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EBBC" w14:textId="77777777" w:rsidR="00BD75E9" w:rsidRPr="00AB3C30" w:rsidRDefault="00BD75E9" w:rsidP="00156E9A">
      <w:pPr>
        <w:pStyle w:val="Heading1"/>
        <w:rPr>
          <w:u w:val="none"/>
        </w:rPr>
      </w:pPr>
    </w:p>
    <w:p w14:paraId="0E176870" w14:textId="77777777" w:rsidR="00BD75E9" w:rsidRPr="00AB3C30" w:rsidRDefault="00BD75E9">
      <w:pPr>
        <w:jc w:val="center"/>
        <w:rPr>
          <w:b/>
          <w:bCs/>
        </w:rPr>
      </w:pPr>
      <w:r w:rsidRPr="00AB3C30">
        <w:rPr>
          <w:b/>
          <w:bCs/>
        </w:rPr>
        <w:t>SANDRA EVE REZNIK, M.D., Ph.D.</w:t>
      </w:r>
    </w:p>
    <w:p w14:paraId="330E3BB3" w14:textId="77777777" w:rsidR="00BD75E9" w:rsidRPr="00AB3C30" w:rsidRDefault="00BD75E9">
      <w:pPr>
        <w:jc w:val="center"/>
      </w:pPr>
    </w:p>
    <w:p w14:paraId="3B8968C9" w14:textId="0D4A0254" w:rsidR="00641C3A" w:rsidRPr="00AB3C30" w:rsidRDefault="00641C3A">
      <w:pPr>
        <w:jc w:val="center"/>
      </w:pPr>
      <w:r w:rsidRPr="00AB3C30">
        <w:t>Department</w:t>
      </w:r>
      <w:r w:rsidR="003D17FB" w:rsidRPr="00AB3C30">
        <w:t>s</w:t>
      </w:r>
      <w:r w:rsidRPr="00AB3C30">
        <w:t xml:space="preserve"> of Pathology</w:t>
      </w:r>
      <w:r w:rsidR="003D17FB" w:rsidRPr="00AB3C30">
        <w:t xml:space="preserve"> and Obstetrics and Gynecology and Women’s Health</w:t>
      </w:r>
    </w:p>
    <w:p w14:paraId="2185B6BF" w14:textId="77777777" w:rsidR="00641C3A" w:rsidRPr="00AB3C30" w:rsidRDefault="00641C3A">
      <w:pPr>
        <w:jc w:val="center"/>
      </w:pPr>
      <w:r w:rsidRPr="00AB3C30">
        <w:t>Albert Einstein College of Medicine</w:t>
      </w:r>
    </w:p>
    <w:p w14:paraId="21C07B0E" w14:textId="77777777" w:rsidR="00641C3A" w:rsidRPr="00AB3C30" w:rsidRDefault="00641C3A">
      <w:pPr>
        <w:jc w:val="center"/>
      </w:pPr>
      <w:r w:rsidRPr="00AB3C30">
        <w:t>Montefiore Medical Center</w:t>
      </w:r>
    </w:p>
    <w:p w14:paraId="6194CDDC" w14:textId="77777777" w:rsidR="00CA0553" w:rsidRPr="00AB3C30" w:rsidRDefault="00641C3A">
      <w:pPr>
        <w:jc w:val="center"/>
      </w:pPr>
      <w:r w:rsidRPr="00AB3C30">
        <w:t>Bronx, NY  10461</w:t>
      </w:r>
    </w:p>
    <w:p w14:paraId="34702799" w14:textId="77777777" w:rsidR="00CA0553" w:rsidRPr="00AB3C30" w:rsidRDefault="00CA0553">
      <w:pPr>
        <w:jc w:val="center"/>
      </w:pPr>
    </w:p>
    <w:p w14:paraId="4DABEED3" w14:textId="77777777" w:rsidR="00CA0553" w:rsidRPr="00AB3C30" w:rsidRDefault="00CA0553" w:rsidP="00CA0553">
      <w:pPr>
        <w:jc w:val="center"/>
      </w:pPr>
      <w:r w:rsidRPr="00AB3C30">
        <w:t>Department of Pharmaceutical Sciences</w:t>
      </w:r>
    </w:p>
    <w:p w14:paraId="57F5F11D" w14:textId="77777777" w:rsidR="00CA0553" w:rsidRPr="00AB3C30" w:rsidRDefault="00CA0553" w:rsidP="00CA0553">
      <w:pPr>
        <w:jc w:val="center"/>
      </w:pPr>
      <w:r w:rsidRPr="00AB3C30">
        <w:t>College of Pharmacy and Health Sciences</w:t>
      </w:r>
    </w:p>
    <w:p w14:paraId="112FC4EC" w14:textId="77777777" w:rsidR="00CA0553" w:rsidRPr="00AB3C30" w:rsidRDefault="00CA0553" w:rsidP="00CA0553">
      <w:pPr>
        <w:jc w:val="center"/>
      </w:pPr>
      <w:r w:rsidRPr="00AB3C30">
        <w:t>St. John’s University</w:t>
      </w:r>
    </w:p>
    <w:p w14:paraId="70A24DF9" w14:textId="77777777" w:rsidR="00CA0553" w:rsidRPr="00AB3C30" w:rsidRDefault="00CA0553" w:rsidP="00CA0553">
      <w:pPr>
        <w:jc w:val="center"/>
      </w:pPr>
      <w:r w:rsidRPr="00AB3C30">
        <w:t>Jamaica, NY 11439</w:t>
      </w:r>
    </w:p>
    <w:p w14:paraId="79CDB391" w14:textId="64D04D3F" w:rsidR="00BD75E9" w:rsidRPr="00AB3C30" w:rsidRDefault="00BD75E9" w:rsidP="00CA0553"/>
    <w:p w14:paraId="263061D9" w14:textId="77777777" w:rsidR="00CA0553" w:rsidRPr="00AB3C30" w:rsidRDefault="00CA0553" w:rsidP="00CA0553"/>
    <w:p w14:paraId="636EA82D" w14:textId="2075403E" w:rsidR="00BD75E9" w:rsidRPr="00AB3C30" w:rsidRDefault="00BD75E9">
      <w:pPr>
        <w:jc w:val="center"/>
      </w:pPr>
      <w:r w:rsidRPr="00AB3C30">
        <w:t>Tel: (718) 990-2634</w:t>
      </w:r>
    </w:p>
    <w:p w14:paraId="2736B2C5" w14:textId="4D2E5321" w:rsidR="00BD75E9" w:rsidRPr="00AB3C30" w:rsidRDefault="00BD75E9">
      <w:pPr>
        <w:jc w:val="center"/>
        <w:rPr>
          <w:lang w:val="fr-FR"/>
        </w:rPr>
      </w:pPr>
      <w:r w:rsidRPr="00AB3C30">
        <w:rPr>
          <w:lang w:val="fr-FR"/>
        </w:rPr>
        <w:t xml:space="preserve">E-mail: </w:t>
      </w:r>
      <w:hyperlink r:id="rId7" w:history="1">
        <w:r w:rsidR="00A5135E" w:rsidRPr="00AB3C30">
          <w:rPr>
            <w:rStyle w:val="Hyperlink"/>
            <w:lang w:val="fr-FR"/>
          </w:rPr>
          <w:t>rezniks@stjohns.edu</w:t>
        </w:r>
      </w:hyperlink>
    </w:p>
    <w:p w14:paraId="78750309" w14:textId="77777777" w:rsidR="00BD75E9" w:rsidRPr="00AB3C30" w:rsidRDefault="00BD75E9">
      <w:pPr>
        <w:ind w:left="720"/>
        <w:rPr>
          <w:lang w:val="fr-FR"/>
        </w:rPr>
      </w:pPr>
    </w:p>
    <w:p w14:paraId="3C025772" w14:textId="77777777" w:rsidR="00BD75E9" w:rsidRPr="00AB3C30" w:rsidRDefault="00BD75E9">
      <w:pPr>
        <w:rPr>
          <w:lang w:val="fr-FR"/>
        </w:rPr>
      </w:pPr>
      <w:r w:rsidRPr="00AB3C30">
        <w:rPr>
          <w:lang w:val="fr-FR"/>
        </w:rPr>
        <w:tab/>
      </w:r>
      <w:r w:rsidRPr="00AB3C30">
        <w:rPr>
          <w:lang w:val="fr-FR"/>
        </w:rPr>
        <w:tab/>
      </w:r>
    </w:p>
    <w:p w14:paraId="40E18EE6" w14:textId="77777777" w:rsidR="000921B4" w:rsidRPr="00AB3C30" w:rsidRDefault="000921B4">
      <w:pPr>
        <w:rPr>
          <w:lang w:val="fr-FR"/>
        </w:rPr>
      </w:pPr>
    </w:p>
    <w:p w14:paraId="2833E945" w14:textId="77777777" w:rsidR="00BD75E9" w:rsidRPr="00AB3C30" w:rsidRDefault="00BD75E9">
      <w:r w:rsidRPr="00AB3C30">
        <w:t>EDUCATION</w:t>
      </w:r>
    </w:p>
    <w:p w14:paraId="6A88BC21" w14:textId="77777777" w:rsidR="00BD75E9" w:rsidRPr="00AB3C30" w:rsidRDefault="00BD75E9"/>
    <w:p w14:paraId="1AA62372" w14:textId="77777777" w:rsidR="00BD75E9" w:rsidRPr="00AB3C30" w:rsidRDefault="00BD75E9">
      <w:r w:rsidRPr="00AB3C30">
        <w:tab/>
        <w:t>1980-</w:t>
      </w:r>
      <w:r w:rsidR="001A1110" w:rsidRPr="00AB3C30">
        <w:t>1984</w:t>
      </w:r>
      <w:r w:rsidR="001A1110" w:rsidRPr="00AB3C30">
        <w:tab/>
      </w:r>
      <w:r w:rsidRPr="00AB3C30">
        <w:t>Harvard University, Cambridge, MA</w:t>
      </w:r>
    </w:p>
    <w:p w14:paraId="72AA7DA4" w14:textId="77777777" w:rsidR="00BD75E9" w:rsidRPr="00AB3C30" w:rsidRDefault="00FE59AE">
      <w:r w:rsidRPr="00AB3C30">
        <w:tab/>
      </w:r>
      <w:r w:rsidRPr="00AB3C30">
        <w:tab/>
      </w:r>
      <w:r w:rsidRPr="00AB3C30">
        <w:tab/>
      </w:r>
      <w:r w:rsidR="00BD75E9" w:rsidRPr="00AB3C30">
        <w:t>A.B. in Biology, Cum Laude 1984</w:t>
      </w:r>
    </w:p>
    <w:p w14:paraId="11A2E362" w14:textId="77777777" w:rsidR="00BD75E9" w:rsidRPr="00AB3C30" w:rsidRDefault="00BD75E9">
      <w:r w:rsidRPr="00AB3C30">
        <w:tab/>
      </w:r>
    </w:p>
    <w:p w14:paraId="30F9E22C" w14:textId="77777777" w:rsidR="00BD75E9" w:rsidRPr="00AB3C30" w:rsidRDefault="001A1110">
      <w:pPr>
        <w:ind w:firstLine="720"/>
      </w:pPr>
      <w:r w:rsidRPr="00AB3C30">
        <w:t>1984-1991</w:t>
      </w:r>
      <w:r w:rsidRPr="00AB3C30">
        <w:tab/>
      </w:r>
      <w:r w:rsidR="00BD75E9" w:rsidRPr="00AB3C30">
        <w:t>Mount Sinai School of Medicine, New York, NY</w:t>
      </w:r>
    </w:p>
    <w:p w14:paraId="7D6674F8" w14:textId="77777777" w:rsidR="00BD75E9" w:rsidRPr="00AB3C30" w:rsidRDefault="001A1110">
      <w:r w:rsidRPr="00AB3C30">
        <w:tab/>
      </w:r>
      <w:r w:rsidRPr="00AB3C30">
        <w:tab/>
      </w:r>
      <w:r w:rsidRPr="00AB3C30">
        <w:tab/>
      </w:r>
      <w:r w:rsidR="00BD75E9" w:rsidRPr="00AB3C30">
        <w:t>M.D., Ph.D. 1991 (Ph.D. In Pharmacology)</w:t>
      </w:r>
    </w:p>
    <w:p w14:paraId="5EA236C4" w14:textId="77777777" w:rsidR="00BD75E9" w:rsidRPr="00AB3C30" w:rsidRDefault="00BD75E9"/>
    <w:p w14:paraId="101BF3F8" w14:textId="77777777" w:rsidR="00BD75E9" w:rsidRPr="00AB3C30" w:rsidRDefault="00BD75E9"/>
    <w:p w14:paraId="1B6B20C0" w14:textId="77777777" w:rsidR="00BD75E9" w:rsidRPr="00AB3C30" w:rsidRDefault="00BD75E9"/>
    <w:p w14:paraId="77D42D4E" w14:textId="77777777" w:rsidR="001A1110" w:rsidRPr="00AB3C30" w:rsidRDefault="00BD75E9" w:rsidP="001A1110">
      <w:r w:rsidRPr="00AB3C30">
        <w:t>POST-GRADUATE TRAINING</w:t>
      </w:r>
    </w:p>
    <w:p w14:paraId="21DAF516" w14:textId="77777777" w:rsidR="001A1110" w:rsidRPr="00AB3C30" w:rsidRDefault="001A1110" w:rsidP="001A1110"/>
    <w:p w14:paraId="67F90842" w14:textId="77777777" w:rsidR="001A1110" w:rsidRPr="00AB3C30" w:rsidRDefault="001A1110" w:rsidP="001A1110">
      <w:r w:rsidRPr="00AB3C30">
        <w:tab/>
        <w:t>1991-1994</w:t>
      </w:r>
      <w:r w:rsidRPr="00AB3C30">
        <w:tab/>
      </w:r>
      <w:r w:rsidR="00BD75E9" w:rsidRPr="00AB3C30">
        <w:t>House Officer in Anatomic Pathology</w:t>
      </w:r>
    </w:p>
    <w:p w14:paraId="57BEBFD1" w14:textId="77777777" w:rsidR="00BD75E9" w:rsidRPr="00AB3C30" w:rsidRDefault="001A1110" w:rsidP="001A1110">
      <w:r w:rsidRPr="00AB3C30">
        <w:tab/>
      </w:r>
      <w:r w:rsidRPr="00AB3C30">
        <w:tab/>
      </w:r>
      <w:r w:rsidRPr="00AB3C30">
        <w:tab/>
      </w:r>
      <w:r w:rsidR="00BD75E9" w:rsidRPr="00AB3C30">
        <w:t>New York Hospital/Cornell University Medical Center</w:t>
      </w:r>
    </w:p>
    <w:p w14:paraId="4BD187B9" w14:textId="77777777" w:rsidR="001A1110" w:rsidRPr="00AB3C30" w:rsidRDefault="001A1110" w:rsidP="001A1110">
      <w:pPr>
        <w:ind w:left="2880"/>
      </w:pPr>
    </w:p>
    <w:p w14:paraId="40509308" w14:textId="77777777" w:rsidR="001A1110" w:rsidRPr="00AB3C30" w:rsidRDefault="001A1110" w:rsidP="001A1110">
      <w:pPr>
        <w:ind w:left="720"/>
      </w:pPr>
      <w:r w:rsidRPr="00AB3C30">
        <w:t>1994</w:t>
      </w:r>
      <w:r w:rsidRPr="00AB3C30">
        <w:tab/>
      </w:r>
      <w:r w:rsidRPr="00AB3C30">
        <w:tab/>
      </w:r>
      <w:r w:rsidR="00BD75E9" w:rsidRPr="00AB3C30">
        <w:t>Chief Resident in Pathology</w:t>
      </w:r>
    </w:p>
    <w:p w14:paraId="6E25770A" w14:textId="77777777" w:rsidR="00BD75E9" w:rsidRPr="00AB3C30" w:rsidRDefault="001A1110" w:rsidP="001A1110">
      <w:pPr>
        <w:ind w:left="720"/>
      </w:pPr>
      <w:r w:rsidRPr="00AB3C30">
        <w:tab/>
      </w:r>
      <w:r w:rsidRPr="00AB3C30">
        <w:tab/>
      </w:r>
      <w:r w:rsidR="00BD75E9" w:rsidRPr="00AB3C30">
        <w:t>New York Hospital/Cornell University Medical Center</w:t>
      </w:r>
    </w:p>
    <w:p w14:paraId="2E54B25F" w14:textId="77777777" w:rsidR="00BD75E9" w:rsidRPr="00AB3C30" w:rsidRDefault="00BD75E9">
      <w:pPr>
        <w:ind w:firstLine="720"/>
      </w:pPr>
    </w:p>
    <w:p w14:paraId="024BA42F" w14:textId="77777777" w:rsidR="001A1110" w:rsidRPr="00AB3C30" w:rsidRDefault="00BD75E9" w:rsidP="00A659CB">
      <w:pPr>
        <w:numPr>
          <w:ilvl w:val="1"/>
          <w:numId w:val="2"/>
        </w:numPr>
      </w:pPr>
      <w:r w:rsidRPr="00AB3C30">
        <w:t>Arthur Purdy Stout Society Fellow in Surgical Pathology</w:t>
      </w:r>
    </w:p>
    <w:p w14:paraId="2AE63EFF" w14:textId="77777777" w:rsidR="00BD75E9" w:rsidRPr="00AB3C30" w:rsidRDefault="001A1110" w:rsidP="001A1110">
      <w:pPr>
        <w:ind w:left="1440"/>
      </w:pPr>
      <w:r w:rsidRPr="00AB3C30">
        <w:tab/>
      </w:r>
      <w:r w:rsidR="00BD75E9" w:rsidRPr="00AB3C30">
        <w:t>Montefiore Medical Center/AECOM</w:t>
      </w:r>
    </w:p>
    <w:p w14:paraId="5E0B7EA6" w14:textId="77777777" w:rsidR="001A1110" w:rsidRPr="00AB3C30" w:rsidRDefault="001A1110" w:rsidP="001A1110">
      <w:pPr>
        <w:ind w:left="2880"/>
      </w:pPr>
    </w:p>
    <w:p w14:paraId="7A06981E" w14:textId="77777777" w:rsidR="001A1110" w:rsidRPr="00AB3C30" w:rsidRDefault="001A1110" w:rsidP="001A1110">
      <w:pPr>
        <w:ind w:left="720"/>
      </w:pPr>
      <w:r w:rsidRPr="00AB3C30">
        <w:t>1997-1998</w:t>
      </w:r>
      <w:r w:rsidRPr="00AB3C30">
        <w:tab/>
      </w:r>
      <w:r w:rsidR="00BD75E9" w:rsidRPr="00AB3C30">
        <w:t>Fellow in Perinatal Pathology</w:t>
      </w:r>
    </w:p>
    <w:p w14:paraId="6A06B3BA" w14:textId="77777777" w:rsidR="000F502D" w:rsidRPr="00AB3C30" w:rsidRDefault="001A1110" w:rsidP="00AA6D54">
      <w:pPr>
        <w:ind w:left="720"/>
      </w:pPr>
      <w:r w:rsidRPr="00AB3C30">
        <w:tab/>
      </w:r>
      <w:r w:rsidRPr="00AB3C30">
        <w:tab/>
      </w:r>
      <w:r w:rsidR="00AA6D54" w:rsidRPr="00AB3C30">
        <w:t>Montefiore Medical Center/AECOM</w:t>
      </w:r>
    </w:p>
    <w:p w14:paraId="1E29D817" w14:textId="77777777" w:rsidR="004F4CAC" w:rsidRPr="00AB3C30" w:rsidRDefault="004F4CAC"/>
    <w:p w14:paraId="4653A4F3" w14:textId="77777777" w:rsidR="004F4CAC" w:rsidRPr="00AB3C30" w:rsidRDefault="004F4CAC"/>
    <w:p w14:paraId="18704B5F" w14:textId="77777777" w:rsidR="003E6BDF" w:rsidRPr="00AB3C30" w:rsidRDefault="003E6BDF"/>
    <w:p w14:paraId="7FE592BE" w14:textId="77777777" w:rsidR="003E6BDF" w:rsidRPr="00AB3C30" w:rsidRDefault="003E6BDF"/>
    <w:p w14:paraId="54FE7C06" w14:textId="27082E51" w:rsidR="00BD75E9" w:rsidRPr="00AB3C30" w:rsidRDefault="00BD75BD">
      <w:r w:rsidRPr="00AB3C30">
        <w:lastRenderedPageBreak/>
        <w:t>PROFESSIONAL APPOINTMENTS</w:t>
      </w:r>
    </w:p>
    <w:p w14:paraId="41E8C8A6" w14:textId="77777777" w:rsidR="00BD75E9" w:rsidRPr="00AB3C30" w:rsidRDefault="00BD75E9">
      <w:r w:rsidRPr="00AB3C30">
        <w:tab/>
      </w:r>
    </w:p>
    <w:p w14:paraId="1A66534F" w14:textId="77777777" w:rsidR="00BD75E9" w:rsidRPr="00AB3C30" w:rsidRDefault="00BD75E9">
      <w:pPr>
        <w:ind w:left="720"/>
      </w:pPr>
      <w:r w:rsidRPr="00AB3C30">
        <w:t>1998-present</w:t>
      </w:r>
      <w:r w:rsidRPr="00AB3C30">
        <w:tab/>
        <w:t>Attending Physician</w:t>
      </w:r>
    </w:p>
    <w:p w14:paraId="6296D0B8" w14:textId="77777777" w:rsidR="00BD75E9" w:rsidRPr="00AB3C30" w:rsidRDefault="00BD75E9">
      <w:pPr>
        <w:ind w:left="1440" w:firstLine="720"/>
      </w:pPr>
      <w:r w:rsidRPr="00AB3C30">
        <w:t>Department of Pathology</w:t>
      </w:r>
    </w:p>
    <w:p w14:paraId="4ED20693" w14:textId="77777777" w:rsidR="00BD75E9" w:rsidRPr="00AB3C30" w:rsidRDefault="00BD75E9">
      <w:pPr>
        <w:ind w:left="1440" w:firstLine="720"/>
      </w:pPr>
      <w:r w:rsidRPr="00AB3C30">
        <w:t>Montefiore Medical Center, Bronx, NY</w:t>
      </w:r>
    </w:p>
    <w:p w14:paraId="6A53062C" w14:textId="77777777" w:rsidR="00BD75E9" w:rsidRPr="00AB3C30" w:rsidRDefault="00BD75E9"/>
    <w:p w14:paraId="0E20BED9" w14:textId="5D8D61F8" w:rsidR="00BD75E9" w:rsidRPr="00AB3C30" w:rsidRDefault="00BD75E9" w:rsidP="00273802">
      <w:pPr>
        <w:ind w:firstLine="720"/>
      </w:pPr>
      <w:r w:rsidRPr="00AB3C30">
        <w:t>1998-</w:t>
      </w:r>
      <w:r w:rsidR="003E6BDF" w:rsidRPr="00AB3C30">
        <w:t>2019</w:t>
      </w:r>
      <w:r w:rsidRPr="00AB3C30">
        <w:tab/>
        <w:t>Assistant Professor</w:t>
      </w:r>
      <w:r w:rsidR="005017D6" w:rsidRPr="00AB3C30">
        <w:t xml:space="preserve"> </w:t>
      </w:r>
    </w:p>
    <w:p w14:paraId="19463DC9" w14:textId="77777777" w:rsidR="00BD75E9" w:rsidRPr="00AB3C30" w:rsidRDefault="00BD75E9">
      <w:pPr>
        <w:ind w:left="1440" w:firstLine="720"/>
      </w:pPr>
      <w:r w:rsidRPr="00AB3C30">
        <w:t>Department of Pathology</w:t>
      </w:r>
    </w:p>
    <w:p w14:paraId="36BD0F47" w14:textId="77777777" w:rsidR="00BD75E9" w:rsidRPr="00AB3C30" w:rsidRDefault="00BD75E9">
      <w:pPr>
        <w:ind w:left="1440" w:firstLine="720"/>
      </w:pPr>
      <w:r w:rsidRPr="00AB3C30">
        <w:t>Albert Einstein College of Medicine, Bronx, NY</w:t>
      </w:r>
    </w:p>
    <w:p w14:paraId="0DFFE6AB" w14:textId="77777777" w:rsidR="00BD75E9" w:rsidRPr="00AB3C30" w:rsidRDefault="00BD75E9">
      <w:pPr>
        <w:ind w:left="1440" w:firstLine="720"/>
      </w:pPr>
    </w:p>
    <w:p w14:paraId="2D40F9BA" w14:textId="33E6BBAD" w:rsidR="00BD75E9" w:rsidRPr="00AB3C30" w:rsidRDefault="00BD75E9" w:rsidP="00273802">
      <w:pPr>
        <w:ind w:firstLine="720"/>
      </w:pPr>
      <w:r w:rsidRPr="00AB3C30">
        <w:t>1999-</w:t>
      </w:r>
      <w:r w:rsidR="003E6BDF" w:rsidRPr="00AB3C30">
        <w:t>2019</w:t>
      </w:r>
      <w:r w:rsidRPr="00AB3C30">
        <w:tab/>
        <w:t>Assistant Professor</w:t>
      </w:r>
      <w:r w:rsidR="00CA359D" w:rsidRPr="00AB3C30">
        <w:t xml:space="preserve"> </w:t>
      </w:r>
    </w:p>
    <w:p w14:paraId="42E0286D" w14:textId="2C7BABF9" w:rsidR="003E6BDF" w:rsidRPr="00AB3C30" w:rsidRDefault="00BD75E9" w:rsidP="003E6BDF">
      <w:pPr>
        <w:ind w:left="1440" w:firstLine="720"/>
      </w:pPr>
      <w:r w:rsidRPr="00AB3C30">
        <w:t>Department of Obstetrics and Gynecology and Women’s Health</w:t>
      </w:r>
    </w:p>
    <w:p w14:paraId="470BD3CC" w14:textId="1F814926" w:rsidR="00BD75E9" w:rsidRPr="00AB3C30" w:rsidRDefault="00BD75E9">
      <w:pPr>
        <w:ind w:left="1440" w:firstLine="720"/>
      </w:pPr>
      <w:r w:rsidRPr="00AB3C30">
        <w:t>Albert Einstein College of Medicine, Bronx, NY</w:t>
      </w:r>
    </w:p>
    <w:p w14:paraId="2BC90CE1" w14:textId="77777777" w:rsidR="00BD75E9" w:rsidRPr="00AB3C30" w:rsidRDefault="00BD75E9" w:rsidP="003E6BDF"/>
    <w:p w14:paraId="5AFFF06C" w14:textId="77777777" w:rsidR="00BD75E9" w:rsidRPr="00AB3C30" w:rsidRDefault="00BD75E9">
      <w:pPr>
        <w:ind w:left="720"/>
      </w:pPr>
      <w:r w:rsidRPr="00AB3C30">
        <w:t>2004-</w:t>
      </w:r>
      <w:r w:rsidR="004F4CAC" w:rsidRPr="00AB3C30">
        <w:t>2016</w:t>
      </w:r>
      <w:r w:rsidRPr="00AB3C30">
        <w:tab/>
        <w:t>Associate Professor</w:t>
      </w:r>
    </w:p>
    <w:p w14:paraId="27B75386" w14:textId="77777777" w:rsidR="00BD75E9" w:rsidRPr="00AB3C30" w:rsidRDefault="00BD75E9">
      <w:pPr>
        <w:ind w:left="720"/>
      </w:pPr>
      <w:r w:rsidRPr="00AB3C30">
        <w:tab/>
      </w:r>
      <w:r w:rsidRPr="00AB3C30">
        <w:tab/>
        <w:t>Department of Pharmaceutical Sciences</w:t>
      </w:r>
    </w:p>
    <w:p w14:paraId="3F0C11EC" w14:textId="77777777" w:rsidR="00BD75E9" w:rsidRPr="00AB3C30" w:rsidRDefault="00BD75E9">
      <w:pPr>
        <w:ind w:left="720"/>
      </w:pPr>
      <w:r w:rsidRPr="00AB3C30">
        <w:tab/>
      </w:r>
      <w:r w:rsidRPr="00AB3C30">
        <w:tab/>
        <w:t>College of Pharmacy and Allied Health Professions</w:t>
      </w:r>
    </w:p>
    <w:p w14:paraId="4D186732" w14:textId="77777777" w:rsidR="00BD75E9" w:rsidRPr="00AB3C30" w:rsidRDefault="00BD75E9">
      <w:pPr>
        <w:ind w:left="720"/>
      </w:pPr>
      <w:r w:rsidRPr="00AB3C30">
        <w:tab/>
      </w:r>
      <w:r w:rsidRPr="00AB3C30">
        <w:tab/>
        <w:t>St. John’s University, Jamaica, NY</w:t>
      </w:r>
    </w:p>
    <w:p w14:paraId="3C3BC88C" w14:textId="77777777" w:rsidR="003D7247" w:rsidRPr="00AB3C30" w:rsidRDefault="003D7247">
      <w:pPr>
        <w:ind w:left="720"/>
      </w:pPr>
    </w:p>
    <w:p w14:paraId="5C898577" w14:textId="77777777" w:rsidR="003D7247" w:rsidRPr="00AB3C30" w:rsidRDefault="003D7247">
      <w:pPr>
        <w:ind w:left="720"/>
      </w:pPr>
      <w:r w:rsidRPr="00AB3C30">
        <w:t>2009-present</w:t>
      </w:r>
      <w:r w:rsidRPr="00AB3C30">
        <w:tab/>
      </w:r>
      <w:r w:rsidR="00962714" w:rsidRPr="00AB3C30">
        <w:t>Director</w:t>
      </w:r>
      <w:r w:rsidRPr="00AB3C30">
        <w:t>, Perinatal Pathology Section</w:t>
      </w:r>
    </w:p>
    <w:p w14:paraId="22D20192" w14:textId="77777777" w:rsidR="003D7247" w:rsidRPr="00AB3C30" w:rsidRDefault="003D7247" w:rsidP="003D7247">
      <w:pPr>
        <w:ind w:left="1440" w:firstLine="720"/>
      </w:pPr>
      <w:r w:rsidRPr="00AB3C30">
        <w:t>Department of Pathology</w:t>
      </w:r>
    </w:p>
    <w:p w14:paraId="6D93019F" w14:textId="77777777" w:rsidR="003D7247" w:rsidRPr="00AB3C30" w:rsidRDefault="003D7247" w:rsidP="003D7247">
      <w:pPr>
        <w:ind w:left="1440" w:firstLine="720"/>
      </w:pPr>
      <w:r w:rsidRPr="00AB3C30">
        <w:t>Montefiore Medical Center, Bronx, NY</w:t>
      </w:r>
    </w:p>
    <w:p w14:paraId="3BB22AD2" w14:textId="77777777" w:rsidR="004F4CAC" w:rsidRPr="00AB3C30" w:rsidRDefault="004F4CAC" w:rsidP="003D7247">
      <w:pPr>
        <w:ind w:left="1440" w:firstLine="720"/>
      </w:pPr>
    </w:p>
    <w:p w14:paraId="3D219015" w14:textId="77777777" w:rsidR="004F4CAC" w:rsidRPr="00AB3C30" w:rsidRDefault="004F4CAC" w:rsidP="004F4CAC">
      <w:pPr>
        <w:ind w:left="720"/>
      </w:pPr>
      <w:r w:rsidRPr="00AB3C30">
        <w:t>2016-present</w:t>
      </w:r>
      <w:r w:rsidRPr="00AB3C30">
        <w:tab/>
        <w:t>Professor</w:t>
      </w:r>
    </w:p>
    <w:p w14:paraId="4BA14EA5" w14:textId="77777777" w:rsidR="004F4CAC" w:rsidRPr="00AB3C30" w:rsidRDefault="004F4CAC" w:rsidP="004F4CAC">
      <w:pPr>
        <w:ind w:left="720"/>
      </w:pPr>
      <w:r w:rsidRPr="00AB3C30">
        <w:tab/>
      </w:r>
      <w:r w:rsidRPr="00AB3C30">
        <w:tab/>
        <w:t>Department of Pharmaceutical Sciences</w:t>
      </w:r>
    </w:p>
    <w:p w14:paraId="0652E1B1" w14:textId="77777777" w:rsidR="004F4CAC" w:rsidRPr="00AB3C30" w:rsidRDefault="004F4CAC" w:rsidP="004F4CAC">
      <w:pPr>
        <w:ind w:left="720"/>
      </w:pPr>
      <w:r w:rsidRPr="00AB3C30">
        <w:tab/>
      </w:r>
      <w:r w:rsidRPr="00AB3C30">
        <w:tab/>
        <w:t>College of Pharmacy and Allied Health Professions</w:t>
      </w:r>
    </w:p>
    <w:p w14:paraId="34A8FD4C" w14:textId="7B29FCAB" w:rsidR="004F4CAC" w:rsidRPr="00AB3C30" w:rsidRDefault="004F4CAC" w:rsidP="004F4CAC">
      <w:pPr>
        <w:ind w:left="720"/>
      </w:pPr>
      <w:r w:rsidRPr="00AB3C30">
        <w:tab/>
      </w:r>
      <w:r w:rsidRPr="00AB3C30">
        <w:tab/>
        <w:t>St. John’s University, Jamaica, NY</w:t>
      </w:r>
    </w:p>
    <w:p w14:paraId="14CF1C5E" w14:textId="687FF985" w:rsidR="003E6BDF" w:rsidRPr="00AB3C30" w:rsidRDefault="003E6BDF" w:rsidP="004F4CAC">
      <w:pPr>
        <w:ind w:left="720"/>
      </w:pPr>
    </w:p>
    <w:p w14:paraId="235109D1" w14:textId="4712CADC" w:rsidR="003E6BDF" w:rsidRPr="00AB3C30" w:rsidRDefault="003E6BDF" w:rsidP="003E6BDF">
      <w:pPr>
        <w:ind w:firstLine="720"/>
      </w:pPr>
      <w:r w:rsidRPr="00AB3C30">
        <w:t>2019-</w:t>
      </w:r>
      <w:r w:rsidR="00FB4B3B" w:rsidRPr="00AB3C30">
        <w:t>2023</w:t>
      </w:r>
      <w:r w:rsidRPr="00AB3C30">
        <w:tab/>
        <w:t xml:space="preserve">Associate Professor </w:t>
      </w:r>
    </w:p>
    <w:p w14:paraId="76F25244" w14:textId="77777777" w:rsidR="003E6BDF" w:rsidRPr="00AB3C30" w:rsidRDefault="003E6BDF" w:rsidP="003E6BDF">
      <w:pPr>
        <w:ind w:left="1440" w:firstLine="720"/>
      </w:pPr>
      <w:r w:rsidRPr="00AB3C30">
        <w:t>Department of Pathology</w:t>
      </w:r>
    </w:p>
    <w:p w14:paraId="494AF583" w14:textId="77777777" w:rsidR="003E6BDF" w:rsidRPr="00AB3C30" w:rsidRDefault="003E6BDF" w:rsidP="003E6BDF">
      <w:pPr>
        <w:ind w:left="1440" w:firstLine="720"/>
      </w:pPr>
      <w:r w:rsidRPr="00AB3C30">
        <w:t>Albert Einstein College of Medicine, Bronx, NY</w:t>
      </w:r>
    </w:p>
    <w:p w14:paraId="5BB97157" w14:textId="77777777" w:rsidR="003E6BDF" w:rsidRPr="00AB3C30" w:rsidRDefault="003E6BDF" w:rsidP="003E6BDF">
      <w:pPr>
        <w:ind w:left="1440" w:firstLine="720"/>
      </w:pPr>
    </w:p>
    <w:p w14:paraId="743DECC5" w14:textId="20F58CFE" w:rsidR="003E6BDF" w:rsidRPr="00AB3C30" w:rsidRDefault="003E6BDF" w:rsidP="003E6BDF">
      <w:pPr>
        <w:ind w:firstLine="720"/>
      </w:pPr>
      <w:r w:rsidRPr="00AB3C30">
        <w:t>2019-</w:t>
      </w:r>
      <w:r w:rsidR="00FB4B3B" w:rsidRPr="00AB3C30">
        <w:t>2023</w:t>
      </w:r>
      <w:r w:rsidRPr="00AB3C30">
        <w:tab/>
        <w:t xml:space="preserve">Associate Professor </w:t>
      </w:r>
    </w:p>
    <w:p w14:paraId="06B13D6D" w14:textId="77777777" w:rsidR="003E6BDF" w:rsidRPr="00AB3C30" w:rsidRDefault="003E6BDF" w:rsidP="003E6BDF">
      <w:pPr>
        <w:ind w:left="1440" w:firstLine="720"/>
      </w:pPr>
      <w:r w:rsidRPr="00AB3C30">
        <w:t>Department of Obstetrics and Gynecology and Women’s Health</w:t>
      </w:r>
    </w:p>
    <w:p w14:paraId="588E3BD0" w14:textId="77777777" w:rsidR="003E6BDF" w:rsidRPr="00AB3C30" w:rsidRDefault="003E6BDF" w:rsidP="003E6BDF">
      <w:pPr>
        <w:ind w:left="1440" w:firstLine="720"/>
      </w:pPr>
      <w:r w:rsidRPr="00AB3C30">
        <w:t>Albert Einstein College of Medicine, Bronx, NY</w:t>
      </w:r>
    </w:p>
    <w:p w14:paraId="6F8D4761" w14:textId="77777777" w:rsidR="00FB4B3B" w:rsidRPr="00AB3C30" w:rsidRDefault="00FB4B3B" w:rsidP="003E6BDF">
      <w:pPr>
        <w:ind w:left="1440" w:firstLine="720"/>
      </w:pPr>
    </w:p>
    <w:p w14:paraId="673F3F9F" w14:textId="42A9DE4D" w:rsidR="00FB4B3B" w:rsidRPr="00AB3C30" w:rsidRDefault="00FB4B3B" w:rsidP="00FB4B3B">
      <w:pPr>
        <w:ind w:firstLine="720"/>
      </w:pPr>
      <w:r w:rsidRPr="00AB3C30">
        <w:t>2023-present</w:t>
      </w:r>
      <w:r w:rsidRPr="00AB3C30">
        <w:tab/>
        <w:t>Clinical Associate Professor</w:t>
      </w:r>
    </w:p>
    <w:p w14:paraId="262FFAE2" w14:textId="57863BB8" w:rsidR="00FB4B3B" w:rsidRPr="00AB3C30" w:rsidRDefault="00FB4B3B" w:rsidP="00FB4B3B">
      <w:pPr>
        <w:ind w:left="1440" w:firstLine="720"/>
      </w:pPr>
      <w:r w:rsidRPr="00AB3C30">
        <w:t>Department of Pathology</w:t>
      </w:r>
    </w:p>
    <w:p w14:paraId="19B874AA" w14:textId="77777777" w:rsidR="00FB4B3B" w:rsidRPr="00AB3C30" w:rsidRDefault="00FB4B3B" w:rsidP="00FB4B3B">
      <w:pPr>
        <w:ind w:left="1440" w:firstLine="720"/>
      </w:pPr>
      <w:r w:rsidRPr="00AB3C30">
        <w:t>Albert Einstein College of Medicine, Bronx, NY</w:t>
      </w:r>
    </w:p>
    <w:p w14:paraId="53DC6BB0" w14:textId="77777777" w:rsidR="00FB4B3B" w:rsidRPr="00AB3C30" w:rsidRDefault="00FB4B3B" w:rsidP="00FB4B3B">
      <w:pPr>
        <w:ind w:left="1440" w:firstLine="720"/>
      </w:pPr>
    </w:p>
    <w:p w14:paraId="283E74F2" w14:textId="3923FC12" w:rsidR="00FB4B3B" w:rsidRPr="00AB3C30" w:rsidRDefault="00FB4B3B" w:rsidP="00FB4B3B">
      <w:pPr>
        <w:ind w:firstLine="720"/>
      </w:pPr>
      <w:r w:rsidRPr="00AB3C30">
        <w:t>2023-present</w:t>
      </w:r>
      <w:r w:rsidRPr="00AB3C30">
        <w:tab/>
        <w:t xml:space="preserve">Clinical Associate Professor </w:t>
      </w:r>
    </w:p>
    <w:p w14:paraId="7F192E31" w14:textId="77777777" w:rsidR="00FB4B3B" w:rsidRPr="00AB3C30" w:rsidRDefault="00FB4B3B" w:rsidP="00FB4B3B">
      <w:pPr>
        <w:ind w:left="1440" w:firstLine="720"/>
      </w:pPr>
      <w:r w:rsidRPr="00AB3C30">
        <w:t>Department of Obstetrics and Gynecology and Women’s Health</w:t>
      </w:r>
    </w:p>
    <w:p w14:paraId="040E1C8B" w14:textId="77777777" w:rsidR="00FB4B3B" w:rsidRPr="00AB3C30" w:rsidRDefault="00FB4B3B" w:rsidP="00FB4B3B">
      <w:pPr>
        <w:ind w:left="1440" w:firstLine="720"/>
      </w:pPr>
      <w:r w:rsidRPr="00AB3C30">
        <w:t>Albert Einstein College of Medicine, Bronx, NY</w:t>
      </w:r>
    </w:p>
    <w:p w14:paraId="34C10704" w14:textId="2C69B506" w:rsidR="00FB4B3B" w:rsidRPr="00AB3C30" w:rsidRDefault="00FB4B3B" w:rsidP="00FB4B3B">
      <w:pPr>
        <w:ind w:firstLine="720"/>
      </w:pPr>
    </w:p>
    <w:p w14:paraId="64A1F7C1" w14:textId="546058F3" w:rsidR="00FB4B3B" w:rsidRPr="00AB3C30" w:rsidRDefault="00FB4B3B" w:rsidP="00FB4B3B">
      <w:pPr>
        <w:ind w:firstLine="720"/>
      </w:pPr>
    </w:p>
    <w:p w14:paraId="71D19B52" w14:textId="753D2566" w:rsidR="00FB4B3B" w:rsidRPr="00AB3C30" w:rsidRDefault="00FB4B3B" w:rsidP="00FB4B3B">
      <w:pPr>
        <w:ind w:firstLine="720"/>
      </w:pPr>
      <w:r w:rsidRPr="00AB3C30">
        <w:tab/>
      </w:r>
      <w:r w:rsidRPr="00AB3C30">
        <w:tab/>
      </w:r>
    </w:p>
    <w:p w14:paraId="3E990944" w14:textId="1D76EBAA" w:rsidR="00BD75E9" w:rsidRPr="00AB3C30" w:rsidRDefault="00BD75E9">
      <w:r w:rsidRPr="00AB3C30">
        <w:lastRenderedPageBreak/>
        <w:t>AWARDS</w:t>
      </w:r>
      <w:r w:rsidR="00791625" w:rsidRPr="00AB3C30">
        <w:t xml:space="preserve"> AND HONORS</w:t>
      </w:r>
    </w:p>
    <w:p w14:paraId="10054C19" w14:textId="77777777" w:rsidR="00BD75E9" w:rsidRPr="00AB3C30" w:rsidRDefault="00BD75E9"/>
    <w:p w14:paraId="36451F1E" w14:textId="77777777" w:rsidR="00BD75E9" w:rsidRPr="00AB3C30" w:rsidRDefault="00BD75E9">
      <w:r w:rsidRPr="00AB3C30">
        <w:tab/>
        <w:t>Mentored Clinical Scientist Develo</w:t>
      </w:r>
      <w:r w:rsidR="00342879" w:rsidRPr="00AB3C30">
        <w:t>pment Award (NIH K08), 1998-2004</w:t>
      </w:r>
    </w:p>
    <w:p w14:paraId="14C7990B" w14:textId="77777777" w:rsidR="00BD75E9" w:rsidRPr="00AB3C30" w:rsidRDefault="00BD75E9"/>
    <w:p w14:paraId="6DAFD655" w14:textId="0DBE64D5" w:rsidR="000173F7" w:rsidRPr="00AB3C30" w:rsidRDefault="00BD75E9">
      <w:r w:rsidRPr="00AB3C30">
        <w:tab/>
        <w:t>New York Obstetrical Society Research Fellow Award (Mentor), 2003</w:t>
      </w:r>
    </w:p>
    <w:p w14:paraId="2D7A9994" w14:textId="77777777" w:rsidR="00FB4B3B" w:rsidRPr="00AB3C30" w:rsidRDefault="00FB4B3B" w:rsidP="00A17007"/>
    <w:p w14:paraId="599A866B" w14:textId="348A01FA" w:rsidR="00684532" w:rsidRPr="00AB3C30" w:rsidRDefault="00635595" w:rsidP="009E6200">
      <w:pPr>
        <w:ind w:left="720"/>
      </w:pPr>
      <w:r w:rsidRPr="00AB3C30">
        <w:t>St. John’s Unive</w:t>
      </w:r>
      <w:r w:rsidR="00336F81" w:rsidRPr="00AB3C30">
        <w:t>r</w:t>
      </w:r>
      <w:r w:rsidRPr="00AB3C30">
        <w:t xml:space="preserve">sity </w:t>
      </w:r>
      <w:r w:rsidR="00684532" w:rsidRPr="00AB3C30">
        <w:t>Fa</w:t>
      </w:r>
      <w:r w:rsidR="004F4CAC" w:rsidRPr="00AB3C30">
        <w:t>culty Recognition Award</w:t>
      </w:r>
      <w:r w:rsidR="00727D53" w:rsidRPr="00AB3C30">
        <w:t>s</w:t>
      </w:r>
      <w:r w:rsidR="00943D10" w:rsidRPr="00AB3C30">
        <w:t xml:space="preserve"> for Research</w:t>
      </w:r>
      <w:r w:rsidR="004F4CAC" w:rsidRPr="00AB3C30">
        <w:t>, 2010-20</w:t>
      </w:r>
      <w:r w:rsidR="00684532" w:rsidRPr="00AB3C30">
        <w:t>11</w:t>
      </w:r>
      <w:r w:rsidR="00586D44" w:rsidRPr="00AB3C30">
        <w:t xml:space="preserve">, </w:t>
      </w:r>
      <w:r w:rsidR="004F4CAC" w:rsidRPr="00AB3C30">
        <w:t>2011-201</w:t>
      </w:r>
      <w:r w:rsidR="00943D10" w:rsidRPr="00AB3C30">
        <w:t xml:space="preserve">2, </w:t>
      </w:r>
      <w:r w:rsidR="004F4CAC" w:rsidRPr="00AB3C30">
        <w:t>2012-2013, 2013-2014, 2014-2015</w:t>
      </w:r>
      <w:r w:rsidR="008925D4" w:rsidRPr="00AB3C30">
        <w:t>, 2015-2016</w:t>
      </w:r>
      <w:r w:rsidR="00846031" w:rsidRPr="00AB3C30">
        <w:t>, 201</w:t>
      </w:r>
      <w:r w:rsidR="00BD75BD" w:rsidRPr="00AB3C30">
        <w:t>6</w:t>
      </w:r>
      <w:r w:rsidR="00846031" w:rsidRPr="00AB3C30">
        <w:t>-2017</w:t>
      </w:r>
      <w:r w:rsidR="00E946DF" w:rsidRPr="00AB3C30">
        <w:t>, 2017-2018</w:t>
      </w:r>
      <w:r w:rsidR="00192ECD" w:rsidRPr="00AB3C30">
        <w:t>, 2018-2019</w:t>
      </w:r>
      <w:r w:rsidR="0060129F" w:rsidRPr="00AB3C30">
        <w:t>, 2019-2020</w:t>
      </w:r>
      <w:r w:rsidR="006F139C" w:rsidRPr="00AB3C30">
        <w:t>, 2020-2021</w:t>
      </w:r>
    </w:p>
    <w:p w14:paraId="1823A804" w14:textId="77777777" w:rsidR="00542472" w:rsidRPr="00AB3C30" w:rsidRDefault="00542472" w:rsidP="003F6DD7"/>
    <w:p w14:paraId="2AF15F92" w14:textId="77777777" w:rsidR="00AA6D54" w:rsidRPr="00AB3C30" w:rsidRDefault="00542472">
      <w:r w:rsidRPr="00AB3C30">
        <w:tab/>
        <w:t>Lumara Health Research Grant Award, 2</w:t>
      </w:r>
      <w:r w:rsidR="006A7D2D" w:rsidRPr="00AB3C30">
        <w:t>015</w:t>
      </w:r>
    </w:p>
    <w:p w14:paraId="3BD626A9" w14:textId="77777777" w:rsidR="00C90567" w:rsidRPr="00AB3C30" w:rsidRDefault="00C90567"/>
    <w:p w14:paraId="3C6FBB13" w14:textId="7BDF1329" w:rsidR="00943D10" w:rsidRPr="00AB3C30" w:rsidRDefault="00C90567">
      <w:r w:rsidRPr="00AB3C30">
        <w:tab/>
        <w:t>Preterm Birth International Collaborative, Invited Member, 2018-</w:t>
      </w:r>
      <w:r w:rsidR="00FD56E2" w:rsidRPr="00AB3C30">
        <w:t>present</w:t>
      </w:r>
    </w:p>
    <w:p w14:paraId="27B6A2C6" w14:textId="77777777" w:rsidR="00273802" w:rsidRPr="00AB3C30" w:rsidRDefault="00273802"/>
    <w:p w14:paraId="1360AA95" w14:textId="77777777" w:rsidR="003E6BDF" w:rsidRPr="00AB3C30" w:rsidRDefault="003E6BDF"/>
    <w:p w14:paraId="141E332F" w14:textId="77777777" w:rsidR="003E6BDF" w:rsidRPr="00AB3C30" w:rsidRDefault="003E6BDF"/>
    <w:p w14:paraId="29A37A0F" w14:textId="0E6AF631" w:rsidR="00BD75E9" w:rsidRPr="00AB3C30" w:rsidRDefault="00BD75BD">
      <w:r w:rsidRPr="00AB3C30">
        <w:t>GRANTS</w:t>
      </w:r>
    </w:p>
    <w:p w14:paraId="38735FB0" w14:textId="3D2AAB05" w:rsidR="0067182E" w:rsidRPr="00AB3C30" w:rsidRDefault="0067182E"/>
    <w:p w14:paraId="28EFAE9E" w14:textId="3A4AFAEA" w:rsidR="0067182E" w:rsidRPr="00AB3C30" w:rsidRDefault="0067182E">
      <w:r w:rsidRPr="00AB3C30">
        <w:t>INTERNAL FUNDING</w:t>
      </w:r>
    </w:p>
    <w:p w14:paraId="7F8E496B" w14:textId="77777777" w:rsidR="00BD75E9" w:rsidRPr="00AB3C30" w:rsidRDefault="00BD75E9">
      <w:pPr>
        <w:ind w:left="720"/>
      </w:pPr>
    </w:p>
    <w:p w14:paraId="10A38203" w14:textId="77777777" w:rsidR="00BD75E9" w:rsidRPr="00AB3C30" w:rsidRDefault="00BD75E9">
      <w:r w:rsidRPr="00AB3C30">
        <w:t>1)</w:t>
      </w:r>
      <w:r w:rsidRPr="00AB3C30">
        <w:tab/>
        <w:t>MMC-AECOM Department of Pathology Grant</w:t>
      </w:r>
    </w:p>
    <w:p w14:paraId="6BBF758B" w14:textId="0A060B4E" w:rsidR="00BD75E9" w:rsidRPr="00AB3C30" w:rsidRDefault="00BD75E9">
      <w:pPr>
        <w:ind w:left="720"/>
      </w:pPr>
      <w:r w:rsidRPr="00AB3C30">
        <w:t xml:space="preserve">Title:  A Common Pathway to Increased Risk of Perinatal Morbidity and </w:t>
      </w:r>
      <w:r w:rsidR="006001F0" w:rsidRPr="00AB3C30">
        <w:tab/>
      </w:r>
      <w:r w:rsidRPr="00AB3C30">
        <w:t xml:space="preserve">Mortality: The Association of Endothelin-Converting Enzyme, </w:t>
      </w:r>
      <w:r w:rsidR="006001F0" w:rsidRPr="00AB3C30">
        <w:tab/>
      </w:r>
      <w:r w:rsidRPr="00AB3C30">
        <w:t xml:space="preserve">Enkephalinase and Endothelin-1 with Compromise of Uteroplacental </w:t>
      </w:r>
      <w:r w:rsidR="006001F0" w:rsidRPr="00AB3C30">
        <w:tab/>
      </w:r>
      <w:r w:rsidRPr="00AB3C30">
        <w:t>Circulation and Pre-Term Labor</w:t>
      </w:r>
    </w:p>
    <w:p w14:paraId="2B0D4823" w14:textId="7C62E426" w:rsidR="00BD75E9" w:rsidRPr="00AB3C30" w:rsidRDefault="00BD75E9">
      <w:pPr>
        <w:ind w:left="720"/>
      </w:pPr>
      <w:r w:rsidRPr="00AB3C30">
        <w:t xml:space="preserve">Dates:  </w:t>
      </w:r>
      <w:r w:rsidR="006001F0" w:rsidRPr="00AB3C30">
        <w:t>January 1, 1997-December 31, 1997</w:t>
      </w:r>
    </w:p>
    <w:p w14:paraId="37953D42" w14:textId="77777777" w:rsidR="00BD75E9" w:rsidRPr="00AB3C30" w:rsidRDefault="00BD75E9">
      <w:pPr>
        <w:ind w:left="720"/>
      </w:pPr>
      <w:r w:rsidRPr="00AB3C30">
        <w:t>Total Costs:  $1,689</w:t>
      </w:r>
    </w:p>
    <w:p w14:paraId="735BDEF2" w14:textId="15779229" w:rsidR="00BD75E9" w:rsidRPr="00AB3C30" w:rsidRDefault="00BD75E9">
      <w:pPr>
        <w:ind w:left="720"/>
      </w:pPr>
      <w:r w:rsidRPr="00AB3C30">
        <w:t>Role:  Principal Investigator</w:t>
      </w:r>
    </w:p>
    <w:p w14:paraId="272EDB07" w14:textId="4B9574DB" w:rsidR="0067182E" w:rsidRPr="00AB3C30" w:rsidRDefault="0067182E">
      <w:pPr>
        <w:ind w:left="720"/>
      </w:pPr>
    </w:p>
    <w:p w14:paraId="00082B97" w14:textId="215788CA" w:rsidR="0067182E" w:rsidRPr="00AB3C30" w:rsidRDefault="0067182E" w:rsidP="0067182E">
      <w:r w:rsidRPr="00AB3C30">
        <w:t>2)</w:t>
      </w:r>
      <w:r w:rsidRPr="00AB3C30">
        <w:tab/>
        <w:t>St. John’s University Seed Grant</w:t>
      </w:r>
    </w:p>
    <w:p w14:paraId="547CE518" w14:textId="77777777" w:rsidR="0067182E" w:rsidRPr="00AB3C30" w:rsidRDefault="0067182E" w:rsidP="0067182E">
      <w:pPr>
        <w:ind w:left="360"/>
        <w:rPr>
          <w:iCs/>
          <w:color w:val="000000"/>
        </w:rPr>
      </w:pPr>
      <w:r w:rsidRPr="00AB3C30">
        <w:t xml:space="preserve">      Title:  </w:t>
      </w:r>
      <w:r w:rsidRPr="00AB3C30">
        <w:rPr>
          <w:iCs/>
          <w:color w:val="000000"/>
        </w:rPr>
        <w:t>Differential Gene Expression in Infection-Associated Preterm Labor:</w:t>
      </w:r>
    </w:p>
    <w:p w14:paraId="566DAE1F" w14:textId="77777777" w:rsidR="0067182E" w:rsidRPr="00AB3C30" w:rsidRDefault="0067182E" w:rsidP="0067182E">
      <w:pPr>
        <w:ind w:left="360"/>
        <w:rPr>
          <w:iCs/>
          <w:color w:val="000000"/>
        </w:rPr>
      </w:pPr>
      <w:r w:rsidRPr="00AB3C30">
        <w:rPr>
          <w:iCs/>
          <w:color w:val="000000"/>
        </w:rPr>
        <w:t xml:space="preserve">                Generation of a Human Gene Expression Bank from a Murine Model,</w:t>
      </w:r>
    </w:p>
    <w:p w14:paraId="48BDD206" w14:textId="77777777" w:rsidR="0067182E" w:rsidRPr="00AB3C30" w:rsidRDefault="0067182E" w:rsidP="0067182E">
      <w:pPr>
        <w:ind w:left="1080"/>
        <w:rPr>
          <w:iCs/>
          <w:color w:val="000000"/>
        </w:rPr>
      </w:pPr>
      <w:r w:rsidRPr="00AB3C30">
        <w:rPr>
          <w:iCs/>
          <w:color w:val="000000"/>
        </w:rPr>
        <w:t xml:space="preserve">    Phase I</w:t>
      </w:r>
    </w:p>
    <w:p w14:paraId="352F0633" w14:textId="77777777" w:rsidR="0067182E" w:rsidRPr="00AB3C30" w:rsidRDefault="0067182E" w:rsidP="0067182E">
      <w:pPr>
        <w:ind w:left="360"/>
        <w:rPr>
          <w:iCs/>
          <w:color w:val="000000"/>
        </w:rPr>
      </w:pPr>
      <w:r w:rsidRPr="00AB3C30">
        <w:rPr>
          <w:iCs/>
          <w:color w:val="000000"/>
        </w:rPr>
        <w:t xml:space="preserve">      Dates:  June 1, 2005 – November 30, 2005</w:t>
      </w:r>
    </w:p>
    <w:p w14:paraId="680D9A15" w14:textId="77777777" w:rsidR="0067182E" w:rsidRPr="00AB3C30" w:rsidRDefault="0067182E" w:rsidP="0067182E">
      <w:pPr>
        <w:ind w:left="360"/>
        <w:rPr>
          <w:iCs/>
          <w:color w:val="000000"/>
        </w:rPr>
      </w:pPr>
      <w:r w:rsidRPr="00AB3C30">
        <w:rPr>
          <w:iCs/>
          <w:color w:val="000000"/>
        </w:rPr>
        <w:t xml:space="preserve">      Total Costs:  $5000</w:t>
      </w:r>
    </w:p>
    <w:p w14:paraId="6CDD0360" w14:textId="77777777" w:rsidR="0067182E" w:rsidRPr="00AB3C30" w:rsidRDefault="0067182E" w:rsidP="0067182E">
      <w:pPr>
        <w:ind w:firstLine="720"/>
        <w:rPr>
          <w:iCs/>
          <w:color w:val="000000"/>
        </w:rPr>
      </w:pPr>
      <w:r w:rsidRPr="00AB3C30">
        <w:rPr>
          <w:iCs/>
          <w:color w:val="000000"/>
        </w:rPr>
        <w:t>Role:  Principal Investigator</w:t>
      </w:r>
    </w:p>
    <w:p w14:paraId="75D75B5B" w14:textId="77777777" w:rsidR="0067182E" w:rsidRPr="00AB3C30" w:rsidRDefault="0067182E" w:rsidP="0067182E">
      <w:pPr>
        <w:rPr>
          <w:iCs/>
          <w:color w:val="000000"/>
        </w:rPr>
      </w:pPr>
    </w:p>
    <w:p w14:paraId="61D89809" w14:textId="2A5BA626" w:rsidR="0067182E" w:rsidRPr="00AB3C30" w:rsidRDefault="0067182E" w:rsidP="0067182E">
      <w:r w:rsidRPr="00AB3C30">
        <w:t>3)</w:t>
      </w:r>
      <w:r w:rsidRPr="00AB3C30">
        <w:tab/>
        <w:t>St. John’s University Support of Summer Research Grant</w:t>
      </w:r>
    </w:p>
    <w:p w14:paraId="4D4D735A" w14:textId="77777777" w:rsidR="0067182E" w:rsidRPr="00AB3C30" w:rsidRDefault="0067182E" w:rsidP="0067182E">
      <w:pPr>
        <w:ind w:left="720"/>
      </w:pPr>
      <w:r w:rsidRPr="00AB3C30">
        <w:t>Title:  Differential Gene Expression in Preterm Labor</w:t>
      </w:r>
    </w:p>
    <w:p w14:paraId="2F4F149F" w14:textId="77777777" w:rsidR="0067182E" w:rsidRPr="00AB3C30" w:rsidRDefault="0067182E" w:rsidP="0067182E">
      <w:pPr>
        <w:ind w:left="720"/>
      </w:pPr>
      <w:r w:rsidRPr="00AB3C30">
        <w:t>Dates:  May 10, 2006-August 28, 2006</w:t>
      </w:r>
    </w:p>
    <w:p w14:paraId="07D6D1D6" w14:textId="77777777" w:rsidR="0067182E" w:rsidRPr="00AB3C30" w:rsidRDefault="0067182E" w:rsidP="0067182E">
      <w:pPr>
        <w:ind w:left="720"/>
      </w:pPr>
      <w:r w:rsidRPr="00AB3C30">
        <w:t>Total Costs:  $7000</w:t>
      </w:r>
    </w:p>
    <w:p w14:paraId="573CA973" w14:textId="302999CC" w:rsidR="0067182E" w:rsidRPr="00AB3C30" w:rsidRDefault="0067182E" w:rsidP="0067182E">
      <w:pPr>
        <w:ind w:left="720"/>
      </w:pPr>
      <w:r w:rsidRPr="00AB3C30">
        <w:t>Role:  Principal Investigator</w:t>
      </w:r>
    </w:p>
    <w:p w14:paraId="46FDE4C6" w14:textId="153E6C94" w:rsidR="0067182E" w:rsidRDefault="0067182E" w:rsidP="0067182E">
      <w:pPr>
        <w:ind w:left="720"/>
      </w:pPr>
    </w:p>
    <w:p w14:paraId="387AD612" w14:textId="77777777" w:rsidR="006C6389" w:rsidRDefault="006C6389" w:rsidP="0067182E">
      <w:pPr>
        <w:ind w:left="720"/>
      </w:pPr>
    </w:p>
    <w:p w14:paraId="6FDF8995" w14:textId="77777777" w:rsidR="006C6389" w:rsidRDefault="006C6389" w:rsidP="0067182E">
      <w:pPr>
        <w:ind w:left="720"/>
      </w:pPr>
    </w:p>
    <w:p w14:paraId="4845C3B3" w14:textId="77777777" w:rsidR="006C6389" w:rsidRPr="00AB3C30" w:rsidRDefault="006C6389" w:rsidP="0067182E">
      <w:pPr>
        <w:ind w:left="720"/>
      </w:pPr>
    </w:p>
    <w:p w14:paraId="7E144C1A" w14:textId="4ADF1FD5" w:rsidR="0067182E" w:rsidRPr="00AB3C30" w:rsidRDefault="00604312" w:rsidP="00604312">
      <w:r w:rsidRPr="00AB3C30">
        <w:lastRenderedPageBreak/>
        <w:t>4)</w:t>
      </w:r>
      <w:r w:rsidRPr="00AB3C30">
        <w:tab/>
      </w:r>
      <w:r w:rsidR="0067182E" w:rsidRPr="00AB3C30">
        <w:t>St. John’s University Seed Grant</w:t>
      </w:r>
    </w:p>
    <w:p w14:paraId="6BB88757" w14:textId="77777777" w:rsidR="0067182E" w:rsidRPr="00AB3C30" w:rsidRDefault="0067182E" w:rsidP="0067182E">
      <w:pPr>
        <w:ind w:left="360"/>
        <w:rPr>
          <w:iCs/>
          <w:color w:val="000000"/>
        </w:rPr>
      </w:pPr>
      <w:r w:rsidRPr="00AB3C30">
        <w:t xml:space="preserve">      Title:  </w:t>
      </w:r>
      <w:r w:rsidRPr="00AB3C30">
        <w:rPr>
          <w:iCs/>
          <w:color w:val="000000"/>
        </w:rPr>
        <w:t>Differential Gene Expression in Infection-Associated Preterm Labor:</w:t>
      </w:r>
    </w:p>
    <w:p w14:paraId="212D053A" w14:textId="77777777" w:rsidR="0067182E" w:rsidRPr="00AB3C30" w:rsidRDefault="0067182E" w:rsidP="0067182E">
      <w:pPr>
        <w:ind w:left="360"/>
        <w:rPr>
          <w:iCs/>
          <w:color w:val="000000"/>
        </w:rPr>
      </w:pPr>
      <w:r w:rsidRPr="00AB3C30">
        <w:rPr>
          <w:iCs/>
          <w:color w:val="000000"/>
        </w:rPr>
        <w:t xml:space="preserve">                Generation of a Human Gene Expression Bank from a Murine Model,</w:t>
      </w:r>
    </w:p>
    <w:p w14:paraId="572E35D8" w14:textId="77777777" w:rsidR="0067182E" w:rsidRPr="00AB3C30" w:rsidRDefault="0067182E" w:rsidP="0067182E">
      <w:pPr>
        <w:ind w:left="1080"/>
        <w:rPr>
          <w:iCs/>
          <w:color w:val="000000"/>
        </w:rPr>
      </w:pPr>
      <w:r w:rsidRPr="00AB3C30">
        <w:rPr>
          <w:iCs/>
          <w:color w:val="000000"/>
        </w:rPr>
        <w:t xml:space="preserve">    Phase II</w:t>
      </w:r>
    </w:p>
    <w:p w14:paraId="22D48D04" w14:textId="77777777" w:rsidR="0067182E" w:rsidRPr="00AB3C30" w:rsidRDefault="0067182E" w:rsidP="0067182E">
      <w:pPr>
        <w:ind w:left="360"/>
        <w:rPr>
          <w:iCs/>
          <w:color w:val="000000"/>
        </w:rPr>
      </w:pPr>
      <w:r w:rsidRPr="00AB3C30">
        <w:rPr>
          <w:iCs/>
          <w:color w:val="000000"/>
        </w:rPr>
        <w:t xml:space="preserve">      Dates:  June 1, 2007 – May 31, 2008</w:t>
      </w:r>
    </w:p>
    <w:p w14:paraId="4F329B5C" w14:textId="77777777" w:rsidR="0067182E" w:rsidRPr="00AB3C30" w:rsidRDefault="0067182E" w:rsidP="0067182E">
      <w:pPr>
        <w:ind w:left="360"/>
        <w:rPr>
          <w:iCs/>
          <w:color w:val="000000"/>
        </w:rPr>
      </w:pPr>
      <w:r w:rsidRPr="00AB3C30">
        <w:rPr>
          <w:iCs/>
          <w:color w:val="000000"/>
        </w:rPr>
        <w:t xml:space="preserve">      Total Costs:  $5000</w:t>
      </w:r>
    </w:p>
    <w:p w14:paraId="637EE825" w14:textId="77777777" w:rsidR="0067182E" w:rsidRPr="00AB3C30" w:rsidRDefault="0067182E" w:rsidP="0067182E">
      <w:pPr>
        <w:ind w:firstLine="720"/>
        <w:rPr>
          <w:iCs/>
          <w:color w:val="000000"/>
        </w:rPr>
      </w:pPr>
      <w:r w:rsidRPr="00AB3C30">
        <w:rPr>
          <w:iCs/>
          <w:color w:val="000000"/>
        </w:rPr>
        <w:t>Role:  Principal Investigator</w:t>
      </w:r>
    </w:p>
    <w:p w14:paraId="7A548BEF" w14:textId="77777777" w:rsidR="0067182E" w:rsidRPr="00AB3C30" w:rsidRDefault="0067182E" w:rsidP="0067182E"/>
    <w:p w14:paraId="1537633E" w14:textId="49F158FE" w:rsidR="0067182E" w:rsidRPr="00AB3C30" w:rsidRDefault="00604312" w:rsidP="00604312">
      <w:r w:rsidRPr="00AB3C30">
        <w:t>5)</w:t>
      </w:r>
      <w:r w:rsidRPr="00AB3C30">
        <w:tab/>
      </w:r>
      <w:r w:rsidR="0067182E" w:rsidRPr="00AB3C30">
        <w:t>St. John’s University Seed Grant</w:t>
      </w:r>
    </w:p>
    <w:p w14:paraId="08E7038A" w14:textId="77777777" w:rsidR="0067182E" w:rsidRPr="00AB3C30" w:rsidRDefault="0067182E" w:rsidP="0067182E">
      <w:pPr>
        <w:ind w:left="720"/>
      </w:pPr>
      <w:r w:rsidRPr="00AB3C30">
        <w:t xml:space="preserve">Title: Effect of Novel Endothelin Receptor Antagonists on Murine Models of </w:t>
      </w:r>
    </w:p>
    <w:p w14:paraId="217F7996" w14:textId="77777777" w:rsidR="0067182E" w:rsidRPr="00AB3C30" w:rsidRDefault="0067182E" w:rsidP="0067182E">
      <w:pPr>
        <w:ind w:left="720"/>
      </w:pPr>
      <w:r w:rsidRPr="00AB3C30">
        <w:t xml:space="preserve">         Preterm Birth and Cerebral Malaria</w:t>
      </w:r>
    </w:p>
    <w:p w14:paraId="326828AA" w14:textId="77777777" w:rsidR="0067182E" w:rsidRPr="00AB3C30" w:rsidRDefault="0067182E" w:rsidP="0067182E">
      <w:pPr>
        <w:ind w:left="720"/>
      </w:pPr>
      <w:r w:rsidRPr="00AB3C30">
        <w:t>Dates: June 1, 2009-May 31, 2010</w:t>
      </w:r>
    </w:p>
    <w:p w14:paraId="60ECCBEF" w14:textId="77777777" w:rsidR="0067182E" w:rsidRPr="00AB3C30" w:rsidRDefault="0067182E" w:rsidP="0067182E">
      <w:pPr>
        <w:ind w:left="720"/>
      </w:pPr>
      <w:r w:rsidRPr="00AB3C30">
        <w:t>Total Costs: $5000</w:t>
      </w:r>
    </w:p>
    <w:p w14:paraId="77588948" w14:textId="77777777" w:rsidR="0067182E" w:rsidRPr="00AB3C30" w:rsidRDefault="0067182E" w:rsidP="0067182E">
      <w:pPr>
        <w:ind w:left="720"/>
      </w:pPr>
      <w:r w:rsidRPr="00AB3C30">
        <w:t>Role: Principal Investigator</w:t>
      </w:r>
    </w:p>
    <w:p w14:paraId="1A9779DB" w14:textId="77777777" w:rsidR="0067182E" w:rsidRPr="00AB3C30" w:rsidRDefault="0067182E" w:rsidP="0067182E"/>
    <w:p w14:paraId="402A9336" w14:textId="65465141" w:rsidR="0067182E" w:rsidRPr="00AB3C30" w:rsidRDefault="00604312" w:rsidP="00604312">
      <w:r w:rsidRPr="00AB3C30">
        <w:t>6)</w:t>
      </w:r>
      <w:r w:rsidRPr="00AB3C30">
        <w:tab/>
      </w:r>
      <w:r w:rsidR="0067182E" w:rsidRPr="00AB3C30">
        <w:t>St. John’s University Seed Grant</w:t>
      </w:r>
    </w:p>
    <w:p w14:paraId="3C5E517D" w14:textId="77777777" w:rsidR="0067182E" w:rsidRPr="00AB3C30" w:rsidRDefault="0067182E" w:rsidP="0067182E">
      <w:pPr>
        <w:ind w:left="720"/>
      </w:pPr>
      <w:r w:rsidRPr="00AB3C30">
        <w:t xml:space="preserve">Title: Pregnancy Associated Plasma Protein A2: A Novel Biomarker for </w:t>
      </w:r>
    </w:p>
    <w:p w14:paraId="0968FE35" w14:textId="37D09AD1" w:rsidR="0067182E" w:rsidRPr="00AB3C30" w:rsidRDefault="0067182E" w:rsidP="0067182E">
      <w:pPr>
        <w:ind w:left="720"/>
      </w:pPr>
      <w:r w:rsidRPr="00AB3C30">
        <w:t xml:space="preserve">         Trisomy 21</w:t>
      </w:r>
    </w:p>
    <w:p w14:paraId="1BECE9E8" w14:textId="77777777" w:rsidR="0067182E" w:rsidRPr="00AB3C30" w:rsidRDefault="0067182E" w:rsidP="0067182E">
      <w:pPr>
        <w:ind w:left="720"/>
      </w:pPr>
      <w:r w:rsidRPr="00AB3C30">
        <w:t>Dates: June 1, 2010-May 31, 2011</w:t>
      </w:r>
    </w:p>
    <w:p w14:paraId="6AD63B07" w14:textId="77777777" w:rsidR="0067182E" w:rsidRPr="00AB3C30" w:rsidRDefault="0067182E" w:rsidP="0067182E">
      <w:pPr>
        <w:ind w:left="720"/>
      </w:pPr>
      <w:r w:rsidRPr="00AB3C30">
        <w:t>Total Costs: $5000</w:t>
      </w:r>
    </w:p>
    <w:p w14:paraId="37A35BE7" w14:textId="15560CD2" w:rsidR="0067182E" w:rsidRPr="00AB3C30" w:rsidRDefault="0067182E" w:rsidP="0067182E">
      <w:pPr>
        <w:ind w:left="720"/>
      </w:pPr>
      <w:r w:rsidRPr="00AB3C30">
        <w:t>Role: Principal Investigator</w:t>
      </w:r>
    </w:p>
    <w:p w14:paraId="213683A5" w14:textId="436522FD" w:rsidR="0067182E" w:rsidRPr="00AB3C30" w:rsidRDefault="0067182E" w:rsidP="0067182E">
      <w:pPr>
        <w:ind w:left="720"/>
      </w:pPr>
    </w:p>
    <w:p w14:paraId="7775C746" w14:textId="1FEC9EEC" w:rsidR="0067182E" w:rsidRPr="00AB3C30" w:rsidRDefault="006001F0" w:rsidP="0067182E">
      <w:pPr>
        <w:rPr>
          <w:noProof/>
          <w:color w:val="000000"/>
        </w:rPr>
      </w:pPr>
      <w:r w:rsidRPr="00AB3C30">
        <w:rPr>
          <w:noProof/>
          <w:color w:val="000000"/>
        </w:rPr>
        <w:t>7)</w:t>
      </w:r>
      <w:r w:rsidRPr="00AB3C30">
        <w:rPr>
          <w:noProof/>
          <w:color w:val="000000"/>
        </w:rPr>
        <w:tab/>
      </w:r>
      <w:r w:rsidR="0067182E" w:rsidRPr="00AB3C30">
        <w:rPr>
          <w:noProof/>
          <w:color w:val="000000"/>
        </w:rPr>
        <w:t>St. John’s University Seed Grant</w:t>
      </w:r>
    </w:p>
    <w:p w14:paraId="7C6ABC6A" w14:textId="77777777" w:rsidR="0067182E" w:rsidRPr="00AB3C30" w:rsidRDefault="0067182E" w:rsidP="0067182E">
      <w:pPr>
        <w:rPr>
          <w:noProof/>
          <w:color w:val="000000"/>
        </w:rPr>
      </w:pPr>
      <w:r w:rsidRPr="00AB3C30">
        <w:rPr>
          <w:noProof/>
          <w:color w:val="000000"/>
        </w:rPr>
        <w:tab/>
        <w:t xml:space="preserve">Title:  N, N-Dimethylacetamide Suppresses Inflammation by Producing  </w:t>
      </w:r>
      <w:r w:rsidRPr="00AB3C30">
        <w:rPr>
          <w:noProof/>
          <w:color w:val="000000"/>
        </w:rPr>
        <w:tab/>
      </w:r>
      <w:r w:rsidRPr="00AB3C30">
        <w:rPr>
          <w:noProof/>
          <w:color w:val="000000"/>
        </w:rPr>
        <w:tab/>
      </w:r>
      <w:r w:rsidRPr="00AB3C30">
        <w:rPr>
          <w:noProof/>
          <w:color w:val="000000"/>
        </w:rPr>
        <w:tab/>
        <w:t xml:space="preserve">          Epigenetic Changes</w:t>
      </w:r>
    </w:p>
    <w:p w14:paraId="25CB359B" w14:textId="77777777" w:rsidR="0067182E" w:rsidRPr="00AB3C30" w:rsidRDefault="0067182E" w:rsidP="0067182E">
      <w:pPr>
        <w:rPr>
          <w:noProof/>
          <w:color w:val="000000"/>
        </w:rPr>
      </w:pPr>
      <w:r w:rsidRPr="00AB3C30">
        <w:rPr>
          <w:noProof/>
          <w:color w:val="000000"/>
        </w:rPr>
        <w:tab/>
        <w:t>Dates:  June 1, 2013-May 31, 2014</w:t>
      </w:r>
    </w:p>
    <w:p w14:paraId="7FD441F6" w14:textId="77777777" w:rsidR="0067182E" w:rsidRPr="00AB3C30" w:rsidRDefault="0067182E" w:rsidP="0067182E">
      <w:pPr>
        <w:rPr>
          <w:noProof/>
          <w:color w:val="000000"/>
        </w:rPr>
      </w:pPr>
      <w:r w:rsidRPr="00AB3C30">
        <w:rPr>
          <w:noProof/>
          <w:color w:val="000000"/>
        </w:rPr>
        <w:tab/>
        <w:t>Total Costs:  $5000</w:t>
      </w:r>
    </w:p>
    <w:p w14:paraId="0CF38596" w14:textId="77777777" w:rsidR="0067182E" w:rsidRPr="00AB3C30" w:rsidRDefault="0067182E" w:rsidP="0067182E">
      <w:pPr>
        <w:rPr>
          <w:noProof/>
          <w:color w:val="000000"/>
        </w:rPr>
      </w:pPr>
      <w:r w:rsidRPr="00AB3C30">
        <w:rPr>
          <w:noProof/>
          <w:color w:val="000000"/>
        </w:rPr>
        <w:tab/>
        <w:t>Role:  Principal Investigator</w:t>
      </w:r>
    </w:p>
    <w:p w14:paraId="0D5FDD2C" w14:textId="77777777" w:rsidR="0067182E" w:rsidRPr="00AB3C30" w:rsidRDefault="0067182E" w:rsidP="0067182E">
      <w:pPr>
        <w:rPr>
          <w:noProof/>
          <w:color w:val="000000"/>
        </w:rPr>
      </w:pPr>
    </w:p>
    <w:p w14:paraId="31B497E8" w14:textId="468CAA18" w:rsidR="0067182E" w:rsidRPr="00AB3C30" w:rsidRDefault="006001F0" w:rsidP="0067182E">
      <w:pPr>
        <w:rPr>
          <w:noProof/>
          <w:color w:val="000000"/>
        </w:rPr>
      </w:pPr>
      <w:r w:rsidRPr="00AB3C30">
        <w:rPr>
          <w:noProof/>
          <w:color w:val="000000"/>
        </w:rPr>
        <w:t>8</w:t>
      </w:r>
      <w:r w:rsidR="0067182E" w:rsidRPr="00AB3C30">
        <w:rPr>
          <w:noProof/>
          <w:color w:val="000000"/>
        </w:rPr>
        <w:t>)</w:t>
      </w:r>
      <w:r w:rsidR="0067182E" w:rsidRPr="00AB3C30">
        <w:rPr>
          <w:noProof/>
          <w:color w:val="000000"/>
        </w:rPr>
        <w:tab/>
        <w:t>St. John’s University Seed Grant</w:t>
      </w:r>
    </w:p>
    <w:p w14:paraId="78347E96" w14:textId="77777777" w:rsidR="0067182E" w:rsidRPr="00AB3C30" w:rsidRDefault="0067182E" w:rsidP="0067182E">
      <w:pPr>
        <w:rPr>
          <w:noProof/>
          <w:color w:val="000000"/>
        </w:rPr>
      </w:pPr>
      <w:r w:rsidRPr="00AB3C30">
        <w:rPr>
          <w:noProof/>
          <w:color w:val="000000"/>
        </w:rPr>
        <w:tab/>
        <w:t>Title:  Defining the Role of Endothelin-1 in Infection-Associated Preterm Birth,</w:t>
      </w:r>
    </w:p>
    <w:p w14:paraId="10E9427F" w14:textId="77777777" w:rsidR="0067182E" w:rsidRPr="00AB3C30" w:rsidRDefault="0067182E" w:rsidP="0067182E">
      <w:pPr>
        <w:rPr>
          <w:noProof/>
          <w:color w:val="000000"/>
        </w:rPr>
      </w:pPr>
      <w:r w:rsidRPr="00AB3C30">
        <w:rPr>
          <w:noProof/>
          <w:color w:val="000000"/>
        </w:rPr>
        <w:t xml:space="preserve">                       Using a Human Placental Ex Vivo Model</w:t>
      </w:r>
    </w:p>
    <w:p w14:paraId="5FA8BB4E" w14:textId="77777777" w:rsidR="0067182E" w:rsidRPr="00AB3C30" w:rsidRDefault="0067182E" w:rsidP="0067182E">
      <w:pPr>
        <w:rPr>
          <w:noProof/>
          <w:color w:val="000000"/>
        </w:rPr>
      </w:pPr>
      <w:r w:rsidRPr="00AB3C30">
        <w:rPr>
          <w:noProof/>
          <w:color w:val="000000"/>
        </w:rPr>
        <w:tab/>
        <w:t>Dates:  June 1, 2014-May 31, 2015</w:t>
      </w:r>
    </w:p>
    <w:p w14:paraId="67268FE0" w14:textId="77777777" w:rsidR="0067182E" w:rsidRPr="00AB3C30" w:rsidRDefault="0067182E" w:rsidP="0067182E">
      <w:pPr>
        <w:rPr>
          <w:noProof/>
          <w:color w:val="000000"/>
        </w:rPr>
      </w:pPr>
      <w:r w:rsidRPr="00AB3C30">
        <w:rPr>
          <w:noProof/>
          <w:color w:val="000000"/>
        </w:rPr>
        <w:tab/>
        <w:t>Total Costs:  $5000</w:t>
      </w:r>
    </w:p>
    <w:p w14:paraId="4D6A7DD5" w14:textId="77777777" w:rsidR="0067182E" w:rsidRPr="00AB3C30" w:rsidRDefault="0067182E" w:rsidP="0067182E">
      <w:pPr>
        <w:rPr>
          <w:noProof/>
          <w:color w:val="000000"/>
        </w:rPr>
      </w:pPr>
      <w:r w:rsidRPr="00AB3C30">
        <w:rPr>
          <w:noProof/>
          <w:color w:val="000000"/>
        </w:rPr>
        <w:tab/>
        <w:t>Role:  Principal Investigator</w:t>
      </w:r>
    </w:p>
    <w:p w14:paraId="096A3F15" w14:textId="77777777" w:rsidR="0067182E" w:rsidRPr="00AB3C30" w:rsidRDefault="0067182E" w:rsidP="0067182E">
      <w:pPr>
        <w:rPr>
          <w:noProof/>
          <w:color w:val="000000"/>
        </w:rPr>
      </w:pPr>
    </w:p>
    <w:p w14:paraId="4C02AEEB" w14:textId="72F5BAE6" w:rsidR="0067182E" w:rsidRPr="00AB3C30" w:rsidRDefault="006001F0" w:rsidP="0067182E">
      <w:pPr>
        <w:rPr>
          <w:noProof/>
          <w:color w:val="000000"/>
        </w:rPr>
      </w:pPr>
      <w:r w:rsidRPr="00AB3C30">
        <w:rPr>
          <w:noProof/>
          <w:color w:val="000000"/>
        </w:rPr>
        <w:t>9</w:t>
      </w:r>
      <w:r w:rsidR="0067182E" w:rsidRPr="00AB3C30">
        <w:rPr>
          <w:noProof/>
          <w:color w:val="000000"/>
        </w:rPr>
        <w:t>)</w:t>
      </w:r>
      <w:r w:rsidR="0067182E" w:rsidRPr="00AB3C30">
        <w:rPr>
          <w:noProof/>
          <w:color w:val="000000"/>
        </w:rPr>
        <w:tab/>
        <w:t>St. John’s University Seed Grant</w:t>
      </w:r>
    </w:p>
    <w:p w14:paraId="1DFD403F" w14:textId="77777777" w:rsidR="0067182E" w:rsidRPr="00AB3C30" w:rsidRDefault="0067182E" w:rsidP="0067182E">
      <w:pPr>
        <w:rPr>
          <w:noProof/>
          <w:color w:val="000000"/>
        </w:rPr>
      </w:pPr>
      <w:r w:rsidRPr="00AB3C30">
        <w:rPr>
          <w:noProof/>
          <w:color w:val="000000"/>
        </w:rPr>
        <w:tab/>
        <w:t>Title:  The Effect of N,N-Dimethylacetamide on Nuclear Factor Kappa B</w:t>
      </w:r>
    </w:p>
    <w:p w14:paraId="17966052" w14:textId="77777777" w:rsidR="0067182E" w:rsidRPr="00AB3C30" w:rsidRDefault="0067182E" w:rsidP="0067182E">
      <w:pPr>
        <w:rPr>
          <w:noProof/>
          <w:color w:val="000000"/>
        </w:rPr>
      </w:pPr>
      <w:r w:rsidRPr="00AB3C30">
        <w:rPr>
          <w:noProof/>
          <w:color w:val="000000"/>
        </w:rPr>
        <w:tab/>
        <w:t>Dates:  June 1, 2015-May 31, 2016</w:t>
      </w:r>
    </w:p>
    <w:p w14:paraId="7EF9DC70" w14:textId="77777777" w:rsidR="0067182E" w:rsidRPr="00AB3C30" w:rsidRDefault="0067182E" w:rsidP="0067182E">
      <w:pPr>
        <w:rPr>
          <w:noProof/>
          <w:color w:val="000000"/>
        </w:rPr>
      </w:pPr>
      <w:r w:rsidRPr="00AB3C30">
        <w:rPr>
          <w:noProof/>
          <w:color w:val="000000"/>
        </w:rPr>
        <w:tab/>
        <w:t>Total Costs:  $5000</w:t>
      </w:r>
    </w:p>
    <w:p w14:paraId="19FC19C8" w14:textId="3A5B5741" w:rsidR="0067182E" w:rsidRPr="00AB3C30" w:rsidRDefault="0067182E" w:rsidP="0067182E">
      <w:pPr>
        <w:ind w:left="720"/>
        <w:rPr>
          <w:noProof/>
          <w:color w:val="000000"/>
        </w:rPr>
      </w:pPr>
      <w:r w:rsidRPr="00AB3C30">
        <w:rPr>
          <w:noProof/>
          <w:color w:val="000000"/>
        </w:rPr>
        <w:t>Role:  Principal Investigator</w:t>
      </w:r>
    </w:p>
    <w:p w14:paraId="5D2F3885" w14:textId="77983356" w:rsidR="0067182E" w:rsidRPr="00AB3C30" w:rsidRDefault="0067182E" w:rsidP="0067182E">
      <w:pPr>
        <w:ind w:left="720"/>
        <w:rPr>
          <w:noProof/>
          <w:color w:val="000000"/>
        </w:rPr>
      </w:pPr>
    </w:p>
    <w:p w14:paraId="17C8B9BD" w14:textId="77777777" w:rsidR="006C6389" w:rsidRDefault="006C6389" w:rsidP="0067182E">
      <w:pPr>
        <w:rPr>
          <w:noProof/>
          <w:color w:val="000000"/>
        </w:rPr>
      </w:pPr>
    </w:p>
    <w:p w14:paraId="75C62B78" w14:textId="77777777" w:rsidR="006C6389" w:rsidRDefault="006C6389" w:rsidP="0067182E">
      <w:pPr>
        <w:rPr>
          <w:noProof/>
          <w:color w:val="000000"/>
        </w:rPr>
      </w:pPr>
    </w:p>
    <w:p w14:paraId="66D4FA95" w14:textId="77777777" w:rsidR="006C6389" w:rsidRDefault="006C6389" w:rsidP="0067182E">
      <w:pPr>
        <w:rPr>
          <w:noProof/>
          <w:color w:val="000000"/>
        </w:rPr>
      </w:pPr>
    </w:p>
    <w:p w14:paraId="335711E4" w14:textId="77777777" w:rsidR="006C6389" w:rsidRDefault="006C6389" w:rsidP="0067182E">
      <w:pPr>
        <w:rPr>
          <w:noProof/>
          <w:color w:val="000000"/>
        </w:rPr>
      </w:pPr>
    </w:p>
    <w:p w14:paraId="18453871" w14:textId="139E19F9" w:rsidR="0067182E" w:rsidRPr="00AB3C30" w:rsidRDefault="006001F0" w:rsidP="0067182E">
      <w:r w:rsidRPr="00AB3C30">
        <w:lastRenderedPageBreak/>
        <w:t>10)</w:t>
      </w:r>
      <w:r w:rsidRPr="00AB3C30">
        <w:tab/>
      </w:r>
      <w:r w:rsidR="0067182E" w:rsidRPr="00AB3C30">
        <w:t>St. John’s University Seed Grant</w:t>
      </w:r>
    </w:p>
    <w:p w14:paraId="32931008" w14:textId="77777777" w:rsidR="0067182E" w:rsidRPr="00AB3C30" w:rsidRDefault="0067182E" w:rsidP="0067182E">
      <w:pPr>
        <w:rPr>
          <w:noProof/>
          <w:color w:val="000000"/>
        </w:rPr>
      </w:pPr>
      <w:r w:rsidRPr="00AB3C30">
        <w:tab/>
        <w:t>Title:  N</w:t>
      </w:r>
      <w:r w:rsidRPr="00AB3C30">
        <w:rPr>
          <w:noProof/>
          <w:color w:val="000000"/>
        </w:rPr>
        <w:t>, N-Dimethylacetamide Prevents Infection-Associated Preterm Birth</w:t>
      </w:r>
    </w:p>
    <w:p w14:paraId="4EDAD999" w14:textId="77777777" w:rsidR="0067182E" w:rsidRPr="00AB3C30" w:rsidRDefault="0067182E" w:rsidP="0067182E">
      <w:pPr>
        <w:rPr>
          <w:noProof/>
          <w:color w:val="000000"/>
        </w:rPr>
      </w:pPr>
      <w:r w:rsidRPr="00AB3C30">
        <w:rPr>
          <w:noProof/>
          <w:color w:val="000000"/>
        </w:rPr>
        <w:tab/>
        <w:t>Dates:  June 1, 2012-May 31, 2013</w:t>
      </w:r>
    </w:p>
    <w:p w14:paraId="3CDAA27E" w14:textId="77777777" w:rsidR="0067182E" w:rsidRPr="00AB3C30" w:rsidRDefault="0067182E" w:rsidP="0067182E">
      <w:pPr>
        <w:rPr>
          <w:noProof/>
          <w:color w:val="000000"/>
        </w:rPr>
      </w:pPr>
      <w:r w:rsidRPr="00AB3C30">
        <w:rPr>
          <w:noProof/>
          <w:color w:val="000000"/>
        </w:rPr>
        <w:tab/>
        <w:t>Total Costs:  $5000</w:t>
      </w:r>
    </w:p>
    <w:p w14:paraId="2A98826F" w14:textId="2443AFBC" w:rsidR="0067182E" w:rsidRPr="00AB3C30" w:rsidRDefault="0067182E" w:rsidP="0067182E">
      <w:pPr>
        <w:rPr>
          <w:noProof/>
          <w:color w:val="000000"/>
        </w:rPr>
      </w:pPr>
      <w:r w:rsidRPr="00AB3C30">
        <w:rPr>
          <w:noProof/>
          <w:color w:val="000000"/>
        </w:rPr>
        <w:tab/>
        <w:t>Role:  Principal Investigator</w:t>
      </w:r>
    </w:p>
    <w:p w14:paraId="53B98235" w14:textId="0EC50CF7" w:rsidR="006001F0" w:rsidRPr="00AB3C30" w:rsidRDefault="006001F0" w:rsidP="0067182E">
      <w:pPr>
        <w:rPr>
          <w:noProof/>
          <w:color w:val="000000"/>
        </w:rPr>
      </w:pPr>
    </w:p>
    <w:p w14:paraId="6311B33C" w14:textId="33227113" w:rsidR="006001F0" w:rsidRPr="00AB3C30" w:rsidRDefault="006001F0" w:rsidP="006001F0">
      <w:pPr>
        <w:rPr>
          <w:noProof/>
          <w:color w:val="000000"/>
        </w:rPr>
      </w:pPr>
      <w:r w:rsidRPr="00AB3C30">
        <w:rPr>
          <w:noProof/>
          <w:color w:val="000000"/>
        </w:rPr>
        <w:t>11)</w:t>
      </w:r>
      <w:r w:rsidRPr="00AB3C30">
        <w:rPr>
          <w:noProof/>
          <w:color w:val="000000"/>
        </w:rPr>
        <w:tab/>
        <w:t>St. John’s University Seed Grant</w:t>
      </w:r>
    </w:p>
    <w:p w14:paraId="3915FA5C" w14:textId="77777777" w:rsidR="006001F0" w:rsidRPr="00AB3C30" w:rsidRDefault="006001F0" w:rsidP="006001F0">
      <w:pPr>
        <w:rPr>
          <w:noProof/>
          <w:color w:val="000000"/>
        </w:rPr>
      </w:pPr>
      <w:r w:rsidRPr="00AB3C30">
        <w:rPr>
          <w:noProof/>
          <w:color w:val="000000"/>
        </w:rPr>
        <w:tab/>
        <w:t>Title: N,N-Diethylacetamide and N,N-Dipropylacetamide for Inflammatory</w:t>
      </w:r>
    </w:p>
    <w:p w14:paraId="1B32750A" w14:textId="77777777" w:rsidR="006001F0" w:rsidRPr="00AB3C30" w:rsidRDefault="006001F0" w:rsidP="006001F0">
      <w:pPr>
        <w:rPr>
          <w:noProof/>
          <w:color w:val="000000"/>
        </w:rPr>
      </w:pPr>
      <w:r w:rsidRPr="00AB3C30">
        <w:rPr>
          <w:noProof/>
          <w:color w:val="000000"/>
        </w:rPr>
        <w:tab/>
      </w:r>
      <w:r w:rsidRPr="00AB3C30">
        <w:rPr>
          <w:noProof/>
          <w:color w:val="000000"/>
        </w:rPr>
        <w:tab/>
        <w:t>Bowel Disease</w:t>
      </w:r>
    </w:p>
    <w:p w14:paraId="79C0BD65" w14:textId="77777777" w:rsidR="006001F0" w:rsidRPr="00AB3C30" w:rsidRDefault="006001F0" w:rsidP="006001F0">
      <w:pPr>
        <w:rPr>
          <w:noProof/>
          <w:color w:val="000000"/>
        </w:rPr>
      </w:pPr>
      <w:r w:rsidRPr="00AB3C30">
        <w:rPr>
          <w:noProof/>
          <w:color w:val="000000"/>
        </w:rPr>
        <w:tab/>
        <w:t>Dates: June 1, 2018-May 31, 2019</w:t>
      </w:r>
    </w:p>
    <w:p w14:paraId="722ED7CE" w14:textId="77777777" w:rsidR="006001F0" w:rsidRPr="00AB3C30" w:rsidRDefault="006001F0" w:rsidP="006001F0">
      <w:pPr>
        <w:rPr>
          <w:noProof/>
          <w:color w:val="000000"/>
        </w:rPr>
      </w:pPr>
      <w:r w:rsidRPr="00AB3C30">
        <w:rPr>
          <w:noProof/>
          <w:color w:val="000000"/>
        </w:rPr>
        <w:tab/>
        <w:t>Total Costs:  $2,500</w:t>
      </w:r>
    </w:p>
    <w:p w14:paraId="73C8A5FC" w14:textId="78D77C1D" w:rsidR="0067182E" w:rsidRPr="00AB3C30" w:rsidRDefault="006001F0" w:rsidP="006001F0">
      <w:pPr>
        <w:rPr>
          <w:noProof/>
          <w:color w:val="000000"/>
        </w:rPr>
      </w:pPr>
      <w:r w:rsidRPr="00AB3C30">
        <w:rPr>
          <w:noProof/>
          <w:color w:val="000000"/>
        </w:rPr>
        <w:tab/>
        <w:t>Role: Principal Investigator</w:t>
      </w:r>
    </w:p>
    <w:p w14:paraId="5862C281" w14:textId="77777777" w:rsidR="00FB4B3B" w:rsidRPr="00AB3C30" w:rsidRDefault="00FB4B3B" w:rsidP="006001F0">
      <w:pPr>
        <w:rPr>
          <w:noProof/>
          <w:color w:val="000000"/>
        </w:rPr>
      </w:pPr>
    </w:p>
    <w:p w14:paraId="16B17E93" w14:textId="77777777" w:rsidR="006001F0" w:rsidRPr="00AB3C30" w:rsidRDefault="006001F0" w:rsidP="0067182E">
      <w:pPr>
        <w:rPr>
          <w:noProof/>
          <w:color w:val="000000"/>
        </w:rPr>
      </w:pPr>
      <w:r w:rsidRPr="00AB3C30">
        <w:rPr>
          <w:noProof/>
          <w:color w:val="000000"/>
        </w:rPr>
        <w:t>12</w:t>
      </w:r>
      <w:r w:rsidR="0067182E" w:rsidRPr="00AB3C30">
        <w:rPr>
          <w:noProof/>
          <w:color w:val="000000"/>
        </w:rPr>
        <w:t>)</w:t>
      </w:r>
      <w:r w:rsidR="0067182E" w:rsidRPr="00AB3C30">
        <w:rPr>
          <w:noProof/>
          <w:color w:val="000000"/>
        </w:rPr>
        <w:tab/>
        <w:t>Einstein-Mount Sinai Diabetes Research Center Immuno-Technology Core</w:t>
      </w:r>
    </w:p>
    <w:p w14:paraId="4CF53FD7" w14:textId="3E246E8A" w:rsidR="0067182E" w:rsidRPr="00AB3C30" w:rsidRDefault="0067182E" w:rsidP="0067182E">
      <w:pPr>
        <w:rPr>
          <w:noProof/>
          <w:color w:val="000000"/>
        </w:rPr>
      </w:pPr>
      <w:r w:rsidRPr="00AB3C30">
        <w:rPr>
          <w:noProof/>
          <w:color w:val="000000"/>
        </w:rPr>
        <w:t xml:space="preserve"> </w:t>
      </w:r>
      <w:r w:rsidRPr="00AB3C30">
        <w:rPr>
          <w:noProof/>
          <w:color w:val="000000"/>
        </w:rPr>
        <w:tab/>
      </w:r>
      <w:r w:rsidR="006001F0" w:rsidRPr="00AB3C30">
        <w:rPr>
          <w:noProof/>
          <w:color w:val="000000"/>
        </w:rPr>
        <w:tab/>
      </w:r>
      <w:r w:rsidRPr="00AB3C30">
        <w:rPr>
          <w:noProof/>
          <w:color w:val="000000"/>
        </w:rPr>
        <w:t>Microgrant</w:t>
      </w:r>
    </w:p>
    <w:p w14:paraId="63705390" w14:textId="77777777" w:rsidR="0067182E" w:rsidRPr="00AB3C30" w:rsidRDefault="0067182E" w:rsidP="0067182E">
      <w:pPr>
        <w:rPr>
          <w:noProof/>
          <w:color w:val="000000"/>
        </w:rPr>
      </w:pPr>
      <w:r w:rsidRPr="00AB3C30">
        <w:rPr>
          <w:noProof/>
          <w:color w:val="000000"/>
        </w:rPr>
        <w:tab/>
        <w:t>Title: Developing a Placental Molecular Signature for Increased Risk for Fetal</w:t>
      </w:r>
    </w:p>
    <w:p w14:paraId="779EF6AA" w14:textId="737B7CD1" w:rsidR="0067182E" w:rsidRPr="00AB3C30" w:rsidRDefault="0067182E" w:rsidP="0067182E">
      <w:pPr>
        <w:rPr>
          <w:noProof/>
          <w:color w:val="000000"/>
        </w:rPr>
      </w:pPr>
      <w:r w:rsidRPr="00AB3C30">
        <w:rPr>
          <w:noProof/>
          <w:color w:val="000000"/>
        </w:rPr>
        <w:t xml:space="preserve"> </w:t>
      </w:r>
      <w:r w:rsidRPr="00AB3C30">
        <w:rPr>
          <w:noProof/>
          <w:color w:val="000000"/>
        </w:rPr>
        <w:tab/>
      </w:r>
      <w:r w:rsidRPr="00AB3C30">
        <w:rPr>
          <w:noProof/>
          <w:color w:val="000000"/>
        </w:rPr>
        <w:tab/>
        <w:t>Metabolic Disease</w:t>
      </w:r>
    </w:p>
    <w:p w14:paraId="2869D69D" w14:textId="77777777" w:rsidR="0067182E" w:rsidRPr="00AB3C30" w:rsidRDefault="0067182E" w:rsidP="0067182E">
      <w:pPr>
        <w:rPr>
          <w:noProof/>
          <w:color w:val="000000"/>
        </w:rPr>
      </w:pPr>
      <w:r w:rsidRPr="00AB3C30">
        <w:rPr>
          <w:noProof/>
          <w:color w:val="000000"/>
        </w:rPr>
        <w:tab/>
        <w:t>Dates: April 1, 2021-March 31, 2022</w:t>
      </w:r>
    </w:p>
    <w:p w14:paraId="7F5B0C70" w14:textId="77777777" w:rsidR="0067182E" w:rsidRPr="00AB3C30" w:rsidRDefault="0067182E" w:rsidP="0067182E">
      <w:pPr>
        <w:rPr>
          <w:noProof/>
          <w:color w:val="000000"/>
        </w:rPr>
      </w:pPr>
      <w:r w:rsidRPr="00AB3C30">
        <w:rPr>
          <w:noProof/>
          <w:color w:val="000000"/>
        </w:rPr>
        <w:tab/>
        <w:t>Total Costs: $10,000</w:t>
      </w:r>
    </w:p>
    <w:p w14:paraId="62F928DC" w14:textId="3A93814A" w:rsidR="0067182E" w:rsidRPr="00AB3C30" w:rsidRDefault="0067182E" w:rsidP="0067182E">
      <w:pPr>
        <w:rPr>
          <w:noProof/>
          <w:color w:val="000000"/>
        </w:rPr>
      </w:pPr>
      <w:r w:rsidRPr="00AB3C30">
        <w:rPr>
          <w:noProof/>
          <w:color w:val="000000"/>
        </w:rPr>
        <w:tab/>
        <w:t>Role: Principal Investigator (Multi-PI)</w:t>
      </w:r>
    </w:p>
    <w:p w14:paraId="7E4B5CC9" w14:textId="77777777" w:rsidR="0067182E" w:rsidRPr="00AB3C30" w:rsidRDefault="0067182E" w:rsidP="0067182E">
      <w:pPr>
        <w:rPr>
          <w:noProof/>
          <w:color w:val="000000"/>
        </w:rPr>
      </w:pPr>
    </w:p>
    <w:p w14:paraId="75191BB3" w14:textId="0CACBB17" w:rsidR="0067182E" w:rsidRPr="00AB3C30" w:rsidRDefault="006001F0" w:rsidP="0067182E">
      <w:r w:rsidRPr="00AB3C30">
        <w:rPr>
          <w:noProof/>
          <w:color w:val="000000"/>
        </w:rPr>
        <w:t>13</w:t>
      </w:r>
      <w:r w:rsidR="0067182E" w:rsidRPr="00AB3C30">
        <w:rPr>
          <w:noProof/>
          <w:color w:val="000000"/>
        </w:rPr>
        <w:t>)</w:t>
      </w:r>
      <w:r w:rsidR="0067182E" w:rsidRPr="00AB3C30">
        <w:rPr>
          <w:noProof/>
          <w:color w:val="000000"/>
        </w:rPr>
        <w:tab/>
      </w:r>
      <w:r w:rsidR="0067182E" w:rsidRPr="00AB3C30">
        <w:t>MMC-AECOM Department of Pathology Grant</w:t>
      </w:r>
    </w:p>
    <w:p w14:paraId="01693EF2" w14:textId="77777777" w:rsidR="0067182E" w:rsidRPr="00AB3C30" w:rsidRDefault="0067182E" w:rsidP="0067182E">
      <w:pPr>
        <w:ind w:left="-144" w:right="-144"/>
      </w:pPr>
      <w:r w:rsidRPr="00AB3C30">
        <w:tab/>
      </w:r>
      <w:r w:rsidRPr="00AB3C30">
        <w:tab/>
        <w:t>Title: Developing Placental Molecular and Cellular Signatures for Increased</w:t>
      </w:r>
    </w:p>
    <w:p w14:paraId="25F923D3" w14:textId="3DA08170" w:rsidR="0067182E" w:rsidRPr="00AB3C30" w:rsidRDefault="0067182E" w:rsidP="0067182E">
      <w:pPr>
        <w:ind w:left="-144" w:right="-144"/>
      </w:pPr>
      <w:r w:rsidRPr="00AB3C30">
        <w:t xml:space="preserve"> </w:t>
      </w:r>
      <w:r w:rsidRPr="00AB3C30">
        <w:tab/>
      </w:r>
      <w:r w:rsidRPr="00AB3C30">
        <w:tab/>
      </w:r>
      <w:r w:rsidRPr="00AB3C30">
        <w:tab/>
        <w:t>Risk of Adverse Obstetrical Outcome</w:t>
      </w:r>
    </w:p>
    <w:p w14:paraId="51927004" w14:textId="79B1158E" w:rsidR="0067182E" w:rsidRPr="00AB3C30" w:rsidRDefault="0067182E" w:rsidP="0067182E">
      <w:pPr>
        <w:ind w:left="-144" w:right="-144"/>
      </w:pPr>
      <w:r w:rsidRPr="00AB3C30">
        <w:tab/>
      </w:r>
      <w:r w:rsidRPr="00AB3C30">
        <w:tab/>
        <w:t>Dates:  April 1, 2021-March 31, 2022</w:t>
      </w:r>
    </w:p>
    <w:p w14:paraId="1994E32C" w14:textId="5435A85F" w:rsidR="0067182E" w:rsidRPr="00AB3C30" w:rsidRDefault="0067182E" w:rsidP="0067182E">
      <w:pPr>
        <w:ind w:left="-144" w:right="-144"/>
      </w:pPr>
      <w:r w:rsidRPr="00AB3C30">
        <w:tab/>
      </w:r>
      <w:r w:rsidRPr="00AB3C30">
        <w:tab/>
        <w:t>Total Costs: $10,000</w:t>
      </w:r>
    </w:p>
    <w:p w14:paraId="2989247F" w14:textId="23F0C49B" w:rsidR="0067182E" w:rsidRPr="00AB3C30" w:rsidRDefault="0067182E" w:rsidP="0067182E">
      <w:pPr>
        <w:ind w:left="-144" w:right="-144"/>
      </w:pPr>
      <w:r w:rsidRPr="00AB3C30">
        <w:tab/>
      </w:r>
      <w:r w:rsidRPr="00AB3C30">
        <w:tab/>
        <w:t>Role: Principal Investigator</w:t>
      </w:r>
    </w:p>
    <w:p w14:paraId="66B33EA1" w14:textId="05769BE8" w:rsidR="00162178" w:rsidRPr="00AB3C30" w:rsidRDefault="00162178" w:rsidP="0067182E">
      <w:pPr>
        <w:ind w:left="-144" w:right="-144"/>
      </w:pPr>
    </w:p>
    <w:p w14:paraId="3247B899" w14:textId="069C99B4" w:rsidR="00162178" w:rsidRPr="00AB3C30" w:rsidRDefault="00162178" w:rsidP="0067182E">
      <w:pPr>
        <w:ind w:left="-144" w:right="-144"/>
      </w:pPr>
      <w:r w:rsidRPr="00AB3C30">
        <w:tab/>
        <w:t>14)</w:t>
      </w:r>
      <w:r w:rsidRPr="00AB3C30">
        <w:tab/>
      </w:r>
      <w:r w:rsidR="00027581" w:rsidRPr="00AB3C30">
        <w:t xml:space="preserve">AECOM </w:t>
      </w:r>
      <w:r w:rsidRPr="00AB3C30">
        <w:t>Diabetes Research Center Catalytic Seed Grant</w:t>
      </w:r>
    </w:p>
    <w:p w14:paraId="6E1A440B" w14:textId="77777777" w:rsidR="00027581" w:rsidRPr="00AB3C30" w:rsidRDefault="00162178" w:rsidP="00027581">
      <w:pPr>
        <w:ind w:left="-144" w:right="-144"/>
      </w:pPr>
      <w:r w:rsidRPr="00AB3C30">
        <w:tab/>
      </w:r>
      <w:r w:rsidRPr="00AB3C30">
        <w:tab/>
        <w:t xml:space="preserve">Title: </w:t>
      </w:r>
      <w:r w:rsidR="00027581" w:rsidRPr="00AB3C30">
        <w:t>Neonatal Intestinal Microbiome Signatures to Predict Childhood Metabolic</w:t>
      </w:r>
    </w:p>
    <w:p w14:paraId="00B156AE" w14:textId="12A5D179" w:rsidR="00027581" w:rsidRPr="00AB3C30" w:rsidRDefault="00027581" w:rsidP="00027581">
      <w:pPr>
        <w:ind w:left="-144" w:right="-144"/>
      </w:pPr>
      <w:r w:rsidRPr="00AB3C30">
        <w:rPr>
          <w:color w:val="333333"/>
        </w:rPr>
        <w:t xml:space="preserve">               </w:t>
      </w:r>
      <w:r w:rsidRPr="00AB3C30">
        <w:rPr>
          <w:color w:val="333333"/>
        </w:rPr>
        <w:tab/>
      </w:r>
      <w:r w:rsidRPr="00AB3C30">
        <w:t>Dysfunction</w:t>
      </w:r>
    </w:p>
    <w:p w14:paraId="1C62937A" w14:textId="1C43BF9A" w:rsidR="00162178" w:rsidRPr="00AB3C30" w:rsidRDefault="00162178" w:rsidP="00027581">
      <w:pPr>
        <w:ind w:left="-144" w:right="-144"/>
      </w:pPr>
      <w:r w:rsidRPr="00AB3C30">
        <w:tab/>
      </w:r>
      <w:r w:rsidRPr="00AB3C30">
        <w:tab/>
        <w:t>Dates: June 1, 2021-May 30, 2022</w:t>
      </w:r>
    </w:p>
    <w:p w14:paraId="57134DAF" w14:textId="193F170E" w:rsidR="00162178" w:rsidRPr="00AB3C30" w:rsidRDefault="00162178" w:rsidP="0067182E">
      <w:pPr>
        <w:ind w:left="-144" w:right="-144"/>
      </w:pPr>
      <w:r w:rsidRPr="00AB3C30">
        <w:tab/>
      </w:r>
      <w:r w:rsidRPr="00AB3C30">
        <w:tab/>
        <w:t>Total Costs: $13,000</w:t>
      </w:r>
    </w:p>
    <w:p w14:paraId="246433B4" w14:textId="4971E942" w:rsidR="00162178" w:rsidRDefault="00162178" w:rsidP="0067182E">
      <w:pPr>
        <w:ind w:left="-144" w:right="-144"/>
      </w:pPr>
      <w:r w:rsidRPr="00AB3C30">
        <w:tab/>
      </w:r>
      <w:r w:rsidRPr="00AB3C30">
        <w:tab/>
        <w:t>Role: Principal Investigator (Multi-PI)</w:t>
      </w:r>
    </w:p>
    <w:p w14:paraId="0A6AFCE2" w14:textId="77777777" w:rsidR="0075735C" w:rsidRDefault="0075735C" w:rsidP="0067182E">
      <w:pPr>
        <w:ind w:left="-144" w:right="-144"/>
      </w:pPr>
    </w:p>
    <w:p w14:paraId="13B93BC4" w14:textId="09E0C2C7" w:rsidR="0075735C" w:rsidRDefault="0075735C" w:rsidP="0067182E">
      <w:pPr>
        <w:ind w:left="-144" w:right="-144"/>
      </w:pPr>
      <w:r>
        <w:t>15)</w:t>
      </w:r>
      <w:r>
        <w:tab/>
      </w:r>
      <w:r w:rsidRPr="00AB3C30">
        <w:t>MMC-AECOM Department of Pathology Grant</w:t>
      </w:r>
    </w:p>
    <w:p w14:paraId="52009263" w14:textId="77777777" w:rsidR="0075735C" w:rsidRDefault="0075735C" w:rsidP="0067182E">
      <w:pPr>
        <w:ind w:left="-144" w:right="-144"/>
      </w:pPr>
      <w:r>
        <w:tab/>
      </w:r>
      <w:r>
        <w:tab/>
        <w:t>Title: N,N-Dimethylacetamide and Paclitaxel Combination Therapy to Ameliorate</w:t>
      </w:r>
    </w:p>
    <w:p w14:paraId="056BAEAE" w14:textId="527FB5B3" w:rsidR="0075735C" w:rsidRDefault="0075735C" w:rsidP="0067182E">
      <w:pPr>
        <w:ind w:left="-144" w:right="-144"/>
      </w:pPr>
      <w:r>
        <w:t xml:space="preserve">                        Metastatic Breast Carcinoma in a Preclinical Model</w:t>
      </w:r>
    </w:p>
    <w:p w14:paraId="777B5E81" w14:textId="46D8B669" w:rsidR="0075735C" w:rsidRDefault="0075735C" w:rsidP="0067182E">
      <w:pPr>
        <w:ind w:left="-144" w:right="-144"/>
      </w:pPr>
      <w:r>
        <w:tab/>
      </w:r>
      <w:r>
        <w:tab/>
        <w:t>Dates: June 1, 2025-May 30, 2026</w:t>
      </w:r>
    </w:p>
    <w:p w14:paraId="1BDE54B8" w14:textId="0969D3FD" w:rsidR="0075735C" w:rsidRDefault="0075735C" w:rsidP="0067182E">
      <w:pPr>
        <w:ind w:left="-144" w:right="-144"/>
      </w:pPr>
      <w:r>
        <w:tab/>
      </w:r>
      <w:r>
        <w:tab/>
        <w:t>Total Costs: $9,026</w:t>
      </w:r>
    </w:p>
    <w:p w14:paraId="734B28E2" w14:textId="2C26DB20" w:rsidR="0075735C" w:rsidRPr="00AB3C30" w:rsidRDefault="0075735C" w:rsidP="0067182E">
      <w:pPr>
        <w:ind w:left="-144" w:right="-144"/>
      </w:pPr>
      <w:r>
        <w:tab/>
      </w:r>
      <w:r>
        <w:tab/>
        <w:t>Role: Principal Investigator (Multi-PI)</w:t>
      </w:r>
    </w:p>
    <w:p w14:paraId="775D90FA" w14:textId="5B8FB51D" w:rsidR="0067182E" w:rsidRDefault="0067182E" w:rsidP="0067182E">
      <w:pPr>
        <w:ind w:left="-144" w:right="-144"/>
      </w:pPr>
    </w:p>
    <w:p w14:paraId="46E57F07" w14:textId="77777777" w:rsidR="009C2AFA" w:rsidRDefault="009C2AFA" w:rsidP="0067182E">
      <w:pPr>
        <w:ind w:left="-144" w:right="-144"/>
      </w:pPr>
    </w:p>
    <w:p w14:paraId="58F509A2" w14:textId="77777777" w:rsidR="009C2AFA" w:rsidRDefault="009C2AFA" w:rsidP="0067182E">
      <w:pPr>
        <w:ind w:left="-144" w:right="-144"/>
      </w:pPr>
    </w:p>
    <w:p w14:paraId="75EAD53D" w14:textId="77777777" w:rsidR="009C2AFA" w:rsidRPr="00AB3C30" w:rsidRDefault="009C2AFA" w:rsidP="0067182E">
      <w:pPr>
        <w:ind w:left="-144" w:right="-144"/>
      </w:pPr>
    </w:p>
    <w:p w14:paraId="332401C3" w14:textId="076462B8" w:rsidR="0067182E" w:rsidRPr="00AB3C30" w:rsidRDefault="0067182E" w:rsidP="0067182E">
      <w:pPr>
        <w:ind w:left="-144" w:right="-144"/>
      </w:pPr>
    </w:p>
    <w:p w14:paraId="312BEE42" w14:textId="4A52E65C" w:rsidR="0067182E" w:rsidRPr="00AB3C30" w:rsidRDefault="0067182E" w:rsidP="0067182E">
      <w:pPr>
        <w:ind w:left="-144" w:right="-144"/>
        <w:rPr>
          <w:b/>
          <w:bCs/>
        </w:rPr>
      </w:pPr>
      <w:r w:rsidRPr="00AB3C30">
        <w:lastRenderedPageBreak/>
        <w:t>EXTERNAL FUNDING</w:t>
      </w:r>
    </w:p>
    <w:p w14:paraId="2684DF2E" w14:textId="77777777" w:rsidR="003F07A2" w:rsidRPr="00AB3C30" w:rsidRDefault="003F07A2"/>
    <w:p w14:paraId="5272A587" w14:textId="124D7855" w:rsidR="00BD75E9" w:rsidRPr="00AB3C30" w:rsidRDefault="0067182E">
      <w:r w:rsidRPr="00AB3C30">
        <w:t>1</w:t>
      </w:r>
      <w:r w:rsidR="00BD75E9" w:rsidRPr="00AB3C30">
        <w:t>)</w:t>
      </w:r>
      <w:r w:rsidR="00BD75E9" w:rsidRPr="00AB3C30">
        <w:tab/>
      </w:r>
      <w:r w:rsidR="00C96394" w:rsidRPr="00AB3C30">
        <w:t xml:space="preserve">NIH Grant: </w:t>
      </w:r>
      <w:r w:rsidR="00BD75E9" w:rsidRPr="00AB3C30">
        <w:t>5K08 HD 01209</w:t>
      </w:r>
    </w:p>
    <w:p w14:paraId="13450044" w14:textId="77777777" w:rsidR="00BD75E9" w:rsidRPr="00AB3C30" w:rsidRDefault="00BD75E9">
      <w:r w:rsidRPr="00AB3C30">
        <w:tab/>
        <w:t>Title:  Peptide Processing Enzymes in the Placenta</w:t>
      </w:r>
    </w:p>
    <w:p w14:paraId="5927EA79" w14:textId="77777777" w:rsidR="00BD75E9" w:rsidRPr="00AB3C30" w:rsidRDefault="00BD75E9">
      <w:r w:rsidRPr="00AB3C30">
        <w:tab/>
        <w:t>Dates:  April 1, 1998-April 30, 2002, October 1, 2003-February 28, 2005</w:t>
      </w:r>
    </w:p>
    <w:p w14:paraId="6B5AFF84" w14:textId="77777777" w:rsidR="00BD75E9" w:rsidRPr="00AB3C30" w:rsidRDefault="00BD75E9">
      <w:r w:rsidRPr="00AB3C30">
        <w:tab/>
        <w:t>Total Costs:  $425,790</w:t>
      </w:r>
    </w:p>
    <w:p w14:paraId="1D0969CF" w14:textId="77777777" w:rsidR="00BD75E9" w:rsidRPr="00AB3C30" w:rsidRDefault="00BD75E9">
      <w:r w:rsidRPr="00AB3C30">
        <w:tab/>
        <w:t xml:space="preserve">Role:  Principal Investigator  </w:t>
      </w:r>
    </w:p>
    <w:p w14:paraId="23C8BE23" w14:textId="77777777" w:rsidR="006C6389" w:rsidRPr="00AB3C30" w:rsidRDefault="006C6389" w:rsidP="00AF4490"/>
    <w:p w14:paraId="78C2351A" w14:textId="325CC138" w:rsidR="00AF4490" w:rsidRPr="00AB3C30" w:rsidRDefault="006001F0" w:rsidP="00AF4490">
      <w:r w:rsidRPr="00AB3C30">
        <w:t>2</w:t>
      </w:r>
      <w:r w:rsidR="00AF4490" w:rsidRPr="00AB3C30">
        <w:t>)</w:t>
      </w:r>
      <w:r w:rsidR="00AF4490" w:rsidRPr="00AB3C30">
        <w:tab/>
        <w:t>NIH Grant: 1R01NS069577</w:t>
      </w:r>
    </w:p>
    <w:p w14:paraId="4D7C1198" w14:textId="77777777" w:rsidR="00AF4490" w:rsidRPr="00AB3C30" w:rsidRDefault="00AF4490" w:rsidP="00AF4490">
      <w:r w:rsidRPr="00AB3C30">
        <w:tab/>
        <w:t>Title: Cerebral Malaria:  Mechanisms of Disease and Neurological Salvage</w:t>
      </w:r>
    </w:p>
    <w:p w14:paraId="2BBBC478" w14:textId="77777777" w:rsidR="00AF4490" w:rsidRPr="00AB3C30" w:rsidRDefault="00AF4490" w:rsidP="00AF4490">
      <w:r w:rsidRPr="00AB3C30">
        <w:tab/>
        <w:t>Dates: April 1</w:t>
      </w:r>
      <w:r w:rsidR="00B472B7" w:rsidRPr="00AB3C30">
        <w:t>5</w:t>
      </w:r>
      <w:r w:rsidRPr="00AB3C30">
        <w:t>, 2011-</w:t>
      </w:r>
      <w:r w:rsidR="00B472B7" w:rsidRPr="00AB3C30">
        <w:t>April 14</w:t>
      </w:r>
      <w:r w:rsidRPr="00AB3C30">
        <w:t>, 2016</w:t>
      </w:r>
    </w:p>
    <w:p w14:paraId="5D6CF7AC" w14:textId="38D595EC" w:rsidR="00AF4490" w:rsidRPr="00AB3C30" w:rsidRDefault="00943D10" w:rsidP="00AF4490">
      <w:r w:rsidRPr="00AB3C30">
        <w:tab/>
        <w:t xml:space="preserve">Total Costs: </w:t>
      </w:r>
      <w:r w:rsidR="00AF4490" w:rsidRPr="00AB3C30">
        <w:t>(Sub-award</w:t>
      </w:r>
      <w:r w:rsidR="00076916" w:rsidRPr="00AB3C30">
        <w:t>)</w:t>
      </w:r>
      <w:r w:rsidR="00AF4490" w:rsidRPr="00AB3C30">
        <w:t xml:space="preserve"> $</w:t>
      </w:r>
      <w:r w:rsidR="00DB0240" w:rsidRPr="00AB3C30">
        <w:t>297,000</w:t>
      </w:r>
    </w:p>
    <w:p w14:paraId="4034970A" w14:textId="280F0B3C" w:rsidR="007831FB" w:rsidRDefault="00AF4490" w:rsidP="00156E9A">
      <w:r w:rsidRPr="00AB3C30">
        <w:tab/>
        <w:t xml:space="preserve">Role:  </w:t>
      </w:r>
      <w:r w:rsidR="00F22044" w:rsidRPr="00AB3C30">
        <w:t>Co-</w:t>
      </w:r>
      <w:r w:rsidRPr="00AB3C30">
        <w:t>Investigato</w:t>
      </w:r>
      <w:r w:rsidR="00635595" w:rsidRPr="00AB3C30">
        <w:t>r</w:t>
      </w:r>
    </w:p>
    <w:p w14:paraId="2A25F8F0" w14:textId="77777777" w:rsidR="006C6389" w:rsidRPr="00A17007" w:rsidRDefault="006C6389" w:rsidP="00156E9A"/>
    <w:p w14:paraId="3C933D64" w14:textId="2B6D4468" w:rsidR="00542472" w:rsidRPr="00AB3C30" w:rsidRDefault="00542472" w:rsidP="00156E9A">
      <w:pPr>
        <w:rPr>
          <w:noProof/>
          <w:color w:val="000000"/>
        </w:rPr>
      </w:pPr>
      <w:r w:rsidRPr="00AB3C30">
        <w:rPr>
          <w:noProof/>
          <w:color w:val="000000"/>
        </w:rPr>
        <w:t>3)</w:t>
      </w:r>
      <w:r w:rsidRPr="00AB3C30">
        <w:rPr>
          <w:noProof/>
          <w:color w:val="000000"/>
        </w:rPr>
        <w:tab/>
        <w:t>Lumara Health (AMAG) Research Grant Award</w:t>
      </w:r>
    </w:p>
    <w:p w14:paraId="5AE01A14" w14:textId="1FCFEA6D" w:rsidR="00542472" w:rsidRPr="00AB3C30" w:rsidRDefault="00542472" w:rsidP="00542472">
      <w:pPr>
        <w:ind w:firstLine="720"/>
        <w:rPr>
          <w:noProof/>
          <w:color w:val="000000"/>
        </w:rPr>
      </w:pPr>
      <w:r w:rsidRPr="00AB3C30">
        <w:rPr>
          <w:noProof/>
          <w:color w:val="000000"/>
        </w:rPr>
        <w:t>Title:  Investigation of the Anti-</w:t>
      </w:r>
      <w:r w:rsidR="009B40C2" w:rsidRPr="00AB3C30">
        <w:rPr>
          <w:noProof/>
          <w:color w:val="000000"/>
        </w:rPr>
        <w:t xml:space="preserve">Inflammatory and Potential Tocolytic </w:t>
      </w:r>
      <w:r w:rsidRPr="00AB3C30">
        <w:rPr>
          <w:noProof/>
          <w:color w:val="000000"/>
        </w:rPr>
        <w:t xml:space="preserve">Activities </w:t>
      </w:r>
      <w:r w:rsidR="009B40C2" w:rsidRPr="00AB3C30">
        <w:rPr>
          <w:noProof/>
          <w:color w:val="000000"/>
        </w:rPr>
        <w:tab/>
      </w:r>
      <w:r w:rsidR="009B40C2" w:rsidRPr="00AB3C30">
        <w:rPr>
          <w:noProof/>
          <w:color w:val="000000"/>
        </w:rPr>
        <w:tab/>
        <w:t xml:space="preserve">           </w:t>
      </w:r>
      <w:r w:rsidRPr="00AB3C30">
        <w:rPr>
          <w:noProof/>
          <w:color w:val="000000"/>
        </w:rPr>
        <w:t xml:space="preserve">of N,N-Dimethylacetamide-Related Compounds Using </w:t>
      </w:r>
      <w:r w:rsidRPr="00AB3C30">
        <w:rPr>
          <w:i/>
          <w:noProof/>
          <w:color w:val="000000"/>
        </w:rPr>
        <w:t>In Vitro</w:t>
      </w:r>
    </w:p>
    <w:p w14:paraId="62555B70" w14:textId="06611A83" w:rsidR="00542472" w:rsidRPr="00AB3C30" w:rsidRDefault="00542472" w:rsidP="00542472">
      <w:pPr>
        <w:ind w:firstLine="720"/>
        <w:rPr>
          <w:noProof/>
          <w:color w:val="000000"/>
        </w:rPr>
      </w:pPr>
      <w:r w:rsidRPr="00AB3C30">
        <w:rPr>
          <w:noProof/>
          <w:color w:val="000000"/>
        </w:rPr>
        <w:t xml:space="preserve">          </w:t>
      </w:r>
      <w:r w:rsidR="009B40C2" w:rsidRPr="00AB3C30">
        <w:rPr>
          <w:noProof/>
          <w:color w:val="000000"/>
        </w:rPr>
        <w:t xml:space="preserve"> </w:t>
      </w:r>
      <w:r w:rsidRPr="00AB3C30">
        <w:rPr>
          <w:noProof/>
          <w:color w:val="000000"/>
        </w:rPr>
        <w:t xml:space="preserve">and </w:t>
      </w:r>
      <w:r w:rsidRPr="00AB3C30">
        <w:rPr>
          <w:i/>
          <w:noProof/>
          <w:color w:val="000000"/>
        </w:rPr>
        <w:t>Ex Vivo</w:t>
      </w:r>
      <w:r w:rsidRPr="00AB3C30">
        <w:rPr>
          <w:noProof/>
          <w:color w:val="000000"/>
        </w:rPr>
        <w:t xml:space="preserve"> Models</w:t>
      </w:r>
    </w:p>
    <w:p w14:paraId="7FA1C049" w14:textId="77777777" w:rsidR="007831FB" w:rsidRPr="00AB3C30" w:rsidRDefault="007831FB" w:rsidP="00542472">
      <w:pPr>
        <w:ind w:firstLine="720"/>
        <w:rPr>
          <w:noProof/>
          <w:color w:val="000000"/>
        </w:rPr>
      </w:pPr>
      <w:r w:rsidRPr="00AB3C30">
        <w:rPr>
          <w:noProof/>
          <w:color w:val="000000"/>
        </w:rPr>
        <w:t>Dates:  December 1, 2015-November 30, 2016</w:t>
      </w:r>
    </w:p>
    <w:p w14:paraId="7B5AA03C" w14:textId="77777777" w:rsidR="007831FB" w:rsidRPr="00AB3C30" w:rsidRDefault="007831FB" w:rsidP="00542472">
      <w:pPr>
        <w:ind w:firstLine="720"/>
        <w:rPr>
          <w:noProof/>
          <w:color w:val="000000"/>
        </w:rPr>
      </w:pPr>
      <w:r w:rsidRPr="00AB3C30">
        <w:rPr>
          <w:noProof/>
          <w:color w:val="000000"/>
        </w:rPr>
        <w:t>Total Costs:  $25,000</w:t>
      </w:r>
    </w:p>
    <w:p w14:paraId="5708C320" w14:textId="065D662D" w:rsidR="00AC58CE" w:rsidRPr="00AB3C30" w:rsidRDefault="007831FB" w:rsidP="00BD75BD">
      <w:pPr>
        <w:ind w:firstLine="720"/>
        <w:rPr>
          <w:noProof/>
          <w:color w:val="000000"/>
        </w:rPr>
      </w:pPr>
      <w:r w:rsidRPr="00AB3C30">
        <w:rPr>
          <w:noProof/>
          <w:color w:val="000000"/>
        </w:rPr>
        <w:t>Role: Principal Inv</w:t>
      </w:r>
      <w:r w:rsidR="009B40C2" w:rsidRPr="00AB3C30">
        <w:rPr>
          <w:noProof/>
          <w:color w:val="000000"/>
        </w:rPr>
        <w:t>estigator</w:t>
      </w:r>
    </w:p>
    <w:p w14:paraId="45945F41" w14:textId="77777777" w:rsidR="003E6BDF" w:rsidRPr="00AB3C30" w:rsidRDefault="003E6BDF" w:rsidP="00BD75BD">
      <w:pPr>
        <w:ind w:firstLine="720"/>
        <w:rPr>
          <w:noProof/>
          <w:color w:val="000000"/>
        </w:rPr>
      </w:pPr>
    </w:p>
    <w:p w14:paraId="0632945F" w14:textId="19E61310" w:rsidR="00AC58CE" w:rsidRPr="00AB3C30" w:rsidRDefault="00AC58CE" w:rsidP="00AC58CE">
      <w:pPr>
        <w:rPr>
          <w:noProof/>
          <w:color w:val="000000"/>
        </w:rPr>
      </w:pPr>
      <w:r w:rsidRPr="00AB3C30">
        <w:rPr>
          <w:noProof/>
          <w:color w:val="000000"/>
        </w:rPr>
        <w:t xml:space="preserve">4) </w:t>
      </w:r>
      <w:r w:rsidRPr="00AB3C30">
        <w:rPr>
          <w:noProof/>
          <w:color w:val="000000"/>
        </w:rPr>
        <w:tab/>
        <w:t>Nassau Health Care Corporation Contract</w:t>
      </w:r>
    </w:p>
    <w:p w14:paraId="5D72A9A5" w14:textId="77777777" w:rsidR="00AC58CE" w:rsidRPr="00AB3C30" w:rsidRDefault="00AC58CE" w:rsidP="00AC58CE">
      <w:pPr>
        <w:rPr>
          <w:noProof/>
          <w:color w:val="000000"/>
        </w:rPr>
      </w:pPr>
      <w:r w:rsidRPr="00AB3C30">
        <w:rPr>
          <w:noProof/>
          <w:color w:val="000000"/>
        </w:rPr>
        <w:tab/>
        <w:t>Title:  Novel Approaches to Trauma-Induced Pro-inflammatory Response</w:t>
      </w:r>
      <w:r w:rsidR="00D46D44" w:rsidRPr="00AB3C30">
        <w:rPr>
          <w:noProof/>
          <w:color w:val="000000"/>
        </w:rPr>
        <w:t>s</w:t>
      </w:r>
    </w:p>
    <w:p w14:paraId="12E3146F" w14:textId="7D4B6D67" w:rsidR="00AC58CE" w:rsidRPr="00AB3C30" w:rsidRDefault="00AC58CE" w:rsidP="00AC58CE">
      <w:pPr>
        <w:rPr>
          <w:noProof/>
          <w:color w:val="000000"/>
        </w:rPr>
      </w:pPr>
      <w:r w:rsidRPr="00AB3C30">
        <w:rPr>
          <w:noProof/>
          <w:color w:val="000000"/>
        </w:rPr>
        <w:tab/>
        <w:t xml:space="preserve">Dates: </w:t>
      </w:r>
      <w:r w:rsidR="00E268AE" w:rsidRPr="00AB3C30">
        <w:rPr>
          <w:noProof/>
          <w:color w:val="000000"/>
        </w:rPr>
        <w:t>October</w:t>
      </w:r>
      <w:r w:rsidRPr="00AB3C30">
        <w:rPr>
          <w:noProof/>
          <w:color w:val="000000"/>
        </w:rPr>
        <w:t xml:space="preserve"> 16, 2016-</w:t>
      </w:r>
      <w:r w:rsidR="007D5E64" w:rsidRPr="00AB3C30">
        <w:rPr>
          <w:noProof/>
          <w:color w:val="000000"/>
        </w:rPr>
        <w:t>October 1</w:t>
      </w:r>
      <w:r w:rsidR="00E268AE" w:rsidRPr="00AB3C30">
        <w:rPr>
          <w:noProof/>
          <w:color w:val="000000"/>
        </w:rPr>
        <w:t>5</w:t>
      </w:r>
      <w:r w:rsidRPr="00AB3C30">
        <w:rPr>
          <w:noProof/>
          <w:color w:val="000000"/>
        </w:rPr>
        <w:t>, 20</w:t>
      </w:r>
      <w:r w:rsidR="00FB71BD" w:rsidRPr="00AB3C30">
        <w:rPr>
          <w:noProof/>
          <w:color w:val="000000"/>
        </w:rPr>
        <w:t>2</w:t>
      </w:r>
      <w:r w:rsidR="008E4093">
        <w:rPr>
          <w:noProof/>
          <w:color w:val="000000"/>
        </w:rPr>
        <w:t>5</w:t>
      </w:r>
    </w:p>
    <w:p w14:paraId="2C93929C" w14:textId="759AE104" w:rsidR="00AC58CE" w:rsidRPr="00AB3C30" w:rsidRDefault="00AC58CE" w:rsidP="00AC58CE">
      <w:pPr>
        <w:rPr>
          <w:noProof/>
          <w:color w:val="000000"/>
        </w:rPr>
      </w:pPr>
      <w:r w:rsidRPr="00AB3C30">
        <w:rPr>
          <w:noProof/>
          <w:color w:val="000000"/>
        </w:rPr>
        <w:tab/>
        <w:t>Total Costs: $</w:t>
      </w:r>
      <w:r w:rsidR="006A62A5" w:rsidRPr="00AB3C30">
        <w:rPr>
          <w:noProof/>
          <w:color w:val="000000"/>
        </w:rPr>
        <w:t>1</w:t>
      </w:r>
      <w:r w:rsidR="008E4093">
        <w:rPr>
          <w:noProof/>
          <w:color w:val="000000"/>
        </w:rPr>
        <w:t>6</w:t>
      </w:r>
      <w:r w:rsidR="00C51B4C" w:rsidRPr="00AB3C30">
        <w:rPr>
          <w:noProof/>
          <w:color w:val="000000"/>
        </w:rPr>
        <w:t>5</w:t>
      </w:r>
      <w:r w:rsidRPr="00AB3C30">
        <w:rPr>
          <w:noProof/>
          <w:color w:val="000000"/>
        </w:rPr>
        <w:t>,000</w:t>
      </w:r>
    </w:p>
    <w:p w14:paraId="346C2B90" w14:textId="77777777" w:rsidR="00AC58CE" w:rsidRPr="00AB3C30" w:rsidRDefault="00AC58CE" w:rsidP="00AC58CE">
      <w:pPr>
        <w:rPr>
          <w:noProof/>
          <w:color w:val="000000"/>
        </w:rPr>
      </w:pPr>
      <w:r w:rsidRPr="00AB3C30">
        <w:rPr>
          <w:noProof/>
          <w:color w:val="000000"/>
        </w:rPr>
        <w:tab/>
        <w:t>Role: Principal Investigator</w:t>
      </w:r>
    </w:p>
    <w:p w14:paraId="1F9AEE1D" w14:textId="08E8C0E2" w:rsidR="005017D6" w:rsidRPr="00AB3C30" w:rsidRDefault="005017D6" w:rsidP="00AC58CE">
      <w:pPr>
        <w:rPr>
          <w:noProof/>
          <w:color w:val="000000"/>
        </w:rPr>
      </w:pPr>
    </w:p>
    <w:p w14:paraId="15AD7F64" w14:textId="1AABE8E6" w:rsidR="005017D6" w:rsidRPr="00AB3C30" w:rsidRDefault="006001F0" w:rsidP="00AC58CE">
      <w:pPr>
        <w:rPr>
          <w:noProof/>
          <w:color w:val="000000"/>
        </w:rPr>
      </w:pPr>
      <w:r w:rsidRPr="00AB3C30">
        <w:rPr>
          <w:noProof/>
          <w:color w:val="000000"/>
        </w:rPr>
        <w:t>5</w:t>
      </w:r>
      <w:r w:rsidR="005017D6" w:rsidRPr="00AB3C30">
        <w:rPr>
          <w:noProof/>
          <w:color w:val="000000"/>
        </w:rPr>
        <w:t>)</w:t>
      </w:r>
      <w:r w:rsidR="005017D6" w:rsidRPr="00AB3C30">
        <w:rPr>
          <w:noProof/>
          <w:color w:val="000000"/>
        </w:rPr>
        <w:tab/>
        <w:t>Vifor Pharma Grant</w:t>
      </w:r>
    </w:p>
    <w:p w14:paraId="292D2690" w14:textId="56B35DC9" w:rsidR="005017D6" w:rsidRPr="00AB3C30" w:rsidRDefault="005017D6" w:rsidP="00AC58CE">
      <w:pPr>
        <w:rPr>
          <w:noProof/>
          <w:color w:val="000000"/>
        </w:rPr>
      </w:pPr>
      <w:r w:rsidRPr="00AB3C30">
        <w:rPr>
          <w:noProof/>
          <w:color w:val="000000"/>
        </w:rPr>
        <w:tab/>
        <w:t>Title: OM-85 for the Reversal of High Fat Diet Induced Gut Dysbiosis</w:t>
      </w:r>
    </w:p>
    <w:p w14:paraId="18B466A2" w14:textId="0E0A84EC" w:rsidR="00900046" w:rsidRPr="00AB3C30" w:rsidRDefault="005017D6" w:rsidP="00AC58CE">
      <w:pPr>
        <w:rPr>
          <w:noProof/>
          <w:color w:val="000000"/>
        </w:rPr>
      </w:pPr>
      <w:r w:rsidRPr="00AB3C30">
        <w:rPr>
          <w:noProof/>
          <w:color w:val="000000"/>
        </w:rPr>
        <w:tab/>
      </w:r>
      <w:r w:rsidR="00900046" w:rsidRPr="00AB3C30">
        <w:rPr>
          <w:noProof/>
          <w:color w:val="000000"/>
        </w:rPr>
        <w:t xml:space="preserve">Dates: </w:t>
      </w:r>
      <w:r w:rsidR="008956FE" w:rsidRPr="00AB3C30">
        <w:rPr>
          <w:noProof/>
          <w:color w:val="000000"/>
        </w:rPr>
        <w:t>July 17, 2018-July 31, 2021</w:t>
      </w:r>
    </w:p>
    <w:p w14:paraId="5BD35D69" w14:textId="302BDF4E" w:rsidR="005017D6" w:rsidRPr="00AB3C30" w:rsidRDefault="00900046" w:rsidP="00AC58CE">
      <w:pPr>
        <w:rPr>
          <w:noProof/>
          <w:color w:val="000000"/>
        </w:rPr>
      </w:pPr>
      <w:r w:rsidRPr="00AB3C30">
        <w:rPr>
          <w:noProof/>
          <w:color w:val="000000"/>
        </w:rPr>
        <w:tab/>
      </w:r>
      <w:r w:rsidR="005017D6" w:rsidRPr="00AB3C30">
        <w:rPr>
          <w:noProof/>
          <w:color w:val="000000"/>
        </w:rPr>
        <w:t>Total Costs: $1</w:t>
      </w:r>
      <w:r w:rsidR="001075B9" w:rsidRPr="00AB3C30">
        <w:rPr>
          <w:noProof/>
          <w:color w:val="000000"/>
        </w:rPr>
        <w:t>72</w:t>
      </w:r>
      <w:r w:rsidR="005017D6" w:rsidRPr="00AB3C30">
        <w:rPr>
          <w:noProof/>
          <w:color w:val="000000"/>
        </w:rPr>
        <w:t>,</w:t>
      </w:r>
      <w:r w:rsidR="001075B9" w:rsidRPr="00AB3C30">
        <w:rPr>
          <w:noProof/>
          <w:color w:val="000000"/>
        </w:rPr>
        <w:t>3</w:t>
      </w:r>
      <w:r w:rsidR="005017D6" w:rsidRPr="00AB3C30">
        <w:rPr>
          <w:noProof/>
          <w:color w:val="000000"/>
        </w:rPr>
        <w:t>00</w:t>
      </w:r>
    </w:p>
    <w:p w14:paraId="3A21BD4A" w14:textId="4FBCB177" w:rsidR="005017D6" w:rsidRPr="00AB3C30" w:rsidRDefault="005017D6" w:rsidP="00AC58CE">
      <w:pPr>
        <w:rPr>
          <w:noProof/>
          <w:color w:val="000000"/>
        </w:rPr>
      </w:pPr>
      <w:r w:rsidRPr="00AB3C30">
        <w:rPr>
          <w:noProof/>
          <w:color w:val="000000"/>
        </w:rPr>
        <w:tab/>
        <w:t>Role: Principal Investigator</w:t>
      </w:r>
    </w:p>
    <w:p w14:paraId="14F1073D" w14:textId="7DAF5CF0" w:rsidR="00E54901" w:rsidRPr="00AB3C30" w:rsidRDefault="00E54901" w:rsidP="00AC58CE">
      <w:pPr>
        <w:rPr>
          <w:noProof/>
          <w:color w:val="000000"/>
        </w:rPr>
      </w:pPr>
    </w:p>
    <w:p w14:paraId="4B8D62B7" w14:textId="6E5DF0E1" w:rsidR="00E54901" w:rsidRPr="00AB3C30" w:rsidRDefault="006001F0" w:rsidP="00AC58CE">
      <w:pPr>
        <w:rPr>
          <w:noProof/>
          <w:color w:val="000000"/>
        </w:rPr>
      </w:pPr>
      <w:r w:rsidRPr="00AB3C30">
        <w:rPr>
          <w:noProof/>
          <w:color w:val="000000"/>
        </w:rPr>
        <w:t>6</w:t>
      </w:r>
      <w:r w:rsidR="00E54901" w:rsidRPr="00AB3C30">
        <w:rPr>
          <w:noProof/>
          <w:color w:val="000000"/>
        </w:rPr>
        <w:t>)</w:t>
      </w:r>
      <w:r w:rsidR="00E54901" w:rsidRPr="00AB3C30">
        <w:rPr>
          <w:noProof/>
          <w:color w:val="000000"/>
        </w:rPr>
        <w:tab/>
        <w:t>Ines Mandl Research Foundation Grant</w:t>
      </w:r>
    </w:p>
    <w:p w14:paraId="0BB41CBE" w14:textId="7EF89D11" w:rsidR="00E54901" w:rsidRPr="00AB3C30" w:rsidRDefault="00E54901" w:rsidP="00AC58CE">
      <w:pPr>
        <w:rPr>
          <w:noProof/>
          <w:color w:val="000000"/>
        </w:rPr>
      </w:pPr>
      <w:r w:rsidRPr="00AB3C30">
        <w:rPr>
          <w:noProof/>
          <w:color w:val="000000"/>
        </w:rPr>
        <w:tab/>
        <w:t>Title: Prevention of Inflammation Driven Cervix Remodeling and Preterm Birth</w:t>
      </w:r>
    </w:p>
    <w:p w14:paraId="22AE7FF3" w14:textId="09700E0E" w:rsidR="00E54901" w:rsidRPr="00AB3C30" w:rsidRDefault="00E54901" w:rsidP="00AC58CE">
      <w:pPr>
        <w:rPr>
          <w:noProof/>
          <w:color w:val="000000"/>
        </w:rPr>
      </w:pPr>
      <w:r w:rsidRPr="00AB3C30">
        <w:rPr>
          <w:noProof/>
          <w:color w:val="000000"/>
        </w:rPr>
        <w:tab/>
        <w:t>Dates: February 1, 2020-</w:t>
      </w:r>
      <w:r w:rsidR="006478A8" w:rsidRPr="00AB3C30">
        <w:rPr>
          <w:noProof/>
          <w:color w:val="000000"/>
        </w:rPr>
        <w:t>December</w:t>
      </w:r>
      <w:r w:rsidRPr="00AB3C30">
        <w:rPr>
          <w:noProof/>
          <w:color w:val="000000"/>
        </w:rPr>
        <w:t xml:space="preserve"> 202</w:t>
      </w:r>
      <w:r w:rsidR="00873B50" w:rsidRPr="00AB3C30">
        <w:rPr>
          <w:noProof/>
          <w:color w:val="000000"/>
        </w:rPr>
        <w:t>2</w:t>
      </w:r>
    </w:p>
    <w:p w14:paraId="1592F8C5" w14:textId="24D30680" w:rsidR="00E54901" w:rsidRPr="00AB3C30" w:rsidRDefault="00E54901" w:rsidP="00AC58CE">
      <w:pPr>
        <w:rPr>
          <w:noProof/>
          <w:color w:val="000000"/>
        </w:rPr>
      </w:pPr>
      <w:r w:rsidRPr="00AB3C30">
        <w:rPr>
          <w:noProof/>
          <w:color w:val="000000"/>
        </w:rPr>
        <w:tab/>
        <w:t>Total Costs: $60,000</w:t>
      </w:r>
    </w:p>
    <w:p w14:paraId="4EAD2541" w14:textId="6E4D5790" w:rsidR="00E54901" w:rsidRPr="00AB3C30" w:rsidRDefault="00E54901" w:rsidP="00AC58CE">
      <w:pPr>
        <w:rPr>
          <w:noProof/>
          <w:color w:val="000000"/>
        </w:rPr>
      </w:pPr>
      <w:r w:rsidRPr="00AB3C30">
        <w:rPr>
          <w:noProof/>
          <w:color w:val="000000"/>
        </w:rPr>
        <w:tab/>
        <w:t>Role: Principal Investigator</w:t>
      </w:r>
    </w:p>
    <w:p w14:paraId="282512D2" w14:textId="314FBE28" w:rsidR="00AE5872" w:rsidRPr="00AB3C30" w:rsidRDefault="00AE5872" w:rsidP="00AC58CE">
      <w:pPr>
        <w:rPr>
          <w:noProof/>
          <w:color w:val="000000"/>
        </w:rPr>
      </w:pPr>
    </w:p>
    <w:p w14:paraId="5B3EE364" w14:textId="5A29355C" w:rsidR="00AE5872" w:rsidRPr="00AB3C30" w:rsidRDefault="00AE5872" w:rsidP="00AC58CE">
      <w:pPr>
        <w:rPr>
          <w:noProof/>
          <w:color w:val="000000"/>
        </w:rPr>
      </w:pPr>
      <w:r w:rsidRPr="00AB3C30">
        <w:rPr>
          <w:noProof/>
          <w:color w:val="000000"/>
        </w:rPr>
        <w:t>7)</w:t>
      </w:r>
      <w:r w:rsidRPr="00AB3C30">
        <w:rPr>
          <w:noProof/>
          <w:color w:val="000000"/>
        </w:rPr>
        <w:tab/>
        <w:t>NIH Grant</w:t>
      </w:r>
      <w:r w:rsidR="00174F4C" w:rsidRPr="00AB3C30">
        <w:rPr>
          <w:noProof/>
          <w:color w:val="000000"/>
        </w:rPr>
        <w:t>: 1R16</w:t>
      </w:r>
      <w:r w:rsidR="00104620" w:rsidRPr="00AB3C30">
        <w:rPr>
          <w:noProof/>
          <w:color w:val="000000"/>
        </w:rPr>
        <w:t>GM145586</w:t>
      </w:r>
      <w:r w:rsidR="00474561" w:rsidRPr="00AB3C30">
        <w:rPr>
          <w:noProof/>
          <w:color w:val="000000"/>
        </w:rPr>
        <w:t xml:space="preserve"> (including </w:t>
      </w:r>
      <w:r w:rsidR="000A76FC" w:rsidRPr="00AB3C30">
        <w:rPr>
          <w:noProof/>
          <w:color w:val="000000"/>
        </w:rPr>
        <w:t>supplement)</w:t>
      </w:r>
    </w:p>
    <w:p w14:paraId="4EEA6EB4" w14:textId="77777777" w:rsidR="00104620" w:rsidRPr="00AB3C30" w:rsidRDefault="00104620" w:rsidP="00AC58CE">
      <w:pPr>
        <w:rPr>
          <w:noProof/>
          <w:color w:val="000000"/>
        </w:rPr>
      </w:pPr>
      <w:r w:rsidRPr="00AB3C30">
        <w:rPr>
          <w:noProof/>
          <w:color w:val="000000"/>
        </w:rPr>
        <w:tab/>
        <w:t>Title: N,N-Dimethylacetamide Vaginal Self-emulsifying Drug Delivery System</w:t>
      </w:r>
    </w:p>
    <w:p w14:paraId="0E4E1E7C" w14:textId="4ABDCE37" w:rsidR="00104620" w:rsidRPr="00AB3C30" w:rsidRDefault="00104620" w:rsidP="00AC58CE">
      <w:pPr>
        <w:rPr>
          <w:noProof/>
          <w:color w:val="000000"/>
        </w:rPr>
      </w:pPr>
      <w:r w:rsidRPr="00AB3C30">
        <w:rPr>
          <w:noProof/>
          <w:color w:val="000000"/>
        </w:rPr>
        <w:t xml:space="preserve"> </w:t>
      </w:r>
      <w:r w:rsidRPr="00AB3C30">
        <w:rPr>
          <w:noProof/>
          <w:color w:val="000000"/>
        </w:rPr>
        <w:tab/>
        <w:t xml:space="preserve">         for the Prevention of Preterm Birth</w:t>
      </w:r>
    </w:p>
    <w:p w14:paraId="6E9CEA12" w14:textId="2B9C6F64" w:rsidR="00104620" w:rsidRPr="00AB3C30" w:rsidRDefault="00104620" w:rsidP="00AC58CE">
      <w:pPr>
        <w:rPr>
          <w:noProof/>
          <w:color w:val="000000"/>
        </w:rPr>
      </w:pPr>
      <w:r w:rsidRPr="00AB3C30">
        <w:rPr>
          <w:noProof/>
          <w:color w:val="000000"/>
        </w:rPr>
        <w:tab/>
        <w:t>Dates: May 11, 2022-April 30, 2026</w:t>
      </w:r>
    </w:p>
    <w:p w14:paraId="2B6A21AD" w14:textId="7C6C19DD" w:rsidR="00104620" w:rsidRPr="00AB3C30" w:rsidRDefault="00104620" w:rsidP="00AC58CE">
      <w:pPr>
        <w:rPr>
          <w:noProof/>
          <w:color w:val="000000"/>
        </w:rPr>
      </w:pPr>
      <w:r w:rsidRPr="00AB3C30">
        <w:rPr>
          <w:noProof/>
          <w:color w:val="000000"/>
        </w:rPr>
        <w:tab/>
        <w:t>Total Costs: $</w:t>
      </w:r>
      <w:r w:rsidR="000A76FC" w:rsidRPr="00AB3C30">
        <w:rPr>
          <w:noProof/>
          <w:color w:val="000000"/>
        </w:rPr>
        <w:t>723,125</w:t>
      </w:r>
    </w:p>
    <w:p w14:paraId="52000AE9" w14:textId="01E9FF9C" w:rsidR="00104620" w:rsidRDefault="00104620" w:rsidP="00AC58CE">
      <w:pPr>
        <w:rPr>
          <w:noProof/>
          <w:color w:val="000000"/>
        </w:rPr>
      </w:pPr>
      <w:r w:rsidRPr="00AB3C30">
        <w:rPr>
          <w:noProof/>
          <w:color w:val="000000"/>
        </w:rPr>
        <w:tab/>
        <w:t>Role: Principal Investigator</w:t>
      </w:r>
    </w:p>
    <w:p w14:paraId="59F0FDA4" w14:textId="2C599DDD" w:rsidR="00A17007" w:rsidRDefault="00A17007" w:rsidP="00AC58CE">
      <w:pPr>
        <w:rPr>
          <w:noProof/>
          <w:color w:val="000000"/>
        </w:rPr>
      </w:pPr>
      <w:r>
        <w:rPr>
          <w:noProof/>
          <w:color w:val="000000"/>
        </w:rPr>
        <w:lastRenderedPageBreak/>
        <w:t>STUDY SECTIONS</w:t>
      </w:r>
    </w:p>
    <w:p w14:paraId="5A9AE3F8" w14:textId="77777777" w:rsidR="00A17007" w:rsidRDefault="00A17007" w:rsidP="00AC58CE">
      <w:pPr>
        <w:rPr>
          <w:noProof/>
          <w:color w:val="000000"/>
        </w:rPr>
      </w:pPr>
    </w:p>
    <w:p w14:paraId="2F16E361" w14:textId="77777777" w:rsidR="00A17007" w:rsidRDefault="00A17007" w:rsidP="00A17007">
      <w:pPr>
        <w:ind w:left="720" w:hanging="720"/>
      </w:pPr>
      <w:r>
        <w:t>1)</w:t>
      </w:r>
      <w:r>
        <w:tab/>
      </w:r>
      <w:r w:rsidRPr="00AB3C30">
        <w:t xml:space="preserve">NIH Pregnancy and Neonatology Study Section, </w:t>
      </w:r>
      <w:r w:rsidRPr="00A17007">
        <w:rPr>
          <w:i/>
        </w:rPr>
        <w:t>Ad Hoc</w:t>
      </w:r>
      <w:r w:rsidRPr="00AB3C30">
        <w:t xml:space="preserve"> Member, 2008, 2009, 2016; </w:t>
      </w:r>
    </w:p>
    <w:p w14:paraId="3F1350A5" w14:textId="77777777" w:rsidR="00A17007" w:rsidRDefault="00A17007" w:rsidP="00A17007"/>
    <w:p w14:paraId="43A62611" w14:textId="1A2488F3" w:rsidR="00A17007" w:rsidRDefault="00A17007" w:rsidP="00A17007">
      <w:r>
        <w:t>2)</w:t>
      </w:r>
      <w:r>
        <w:tab/>
      </w:r>
      <w:r w:rsidRPr="00AB3C30">
        <w:t xml:space="preserve">Advancing Therapeutics Study Section, </w:t>
      </w:r>
      <w:r w:rsidRPr="00A17007">
        <w:rPr>
          <w:i/>
          <w:iCs/>
        </w:rPr>
        <w:t>Ad Hoc</w:t>
      </w:r>
      <w:r w:rsidRPr="00AB3C30">
        <w:t xml:space="preserve"> Member, 2023</w:t>
      </w:r>
      <w:r w:rsidR="005C487C">
        <w:t>, 2024</w:t>
      </w:r>
    </w:p>
    <w:p w14:paraId="734EA46E" w14:textId="77777777" w:rsidR="00A17007" w:rsidRDefault="00A17007" w:rsidP="00A17007">
      <w:pPr>
        <w:ind w:left="720" w:right="-720"/>
      </w:pPr>
    </w:p>
    <w:p w14:paraId="580F355D" w14:textId="4877694A" w:rsidR="00A17007" w:rsidRPr="00AB3C30" w:rsidRDefault="00A17007" w:rsidP="00A17007">
      <w:pPr>
        <w:ind w:left="720" w:hanging="720"/>
      </w:pPr>
      <w:r>
        <w:t>3)</w:t>
      </w:r>
      <w:r>
        <w:tab/>
        <w:t xml:space="preserve">Immune Mechanisms at the Maternal-Fetal Interface Study Section, </w:t>
      </w:r>
      <w:r w:rsidRPr="00AB3C30">
        <w:rPr>
          <w:i/>
          <w:iCs/>
        </w:rPr>
        <w:t>Ad Hoc</w:t>
      </w:r>
      <w:r w:rsidRPr="00AB3C30">
        <w:t xml:space="preserve"> Member, 2023</w:t>
      </w:r>
    </w:p>
    <w:p w14:paraId="45009D7A" w14:textId="77777777" w:rsidR="00A17007" w:rsidRPr="00AB3C30" w:rsidRDefault="00A17007" w:rsidP="00AC58CE">
      <w:pPr>
        <w:rPr>
          <w:noProof/>
          <w:color w:val="000000"/>
        </w:rPr>
      </w:pPr>
    </w:p>
    <w:p w14:paraId="3D2D2438" w14:textId="07D34620" w:rsidR="00C152AA" w:rsidRPr="00AB3C30" w:rsidRDefault="00C152AA" w:rsidP="00AC58CE">
      <w:pPr>
        <w:rPr>
          <w:noProof/>
          <w:color w:val="000000"/>
        </w:rPr>
      </w:pPr>
    </w:p>
    <w:p w14:paraId="703B476F" w14:textId="77777777" w:rsidR="00A17007" w:rsidRDefault="00A17007" w:rsidP="00AC58CE">
      <w:pPr>
        <w:rPr>
          <w:noProof/>
          <w:color w:val="000000"/>
        </w:rPr>
      </w:pPr>
    </w:p>
    <w:p w14:paraId="494D95E8" w14:textId="642EBDFC" w:rsidR="00E90A20" w:rsidRPr="00AB3C30" w:rsidRDefault="00E90A20" w:rsidP="00AC58CE">
      <w:pPr>
        <w:rPr>
          <w:noProof/>
          <w:color w:val="000000"/>
        </w:rPr>
      </w:pPr>
      <w:r w:rsidRPr="00AB3C30">
        <w:rPr>
          <w:noProof/>
          <w:color w:val="000000"/>
        </w:rPr>
        <w:t>PATENTS</w:t>
      </w:r>
    </w:p>
    <w:p w14:paraId="4DB1F254" w14:textId="77777777" w:rsidR="00E90A20" w:rsidRPr="00AB3C30" w:rsidRDefault="00E90A20" w:rsidP="00AC58CE">
      <w:pPr>
        <w:rPr>
          <w:noProof/>
          <w:color w:val="000000"/>
        </w:rPr>
      </w:pPr>
    </w:p>
    <w:p w14:paraId="295EBAF7" w14:textId="1AC1BA6F" w:rsidR="00E90A20" w:rsidRPr="007B5C44" w:rsidRDefault="00E90A20" w:rsidP="007B5C44">
      <w:pPr>
        <w:pStyle w:val="ListParagraph"/>
        <w:numPr>
          <w:ilvl w:val="0"/>
          <w:numId w:val="25"/>
        </w:numPr>
        <w:ind w:left="0" w:firstLine="0"/>
        <w:rPr>
          <w:noProof/>
          <w:color w:val="000000"/>
        </w:rPr>
      </w:pPr>
      <w:r w:rsidRPr="007B5C44">
        <w:rPr>
          <w:noProof/>
          <w:color w:val="000000"/>
        </w:rPr>
        <w:t xml:space="preserve">Reznik SE, Ashby CR and Cantor JO. Administration of N,N-Dimethylacetamide </w:t>
      </w:r>
      <w:r w:rsidRPr="007B5C44">
        <w:rPr>
          <w:noProof/>
          <w:color w:val="000000"/>
        </w:rPr>
        <w:tab/>
        <w:t xml:space="preserve">for the Treatment of Preterm Birth. </w:t>
      </w:r>
      <w:r w:rsidR="00601E8E" w:rsidRPr="007B5C44">
        <w:rPr>
          <w:noProof/>
          <w:color w:val="000000"/>
        </w:rPr>
        <w:t>Patent</w:t>
      </w:r>
      <w:r w:rsidRPr="007B5C44">
        <w:rPr>
          <w:noProof/>
          <w:color w:val="000000"/>
        </w:rPr>
        <w:t xml:space="preserve"> No. </w:t>
      </w:r>
      <w:r w:rsidR="00601E8E" w:rsidRPr="007B5C44">
        <w:rPr>
          <w:noProof/>
          <w:color w:val="000000"/>
        </w:rPr>
        <w:t>11,717,499</w:t>
      </w:r>
      <w:r w:rsidR="00120932">
        <w:rPr>
          <w:noProof/>
          <w:color w:val="000000"/>
        </w:rPr>
        <w:t>B2</w:t>
      </w:r>
      <w:r w:rsidR="00601E8E" w:rsidRPr="007B5C44">
        <w:rPr>
          <w:noProof/>
          <w:color w:val="000000"/>
        </w:rPr>
        <w:t>.</w:t>
      </w:r>
    </w:p>
    <w:p w14:paraId="01FA8334" w14:textId="77777777" w:rsidR="007B5C44" w:rsidRDefault="007B5C44" w:rsidP="007B5C44">
      <w:pPr>
        <w:rPr>
          <w:noProof/>
          <w:color w:val="000000"/>
        </w:rPr>
      </w:pPr>
    </w:p>
    <w:p w14:paraId="23E93CDA" w14:textId="77777777" w:rsidR="007B5C44" w:rsidRDefault="007B5C44" w:rsidP="007B5C44">
      <w:pPr>
        <w:rPr>
          <w:noProof/>
          <w:color w:val="000000"/>
        </w:rPr>
      </w:pPr>
    </w:p>
    <w:p w14:paraId="61A81020" w14:textId="77777777" w:rsidR="007B5C44" w:rsidRDefault="007B5C44" w:rsidP="007B5C44">
      <w:pPr>
        <w:rPr>
          <w:noProof/>
          <w:color w:val="000000"/>
        </w:rPr>
      </w:pPr>
    </w:p>
    <w:p w14:paraId="38B83E91" w14:textId="77777777" w:rsidR="007B5C44" w:rsidRDefault="007B5C44" w:rsidP="007B5C44">
      <w:pPr>
        <w:ind w:left="720" w:hanging="720"/>
        <w:rPr>
          <w:rStyle w:val="apple-style-span"/>
          <w:color w:val="000000"/>
          <w:shd w:val="clear" w:color="auto" w:fill="FFFFFF"/>
        </w:rPr>
      </w:pPr>
      <w:r>
        <w:rPr>
          <w:rStyle w:val="apple-style-span"/>
          <w:color w:val="000000"/>
          <w:shd w:val="clear" w:color="auto" w:fill="FFFFFF"/>
        </w:rPr>
        <w:t>SCIENTIFIC ADVISORY ROLES</w:t>
      </w:r>
    </w:p>
    <w:p w14:paraId="0F451C77" w14:textId="77777777" w:rsidR="007B5C44" w:rsidRDefault="007B5C44" w:rsidP="007B5C44">
      <w:pPr>
        <w:ind w:left="720" w:hanging="720"/>
        <w:rPr>
          <w:rStyle w:val="apple-style-span"/>
          <w:color w:val="000000"/>
          <w:shd w:val="clear" w:color="auto" w:fill="FFFFFF"/>
        </w:rPr>
      </w:pPr>
    </w:p>
    <w:p w14:paraId="6961C843" w14:textId="1B05E3A9" w:rsidR="007B5C44" w:rsidRPr="007B5C44" w:rsidRDefault="007B5C44" w:rsidP="007B5C44">
      <w:pPr>
        <w:rPr>
          <w:rStyle w:val="apple-style-span"/>
          <w:color w:val="000000"/>
          <w:shd w:val="clear" w:color="auto" w:fill="FFFFFF"/>
        </w:rPr>
      </w:pPr>
      <w:r w:rsidRPr="007B5C44">
        <w:rPr>
          <w:rStyle w:val="apple-style-span"/>
          <w:color w:val="000000"/>
          <w:shd w:val="clear" w:color="auto" w:fill="FFFFFF"/>
        </w:rPr>
        <w:t>1)</w:t>
      </w:r>
      <w:r>
        <w:rPr>
          <w:rStyle w:val="apple-style-span"/>
          <w:color w:val="000000"/>
          <w:shd w:val="clear" w:color="auto" w:fill="FFFFFF"/>
        </w:rPr>
        <w:tab/>
      </w:r>
      <w:r w:rsidRPr="007B5C44">
        <w:rPr>
          <w:rStyle w:val="apple-style-span"/>
          <w:color w:val="000000"/>
          <w:shd w:val="clear" w:color="auto" w:fill="FFFFFF"/>
        </w:rPr>
        <w:t>Scientific Advisory Board Member, Endosure</w:t>
      </w:r>
    </w:p>
    <w:p w14:paraId="674C93AB" w14:textId="77777777" w:rsidR="007B5C44" w:rsidRDefault="007B5C44" w:rsidP="007B5C44">
      <w:pPr>
        <w:ind w:left="720" w:hanging="720"/>
        <w:rPr>
          <w:rStyle w:val="apple-style-span"/>
          <w:color w:val="000000"/>
          <w:shd w:val="clear" w:color="auto" w:fill="FFFFFF"/>
        </w:rPr>
      </w:pPr>
    </w:p>
    <w:p w14:paraId="7FCA0572" w14:textId="50A6D744" w:rsidR="007B5C44" w:rsidRPr="007B5C44" w:rsidRDefault="007B5C44" w:rsidP="007B5C44">
      <w:pPr>
        <w:ind w:left="720" w:hanging="720"/>
        <w:rPr>
          <w:rStyle w:val="apple-style-span"/>
          <w:color w:val="000000"/>
          <w:shd w:val="clear" w:color="auto" w:fill="FFFFFF"/>
        </w:rPr>
      </w:pPr>
      <w:r w:rsidRPr="007B5C44">
        <w:rPr>
          <w:rStyle w:val="apple-style-span"/>
          <w:color w:val="000000"/>
          <w:shd w:val="clear" w:color="auto" w:fill="FFFFFF"/>
        </w:rPr>
        <w:t>2)</w:t>
      </w:r>
      <w:r>
        <w:rPr>
          <w:rStyle w:val="apple-style-span"/>
          <w:color w:val="000000"/>
          <w:shd w:val="clear" w:color="auto" w:fill="FFFFFF"/>
        </w:rPr>
        <w:tab/>
      </w:r>
      <w:r w:rsidRPr="007B5C44">
        <w:rPr>
          <w:rStyle w:val="apple-style-span"/>
          <w:color w:val="000000"/>
          <w:shd w:val="clear" w:color="auto" w:fill="FFFFFF"/>
        </w:rPr>
        <w:t>Expert Witness, Medicolegal Cases</w:t>
      </w:r>
    </w:p>
    <w:p w14:paraId="203F2121" w14:textId="77777777" w:rsidR="00FB4B3B" w:rsidRPr="00AB3C30" w:rsidRDefault="00FB4B3B" w:rsidP="000B5A0E">
      <w:pPr>
        <w:rPr>
          <w:noProof/>
          <w:color w:val="000000"/>
        </w:rPr>
      </w:pPr>
    </w:p>
    <w:p w14:paraId="2814A03A" w14:textId="77777777" w:rsidR="00163F67" w:rsidRDefault="00163F67" w:rsidP="000B5A0E"/>
    <w:p w14:paraId="330AA9C5" w14:textId="77777777" w:rsidR="00163F67" w:rsidRDefault="00163F67" w:rsidP="000B5A0E"/>
    <w:p w14:paraId="00142914" w14:textId="3A5391BC" w:rsidR="000B5A0E" w:rsidRPr="00AB3C30" w:rsidRDefault="00BD75BD" w:rsidP="000B5A0E">
      <w:r w:rsidRPr="00AB3C30">
        <w:t>INVITED LECTURES</w:t>
      </w:r>
    </w:p>
    <w:p w14:paraId="20789845" w14:textId="77777777" w:rsidR="000B5A0E" w:rsidRPr="00AB3C30" w:rsidRDefault="000B5A0E" w:rsidP="000B5A0E"/>
    <w:p w14:paraId="4D7644CA" w14:textId="77777777" w:rsidR="000B5A0E" w:rsidRPr="00AB3C30" w:rsidRDefault="000B5A0E" w:rsidP="000B5A0E">
      <w:pPr>
        <w:ind w:left="720" w:hanging="720"/>
        <w:rPr>
          <w:bCs/>
        </w:rPr>
      </w:pPr>
      <w:r w:rsidRPr="00AB3C30">
        <w:t>1)</w:t>
      </w:r>
      <w:r w:rsidRPr="00AB3C30">
        <w:tab/>
      </w:r>
      <w:r w:rsidRPr="00AB3C30">
        <w:rPr>
          <w:bCs/>
        </w:rPr>
        <w:t>The Role of Endothelin-1 in Preterm Labor and Its Inhibition by Novel 1,3,6-Trisubstituted 4-Quinolone ETA Receptor Antagonists.</w:t>
      </w:r>
      <w:r w:rsidRPr="00AB3C30">
        <w:t xml:space="preserve"> </w:t>
      </w:r>
      <w:r w:rsidRPr="00AB3C30">
        <w:rPr>
          <w:bCs/>
        </w:rPr>
        <w:t>American Chemical Society Address (2008).</w:t>
      </w:r>
    </w:p>
    <w:p w14:paraId="4D39E9ED" w14:textId="77777777" w:rsidR="000B5A0E" w:rsidRPr="00AB3C30" w:rsidRDefault="000B5A0E" w:rsidP="000B5A0E">
      <w:pPr>
        <w:tabs>
          <w:tab w:val="left" w:pos="2415"/>
        </w:tabs>
        <w:rPr>
          <w:lang w:val="fr-FR"/>
        </w:rPr>
      </w:pPr>
    </w:p>
    <w:p w14:paraId="41CFFC31" w14:textId="77777777" w:rsidR="000B5A0E" w:rsidRPr="00AB3C30" w:rsidRDefault="000B5A0E" w:rsidP="000B5A0E">
      <w:r w:rsidRPr="00AB3C30">
        <w:t>2)</w:t>
      </w:r>
      <w:r w:rsidRPr="00AB3C30">
        <w:tab/>
        <w:t xml:space="preserve"> From Mice to Microarrays:  Identifying the Key Players in Infection-Associated</w:t>
      </w:r>
    </w:p>
    <w:p w14:paraId="630ACE7F" w14:textId="77777777" w:rsidR="000B5A0E" w:rsidRPr="00AB3C30" w:rsidRDefault="000B5A0E" w:rsidP="000B5A0E">
      <w:r w:rsidRPr="00AB3C30">
        <w:t xml:space="preserve">             Preterm Birth. Department of Applied Sciences, Winthrop University Hospital,</w:t>
      </w:r>
    </w:p>
    <w:p w14:paraId="30A0D127" w14:textId="77777777" w:rsidR="000B5A0E" w:rsidRPr="00AB3C30" w:rsidRDefault="000B5A0E" w:rsidP="000B5A0E">
      <w:r w:rsidRPr="00AB3C30">
        <w:t xml:space="preserve">             Mineola, NY Seminar (2010). </w:t>
      </w:r>
    </w:p>
    <w:p w14:paraId="05992197" w14:textId="77777777" w:rsidR="00E90A20" w:rsidRPr="00AB3C30" w:rsidRDefault="00E90A20" w:rsidP="000B5A0E"/>
    <w:p w14:paraId="0DC98D6E" w14:textId="77777777" w:rsidR="000B5A0E" w:rsidRPr="00AB3C30" w:rsidRDefault="000B5A0E" w:rsidP="000B5A0E">
      <w:r w:rsidRPr="00AB3C30">
        <w:t>3)</w:t>
      </w:r>
      <w:r w:rsidRPr="00AB3C30">
        <w:tab/>
        <w:t>The Mechanism of Action of Plan B.  Press Conference, Columbus, OH (2010).</w:t>
      </w:r>
    </w:p>
    <w:p w14:paraId="0843679E" w14:textId="77777777" w:rsidR="000B5A0E" w:rsidRPr="00AB3C30" w:rsidRDefault="000B5A0E" w:rsidP="000B5A0E"/>
    <w:p w14:paraId="1CEAC3C9" w14:textId="77777777" w:rsidR="000B5A0E" w:rsidRPr="00AB3C30" w:rsidRDefault="000B5A0E" w:rsidP="000B5A0E">
      <w:pPr>
        <w:ind w:left="720" w:hanging="720"/>
      </w:pPr>
      <w:r w:rsidRPr="00AB3C30">
        <w:t>4)</w:t>
      </w:r>
      <w:r w:rsidRPr="00AB3C30">
        <w:tab/>
        <w:t>The Mechanism of Action of Plan B.  Brown Bag Presentation to Ohio Legislature. (2010).</w:t>
      </w:r>
    </w:p>
    <w:p w14:paraId="7565B003" w14:textId="77777777" w:rsidR="000B5A0E" w:rsidRPr="00AB3C30" w:rsidRDefault="000B5A0E" w:rsidP="000B5A0E"/>
    <w:p w14:paraId="591E538E" w14:textId="77777777" w:rsidR="000B5A0E" w:rsidRPr="00AB3C30" w:rsidRDefault="000B5A0E" w:rsidP="000B5A0E">
      <w:pPr>
        <w:ind w:left="720" w:hanging="720"/>
      </w:pPr>
      <w:r w:rsidRPr="00AB3C30">
        <w:t>5)</w:t>
      </w:r>
      <w:r w:rsidRPr="00AB3C30">
        <w:tab/>
        <w:t>The Mechanisms of Action of Mifepristone, Ulipristal and Levonorgestrel. NARAL Pro-Choice New York / National Institute for Reproductive Health</w:t>
      </w:r>
    </w:p>
    <w:p w14:paraId="7B786126" w14:textId="77777777" w:rsidR="000B5A0E" w:rsidRPr="00AB3C30" w:rsidRDefault="000B5A0E" w:rsidP="000B5A0E">
      <w:pPr>
        <w:ind w:firstLine="720"/>
      </w:pPr>
      <w:r w:rsidRPr="00AB3C30">
        <w:t>Teleconference.  (2010).</w:t>
      </w:r>
    </w:p>
    <w:p w14:paraId="5433E497" w14:textId="77777777" w:rsidR="000B5A0E" w:rsidRPr="00AB3C30" w:rsidRDefault="000B5A0E" w:rsidP="000B5A0E">
      <w:pPr>
        <w:ind w:left="720"/>
      </w:pPr>
    </w:p>
    <w:p w14:paraId="65D5635F" w14:textId="77777777" w:rsidR="000B5A0E" w:rsidRPr="00AB3C30" w:rsidRDefault="000B5A0E" w:rsidP="000B5A0E">
      <w:pPr>
        <w:tabs>
          <w:tab w:val="left" w:pos="1545"/>
        </w:tabs>
      </w:pPr>
      <w:r w:rsidRPr="00AB3C30">
        <w:lastRenderedPageBreak/>
        <w:t>6)          Dimethylacetamide Controls Infection-Associated Preterm Birth in a Murine</w:t>
      </w:r>
    </w:p>
    <w:p w14:paraId="465230A4" w14:textId="77777777" w:rsidR="000B5A0E" w:rsidRPr="00AB3C30" w:rsidRDefault="000B5A0E" w:rsidP="000B5A0E">
      <w:pPr>
        <w:tabs>
          <w:tab w:val="left" w:pos="1545"/>
        </w:tabs>
      </w:pPr>
      <w:r w:rsidRPr="00AB3C30">
        <w:t xml:space="preserve">             Model:  An Accidental Discovery.  Department of Applied Sciences, Winthrop</w:t>
      </w:r>
    </w:p>
    <w:p w14:paraId="5A20EA74" w14:textId="77777777" w:rsidR="000B5A0E" w:rsidRPr="00AB3C30" w:rsidRDefault="000B5A0E" w:rsidP="000B5A0E">
      <w:pPr>
        <w:tabs>
          <w:tab w:val="left" w:pos="1545"/>
        </w:tabs>
      </w:pPr>
      <w:r w:rsidRPr="00AB3C30">
        <w:t xml:space="preserve">             University Hospital Research Institute, Mineola, NY Seminar (2011).</w:t>
      </w:r>
    </w:p>
    <w:p w14:paraId="67A20E9E" w14:textId="77777777" w:rsidR="007B5C44" w:rsidRPr="00AB3C30" w:rsidRDefault="007B5C44" w:rsidP="000B5A0E">
      <w:pPr>
        <w:tabs>
          <w:tab w:val="left" w:pos="1545"/>
        </w:tabs>
      </w:pPr>
    </w:p>
    <w:p w14:paraId="1ACB5DDD" w14:textId="77777777" w:rsidR="009E3962" w:rsidRPr="00AB3C30" w:rsidRDefault="009E3962" w:rsidP="009E3962">
      <w:pPr>
        <w:tabs>
          <w:tab w:val="left" w:pos="1545"/>
        </w:tabs>
      </w:pPr>
      <w:r w:rsidRPr="00AB3C30">
        <w:t>7)          Novel Approaches to Inflammation-Associated Preterm Birth. Department of</w:t>
      </w:r>
    </w:p>
    <w:p w14:paraId="06DCA9FA" w14:textId="77777777" w:rsidR="009E3962" w:rsidRPr="00AB3C30" w:rsidRDefault="009E3962" w:rsidP="009E3962">
      <w:pPr>
        <w:tabs>
          <w:tab w:val="left" w:pos="1545"/>
        </w:tabs>
      </w:pPr>
      <w:r w:rsidRPr="00AB3C30">
        <w:t xml:space="preserve">             Pediatrics, Feinstein Institute for Medical Research, Manhasset, NY Seminar</w:t>
      </w:r>
    </w:p>
    <w:p w14:paraId="1F2873B7" w14:textId="797E55E3" w:rsidR="004E2D1E" w:rsidRPr="00AB3C30" w:rsidRDefault="009E3962" w:rsidP="009E3962">
      <w:pPr>
        <w:tabs>
          <w:tab w:val="left" w:pos="1545"/>
        </w:tabs>
      </w:pPr>
      <w:r w:rsidRPr="00AB3C30">
        <w:t xml:space="preserve">             (2015).</w:t>
      </w:r>
    </w:p>
    <w:p w14:paraId="7EB1D64E" w14:textId="77777777" w:rsidR="00254544" w:rsidRPr="00AB3C30" w:rsidRDefault="00254544" w:rsidP="009E3962">
      <w:pPr>
        <w:tabs>
          <w:tab w:val="left" w:pos="1545"/>
        </w:tabs>
      </w:pPr>
    </w:p>
    <w:p w14:paraId="63014186" w14:textId="6A83C9E0" w:rsidR="004E2D1E" w:rsidRPr="00AB3C30" w:rsidRDefault="004E2D1E" w:rsidP="009E3962">
      <w:pPr>
        <w:tabs>
          <w:tab w:val="left" w:pos="1545"/>
        </w:tabs>
      </w:pPr>
      <w:r w:rsidRPr="00AB3C30">
        <w:t>8)          The Organ That Determines Our Future: Environmental Effects on the Placenta.</w:t>
      </w:r>
    </w:p>
    <w:p w14:paraId="45783842" w14:textId="77777777" w:rsidR="002225DA" w:rsidRPr="00AB3C30" w:rsidRDefault="004E2D1E" w:rsidP="009E3962">
      <w:pPr>
        <w:tabs>
          <w:tab w:val="left" w:pos="1545"/>
        </w:tabs>
      </w:pPr>
      <w:r w:rsidRPr="00AB3C30">
        <w:t xml:space="preserve">              CDC/NIOSH Seminar (2017).</w:t>
      </w:r>
    </w:p>
    <w:p w14:paraId="57403D59" w14:textId="77777777" w:rsidR="006C6389" w:rsidRPr="00AB3C30" w:rsidRDefault="006C6389" w:rsidP="009E3962">
      <w:pPr>
        <w:tabs>
          <w:tab w:val="left" w:pos="1545"/>
        </w:tabs>
      </w:pPr>
    </w:p>
    <w:p w14:paraId="7D03416A" w14:textId="4E87D341" w:rsidR="00BD75BD" w:rsidRPr="00AB3C30" w:rsidRDefault="00A148BF" w:rsidP="002225DA">
      <w:pPr>
        <w:tabs>
          <w:tab w:val="left" w:pos="1545"/>
        </w:tabs>
      </w:pPr>
      <w:r w:rsidRPr="00AB3C30">
        <w:t xml:space="preserve">9)           </w:t>
      </w:r>
      <w:r w:rsidR="00BD75BD" w:rsidRPr="00AB3C30">
        <w:t>An Accidental Discovery: N,N-Dimethylacetamide and Its Analogs for the</w:t>
      </w:r>
    </w:p>
    <w:p w14:paraId="6F695AB9" w14:textId="77777777" w:rsidR="00BD75BD" w:rsidRPr="00AB3C30" w:rsidRDefault="00BD75BD" w:rsidP="002225DA">
      <w:pPr>
        <w:tabs>
          <w:tab w:val="left" w:pos="1545"/>
        </w:tabs>
      </w:pPr>
      <w:r w:rsidRPr="00AB3C30">
        <w:t xml:space="preserve">              Prevention of Inflammation Driven Preterm Birth. Society for Reproductive</w:t>
      </w:r>
    </w:p>
    <w:p w14:paraId="23D986F3" w14:textId="77777777" w:rsidR="00DB4A47" w:rsidRPr="00AB3C30" w:rsidRDefault="00BD75BD" w:rsidP="002225DA">
      <w:pPr>
        <w:tabs>
          <w:tab w:val="left" w:pos="1545"/>
        </w:tabs>
      </w:pPr>
      <w:r w:rsidRPr="00AB3C30">
        <w:t xml:space="preserve">              Investigation’s Joint </w:t>
      </w:r>
      <w:r w:rsidR="00DB4A47" w:rsidRPr="00AB3C30">
        <w:t>Preterm Birth International Collaborative and</w:t>
      </w:r>
    </w:p>
    <w:p w14:paraId="5CE47A67" w14:textId="243539DE" w:rsidR="004E2D1E" w:rsidRPr="00AB3C30" w:rsidRDefault="00DB4A47" w:rsidP="000B5A0E">
      <w:pPr>
        <w:tabs>
          <w:tab w:val="left" w:pos="1545"/>
        </w:tabs>
      </w:pPr>
      <w:r w:rsidRPr="00AB3C30">
        <w:t xml:space="preserve">              </w:t>
      </w:r>
      <w:r w:rsidR="00BD75BD" w:rsidRPr="00AB3C30">
        <w:t>Myometrium/</w:t>
      </w:r>
      <w:r w:rsidRPr="00AB3C30">
        <w:t>Parturition Satellite Symposium</w:t>
      </w:r>
      <w:r w:rsidR="00BD75BD" w:rsidRPr="00AB3C30">
        <w:t xml:space="preserve"> Lecture (2018).</w:t>
      </w:r>
      <w:r w:rsidR="004E2D1E" w:rsidRPr="00AB3C30">
        <w:tab/>
      </w:r>
    </w:p>
    <w:p w14:paraId="7AF292C9" w14:textId="77777777" w:rsidR="008D4AEF" w:rsidRPr="00AB3C30" w:rsidRDefault="008D4AEF" w:rsidP="000B5A0E"/>
    <w:p w14:paraId="3B49672D" w14:textId="5F7D5E42" w:rsidR="00DB4A47" w:rsidRPr="00AB3C30" w:rsidRDefault="00DB4A47" w:rsidP="000B5A0E">
      <w:r w:rsidRPr="00AB3C30">
        <w:t>10)</w:t>
      </w:r>
      <w:r w:rsidRPr="00AB3C30">
        <w:tab/>
        <w:t xml:space="preserve">  The Treasure Under Our Noses: N,N-Dimethylacetamide and Its Analogs for the </w:t>
      </w:r>
      <w:r w:rsidRPr="00AB3C30">
        <w:tab/>
        <w:t xml:space="preserve">  Prevention of Preterm Birth. Preterm Birth International Collaborative North </w:t>
      </w:r>
      <w:r w:rsidRPr="00AB3C30">
        <w:tab/>
      </w:r>
      <w:r w:rsidRPr="00AB3C30">
        <w:tab/>
        <w:t xml:space="preserve">  American Branch </w:t>
      </w:r>
      <w:r w:rsidR="00AD5121" w:rsidRPr="00AB3C30">
        <w:t>Inaugural</w:t>
      </w:r>
      <w:r w:rsidRPr="00AB3C30">
        <w:t xml:space="preserve"> Meeting Lecture (2018).</w:t>
      </w:r>
    </w:p>
    <w:p w14:paraId="6795F426" w14:textId="7EC43E67" w:rsidR="005B7027" w:rsidRPr="00AB3C30" w:rsidRDefault="005B7027" w:rsidP="000B5A0E"/>
    <w:p w14:paraId="7F5B34CF" w14:textId="40D46B46" w:rsidR="005B7027" w:rsidRPr="00AB3C30" w:rsidRDefault="005B7027" w:rsidP="000B5A0E">
      <w:r w:rsidRPr="00AB3C30">
        <w:t>11)</w:t>
      </w:r>
      <w:r w:rsidRPr="00AB3C30">
        <w:tab/>
        <w:t xml:space="preserve">  A Solution Under Our Noses: “DMA” and Its Analogs are Novel Anti-</w:t>
      </w:r>
    </w:p>
    <w:p w14:paraId="499AE523" w14:textId="55061B46" w:rsidR="005B7027" w:rsidRPr="00AB3C30" w:rsidRDefault="005B7027" w:rsidP="000B5A0E">
      <w:r w:rsidRPr="00AB3C30">
        <w:tab/>
        <w:t xml:space="preserve">  inflammatory Compounds. Nassau University Medical Center Emergency</w:t>
      </w:r>
      <w:r w:rsidR="00C931E0" w:rsidRPr="00AB3C30">
        <w:t xml:space="preserve"> </w:t>
      </w:r>
      <w:r w:rsidR="00C931E0" w:rsidRPr="00AB3C30">
        <w:tab/>
      </w:r>
      <w:r w:rsidR="00313CE4" w:rsidRPr="00AB3C30">
        <w:tab/>
        <w:t xml:space="preserve">  </w:t>
      </w:r>
      <w:r w:rsidR="00C931E0" w:rsidRPr="00AB3C30">
        <w:t>Department</w:t>
      </w:r>
      <w:r w:rsidRPr="00AB3C30">
        <w:t xml:space="preserve"> </w:t>
      </w:r>
      <w:r w:rsidR="00B5283D" w:rsidRPr="00AB3C30">
        <w:t>Grand Rounds</w:t>
      </w:r>
      <w:r w:rsidRPr="00AB3C30">
        <w:t xml:space="preserve"> (2020).</w:t>
      </w:r>
    </w:p>
    <w:p w14:paraId="125CC3A0" w14:textId="0BC98F05" w:rsidR="009576C9" w:rsidRPr="00AB3C30" w:rsidRDefault="009576C9" w:rsidP="000B5A0E"/>
    <w:p w14:paraId="4E8067A4" w14:textId="1C83648D" w:rsidR="009576C9" w:rsidRPr="00AB3C30" w:rsidRDefault="009576C9" w:rsidP="000B5A0E">
      <w:r w:rsidRPr="00AB3C30">
        <w:t>12)</w:t>
      </w:r>
      <w:r w:rsidRPr="00AB3C30">
        <w:tab/>
        <w:t xml:space="preserve">  The Role of Placental Pathology in Birth Injury Cases. Presented to Morgan &amp; </w:t>
      </w:r>
      <w:r w:rsidRPr="00AB3C30">
        <w:tab/>
        <w:t xml:space="preserve"> </w:t>
      </w:r>
      <w:r w:rsidRPr="00AB3C30">
        <w:tab/>
        <w:t xml:space="preserve">  Morgan Law Firm (2021).</w:t>
      </w:r>
    </w:p>
    <w:p w14:paraId="77B52B18" w14:textId="7C43288F" w:rsidR="00636491" w:rsidRPr="00AB3C30" w:rsidRDefault="00636491" w:rsidP="000B5A0E"/>
    <w:p w14:paraId="51D33A42" w14:textId="77777777" w:rsidR="00636491" w:rsidRPr="00AB3C30" w:rsidRDefault="00636491" w:rsidP="00636491">
      <w:pPr>
        <w:ind w:left="840" w:hanging="840"/>
      </w:pPr>
      <w:r w:rsidRPr="00AB3C30">
        <w:t>13)</w:t>
      </w:r>
      <w:r w:rsidRPr="00AB3C30">
        <w:tab/>
        <w:t xml:space="preserve"> Seeking Approval for Preterm Birth Drug Therapy: Can We Overcome the</w:t>
      </w:r>
    </w:p>
    <w:p w14:paraId="6CB601E7" w14:textId="77777777" w:rsidR="00636491" w:rsidRPr="00AB3C30" w:rsidRDefault="00636491" w:rsidP="00636491">
      <w:pPr>
        <w:ind w:left="840" w:hanging="840"/>
      </w:pPr>
      <w:r w:rsidRPr="00AB3C30">
        <w:t xml:space="preserve">               Challenges? Preterm Birth International Collaborative North American Branch</w:t>
      </w:r>
    </w:p>
    <w:p w14:paraId="3777E512" w14:textId="4F9F2EDC" w:rsidR="00636491" w:rsidRPr="00AB3C30" w:rsidRDefault="00636491" w:rsidP="00636491">
      <w:pPr>
        <w:ind w:left="840" w:hanging="840"/>
      </w:pPr>
      <w:r w:rsidRPr="00AB3C30">
        <w:t xml:space="preserve">               Talk (2022).</w:t>
      </w:r>
    </w:p>
    <w:p w14:paraId="4DF8D89D" w14:textId="5E9AE59C" w:rsidR="00274A12" w:rsidRPr="00AB3C30" w:rsidRDefault="00274A12" w:rsidP="000B5A0E"/>
    <w:p w14:paraId="7767850F" w14:textId="5AD35915" w:rsidR="00274A12" w:rsidRPr="00AB3C30" w:rsidRDefault="00636491" w:rsidP="00274A12">
      <w:pPr>
        <w:ind w:left="840" w:hanging="840"/>
      </w:pPr>
      <w:r w:rsidRPr="00AB3C30">
        <w:t xml:space="preserve"> </w:t>
      </w:r>
      <w:r w:rsidR="00274A12" w:rsidRPr="00AB3C30">
        <w:t>1</w:t>
      </w:r>
      <w:r w:rsidRPr="00AB3C30">
        <w:t>4</w:t>
      </w:r>
      <w:r w:rsidR="00274A12" w:rsidRPr="00AB3C30">
        <w:t>)</w:t>
      </w:r>
      <w:r w:rsidR="00274A12" w:rsidRPr="00AB3C30">
        <w:tab/>
        <w:t>The Role of Placental Pathology in Birth Injury Cases. Mastering the Medicine:</w:t>
      </w:r>
      <w:r w:rsidR="00274A12" w:rsidRPr="00AB3C30">
        <w:br/>
        <w:t>Medical Negligence and Birth Trauma Seminar. American Association for Justice Education (2022).</w:t>
      </w:r>
    </w:p>
    <w:p w14:paraId="3829C3C3" w14:textId="77777777" w:rsidR="0029405F" w:rsidRPr="00AB3C30" w:rsidRDefault="0029405F" w:rsidP="00274A12">
      <w:pPr>
        <w:ind w:left="840" w:hanging="840"/>
      </w:pPr>
    </w:p>
    <w:p w14:paraId="1F41D366" w14:textId="1FD6D077" w:rsidR="0029405F" w:rsidRDefault="0029405F" w:rsidP="00274A12">
      <w:pPr>
        <w:ind w:left="840" w:hanging="840"/>
        <w:rPr>
          <w:color w:val="242424"/>
          <w:shd w:val="clear" w:color="auto" w:fill="FFFFFF"/>
        </w:rPr>
      </w:pPr>
      <w:r w:rsidRPr="00AB3C30">
        <w:t>15)</w:t>
      </w:r>
      <w:r w:rsidRPr="00AB3C30">
        <w:tab/>
      </w:r>
      <w:r w:rsidRPr="00AB3C30">
        <w:rPr>
          <w:color w:val="242424"/>
          <w:shd w:val="clear" w:color="auto" w:fill="FFFFFF"/>
        </w:rPr>
        <w:t>Novel Approaches to Preterm Birth Prevention. Sixth Longo Symposium</w:t>
      </w:r>
      <w:r w:rsidR="005E7FFD">
        <w:rPr>
          <w:color w:val="242424"/>
          <w:shd w:val="clear" w:color="auto" w:fill="FFFFFF"/>
        </w:rPr>
        <w:t>, Lawrence D. Longo, MD Center for Perinatal Biology, Loma Linda University School of Medicine</w:t>
      </w:r>
      <w:r w:rsidRPr="00AB3C30">
        <w:rPr>
          <w:color w:val="242424"/>
          <w:shd w:val="clear" w:color="auto" w:fill="FFFFFF"/>
        </w:rPr>
        <w:t xml:space="preserve"> (2024).</w:t>
      </w:r>
    </w:p>
    <w:p w14:paraId="51B91879" w14:textId="77777777" w:rsidR="00C726DB" w:rsidRDefault="00C726DB" w:rsidP="00274A12">
      <w:pPr>
        <w:ind w:left="840" w:hanging="840"/>
      </w:pPr>
    </w:p>
    <w:p w14:paraId="4A5DEC64" w14:textId="41BC72B1" w:rsidR="00C726DB" w:rsidRDefault="00C726DB" w:rsidP="00274A12">
      <w:pPr>
        <w:ind w:left="840" w:hanging="840"/>
      </w:pPr>
      <w:r>
        <w:t>16)</w:t>
      </w:r>
      <w:r>
        <w:tab/>
        <w:t xml:space="preserve">Novel Approaches to Preventing Preterm Birth. Preterm Birth International Collaborative (PREBIC) Young Investigator Forum Talk (2024). </w:t>
      </w:r>
    </w:p>
    <w:p w14:paraId="6E8E80C9" w14:textId="77777777" w:rsidR="007A7CFF" w:rsidRDefault="007A7CFF" w:rsidP="00274A12">
      <w:pPr>
        <w:ind w:left="840" w:hanging="840"/>
      </w:pPr>
    </w:p>
    <w:p w14:paraId="60069777" w14:textId="77777777" w:rsidR="007A7CFF" w:rsidRDefault="007A7CFF" w:rsidP="007A7CFF">
      <w:r>
        <w:t>17)</w:t>
      </w:r>
      <w:r>
        <w:tab/>
        <w:t xml:space="preserve">  </w:t>
      </w:r>
      <w:r w:rsidRPr="007A7CFF">
        <w:t>Unlocking the Untapped Therapeutic Potential of the FDA-Approved Drug</w:t>
      </w:r>
    </w:p>
    <w:p w14:paraId="31698975" w14:textId="77777777" w:rsidR="007A7CFF" w:rsidRDefault="007A7CFF" w:rsidP="007A7CFF">
      <w:r w:rsidRPr="007A7CFF">
        <w:t xml:space="preserve"> </w:t>
      </w:r>
      <w:r>
        <w:tab/>
        <w:t xml:space="preserve">  </w:t>
      </w:r>
      <w:r w:rsidRPr="007A7CFF">
        <w:t>Excipient N,N-Dimethylacetamide</w:t>
      </w:r>
      <w:r>
        <w:t xml:space="preserve">. </w:t>
      </w:r>
      <w:r w:rsidRPr="00AB3C30">
        <w:t>Nassau University Medical Center</w:t>
      </w:r>
    </w:p>
    <w:p w14:paraId="003404EF" w14:textId="7A051E55" w:rsidR="007A7CFF" w:rsidRDefault="007A7CFF" w:rsidP="007A7CFF">
      <w:r w:rsidRPr="00AB3C30">
        <w:t xml:space="preserve"> </w:t>
      </w:r>
      <w:r>
        <w:tab/>
        <w:t xml:space="preserve">  </w:t>
      </w:r>
      <w:r w:rsidRPr="00AB3C30">
        <w:t>Emergency Department Grand Rounds (202</w:t>
      </w:r>
      <w:r>
        <w:t>5</w:t>
      </w:r>
      <w:r w:rsidRPr="00AB3C30">
        <w:t>).</w:t>
      </w:r>
    </w:p>
    <w:p w14:paraId="773CF1B7" w14:textId="77777777" w:rsidR="00342764" w:rsidRDefault="00342764" w:rsidP="007A7CFF"/>
    <w:p w14:paraId="61F40F41" w14:textId="6EBC021A" w:rsidR="00342764" w:rsidRDefault="00342764" w:rsidP="00342764">
      <w:pPr>
        <w:ind w:left="720" w:hanging="720"/>
      </w:pPr>
      <w:r>
        <w:lastRenderedPageBreak/>
        <w:t>18)</w:t>
      </w:r>
      <w:r>
        <w:tab/>
        <w:t xml:space="preserve">Preterm Birth </w:t>
      </w:r>
      <w:r w:rsidR="00D36039">
        <w:t>from</w:t>
      </w:r>
      <w:r>
        <w:t xml:space="preserve"> a North America Context. Preterm Birth International Collaborative Global </w:t>
      </w:r>
      <w:r w:rsidR="002D5794">
        <w:t xml:space="preserve">Meeting </w:t>
      </w:r>
      <w:r>
        <w:t>Talk (2025).</w:t>
      </w:r>
    </w:p>
    <w:p w14:paraId="2EF80BED" w14:textId="77777777" w:rsidR="003A7B6B" w:rsidRDefault="003A7B6B" w:rsidP="00342764">
      <w:pPr>
        <w:ind w:left="720" w:hanging="720"/>
      </w:pPr>
    </w:p>
    <w:p w14:paraId="1586504A" w14:textId="2AAB47E8" w:rsidR="003A7B6B" w:rsidRDefault="003A7B6B" w:rsidP="003A7B6B">
      <w:pPr>
        <w:ind w:left="720" w:hanging="720"/>
      </w:pPr>
      <w:r>
        <w:t>10)</w:t>
      </w:r>
      <w:r>
        <w:tab/>
        <w:t>From Inert Excipient to Targeted Therapy: Vaginal Delivery of N,N-Dimethylacetamide via Nanoemulsifying Delivery System for Inflammation-Driven Preterm Birth. Society for Reproductive Investigation Talk (2026).</w:t>
      </w:r>
    </w:p>
    <w:p w14:paraId="7737457B" w14:textId="5CC2E7B2" w:rsidR="003A7B6B" w:rsidRPr="00AB3C30" w:rsidRDefault="003A7B6B" w:rsidP="00342764">
      <w:pPr>
        <w:ind w:left="720" w:hanging="720"/>
      </w:pPr>
    </w:p>
    <w:p w14:paraId="631AFB1C" w14:textId="66ADF3E1" w:rsidR="007A7CFF" w:rsidRDefault="007A7CFF" w:rsidP="003A7B6B"/>
    <w:p w14:paraId="4D459B88" w14:textId="77777777" w:rsidR="00342764" w:rsidRPr="00AB3C30" w:rsidRDefault="00342764" w:rsidP="003A7B6B"/>
    <w:p w14:paraId="21724BBE" w14:textId="30E6BFC3" w:rsidR="00AA0F53" w:rsidRPr="00AB3C30" w:rsidRDefault="00AA0F53" w:rsidP="000B5A0E">
      <w:r w:rsidRPr="00AB3C30">
        <w:t>PRESENTATIONS</w:t>
      </w:r>
    </w:p>
    <w:p w14:paraId="3009300B" w14:textId="77777777" w:rsidR="00AA0F53" w:rsidRPr="00AB3C30" w:rsidRDefault="00AA0F53" w:rsidP="000B5A0E"/>
    <w:p w14:paraId="55DF7D8A" w14:textId="6B84D994" w:rsidR="000B5A0E" w:rsidRPr="00AB3C30" w:rsidRDefault="000B5A0E" w:rsidP="000B5A0E">
      <w:r w:rsidRPr="00AB3C30">
        <w:t xml:space="preserve">INTRAMURAL </w:t>
      </w:r>
    </w:p>
    <w:p w14:paraId="79DFF4A4" w14:textId="77777777" w:rsidR="000B5A0E" w:rsidRPr="00AB3C30" w:rsidRDefault="000B5A0E" w:rsidP="000B5A0E"/>
    <w:p w14:paraId="1FB92BCB" w14:textId="77777777" w:rsidR="000B5A0E" w:rsidRPr="00AB3C30" w:rsidRDefault="000B5A0E" w:rsidP="00A659CB">
      <w:pPr>
        <w:numPr>
          <w:ilvl w:val="2"/>
          <w:numId w:val="1"/>
        </w:numPr>
        <w:tabs>
          <w:tab w:val="num" w:pos="-360"/>
        </w:tabs>
      </w:pPr>
      <w:r w:rsidRPr="00AB3C30">
        <w:t>Reznik SE and Montefiore Medical Center Pathology Residents, Neonatology</w:t>
      </w:r>
    </w:p>
    <w:p w14:paraId="5BFA30A9" w14:textId="7588B77B" w:rsidR="007B5C44" w:rsidRDefault="000B5A0E" w:rsidP="00C726DB">
      <w:r w:rsidRPr="00AB3C30">
        <w:t xml:space="preserve">            Morbidity and Mortality Conferences, monthly presentations (1997-present).</w:t>
      </w:r>
    </w:p>
    <w:p w14:paraId="000361CD" w14:textId="77777777" w:rsidR="003A6ABF" w:rsidRPr="00AB3C30" w:rsidRDefault="003A6ABF" w:rsidP="00C726DB"/>
    <w:p w14:paraId="16A8B246" w14:textId="77777777" w:rsidR="000B5A0E" w:rsidRPr="00AB3C30" w:rsidRDefault="000B5A0E" w:rsidP="000B5A0E">
      <w:pPr>
        <w:ind w:left="720" w:hanging="720"/>
      </w:pPr>
      <w:r w:rsidRPr="00AB3C30">
        <w:t>2)</w:t>
      </w:r>
      <w:r w:rsidRPr="00AB3C30">
        <w:tab/>
        <w:t>Reznik S, Fricker L, Berman J and Salafia CM.  Immunocytochemical Localization of Endothelin-Converting Enzyme-1 in Term, Pre-Term Laboring and Pre-Term Non-laboring Placentae, A Pilot Study.  Department of Pathology,  Montefiore Medical Center, poster presentation (1997).</w:t>
      </w:r>
    </w:p>
    <w:p w14:paraId="60CBDBF4" w14:textId="77777777" w:rsidR="000B5A0E" w:rsidRPr="00AB3C30" w:rsidRDefault="000B5A0E" w:rsidP="000B5A0E"/>
    <w:p w14:paraId="07C20625" w14:textId="77777777" w:rsidR="000B5A0E" w:rsidRPr="00AB3C30" w:rsidRDefault="000B5A0E" w:rsidP="000B5A0E">
      <w:pPr>
        <w:ind w:left="720" w:hanging="720"/>
      </w:pPr>
      <w:r w:rsidRPr="00AB3C30">
        <w:t>3)</w:t>
      </w:r>
      <w:r w:rsidRPr="00AB3C30">
        <w:tab/>
        <w:t>Reznik SE.  Physiology and Pathology of the Placenta.  Annual Lecture presented to Albert Einstein College of Medicine medical students (1998-present).</w:t>
      </w:r>
    </w:p>
    <w:p w14:paraId="39727F80" w14:textId="77777777" w:rsidR="000B5A0E" w:rsidRPr="00AB3C30" w:rsidRDefault="000B5A0E" w:rsidP="000B5A0E">
      <w:pPr>
        <w:ind w:left="720" w:hanging="720"/>
      </w:pPr>
    </w:p>
    <w:p w14:paraId="19A12546" w14:textId="17A8818D" w:rsidR="000B5A0E" w:rsidRPr="00AB3C30" w:rsidRDefault="000B5A0E" w:rsidP="00254544">
      <w:pPr>
        <w:ind w:left="720" w:hanging="720"/>
      </w:pPr>
      <w:r w:rsidRPr="00AB3C30">
        <w:t>4)</w:t>
      </w:r>
      <w:r w:rsidRPr="00AB3C30">
        <w:tab/>
        <w:t>Reznik SE.  Placental Pathology and the Perinatal Autopsy.  Annual Lecture presented to Montefiore Medical Center PGY1 residents (1998-present).</w:t>
      </w:r>
      <w:r w:rsidRPr="00AB3C30">
        <w:tab/>
        <w:t xml:space="preserve"> </w:t>
      </w:r>
    </w:p>
    <w:p w14:paraId="367EBB5D" w14:textId="77777777" w:rsidR="00274A12" w:rsidRPr="00AB3C30" w:rsidRDefault="00274A12" w:rsidP="00254544">
      <w:pPr>
        <w:ind w:left="720" w:hanging="720"/>
      </w:pPr>
    </w:p>
    <w:p w14:paraId="561FA68D" w14:textId="77777777" w:rsidR="000B5A0E" w:rsidRPr="00AB3C30" w:rsidRDefault="000B5A0E" w:rsidP="000B5A0E">
      <w:pPr>
        <w:ind w:left="720" w:hanging="720"/>
      </w:pPr>
      <w:r w:rsidRPr="00AB3C30">
        <w:t>5)</w:t>
      </w:r>
      <w:r w:rsidRPr="00AB3C30">
        <w:tab/>
        <w:t>Reznik S, Salafia CM and Fricker LD.  Carboxypeptidases D and Z in the Placenta and Umbilical Cord.  Young Investigator Symposium, Montefiore Medical Center, opening presentation (1998).</w:t>
      </w:r>
    </w:p>
    <w:p w14:paraId="17454AF0" w14:textId="77777777" w:rsidR="000B5A0E" w:rsidRPr="00AB3C30" w:rsidRDefault="000B5A0E" w:rsidP="000B5A0E">
      <w:pPr>
        <w:ind w:left="720" w:hanging="720"/>
      </w:pPr>
    </w:p>
    <w:p w14:paraId="470907F4" w14:textId="77777777" w:rsidR="00777043" w:rsidRPr="00AB3C30" w:rsidRDefault="00777043" w:rsidP="00777043">
      <w:pPr>
        <w:pStyle w:val="ListParagraph"/>
        <w:numPr>
          <w:ilvl w:val="0"/>
          <w:numId w:val="19"/>
        </w:numPr>
        <w:ind w:left="360"/>
      </w:pPr>
      <w:r w:rsidRPr="00AB3C30">
        <w:t xml:space="preserve">      </w:t>
      </w:r>
      <w:r w:rsidR="000B5A0E" w:rsidRPr="00AB3C30">
        <w:t>Reznik S, Salafia CM and Fricker LD.  The Distribution of Carboxypeptidases E</w:t>
      </w:r>
    </w:p>
    <w:p w14:paraId="62973097" w14:textId="77777777" w:rsidR="00777043" w:rsidRPr="00AB3C30" w:rsidRDefault="00777043" w:rsidP="00777043">
      <w:pPr>
        <w:pStyle w:val="ListParagraph"/>
        <w:ind w:left="360"/>
      </w:pPr>
      <w:r w:rsidRPr="00AB3C30">
        <w:t xml:space="preserve">    </w:t>
      </w:r>
      <w:r w:rsidR="000B5A0E" w:rsidRPr="00AB3C30">
        <w:t xml:space="preserve"> </w:t>
      </w:r>
      <w:r w:rsidRPr="00AB3C30">
        <w:t xml:space="preserve"> </w:t>
      </w:r>
      <w:r w:rsidR="000B5A0E" w:rsidRPr="00AB3C30">
        <w:t>and D in the Placenta and Umbilical Cord.  Department of Pathology, Montefiore</w:t>
      </w:r>
    </w:p>
    <w:p w14:paraId="5378CA06" w14:textId="5CF13CE3" w:rsidR="00254544" w:rsidRDefault="00777043" w:rsidP="00163F67">
      <w:pPr>
        <w:pStyle w:val="ListParagraph"/>
        <w:ind w:left="360"/>
      </w:pPr>
      <w:r w:rsidRPr="00AB3C30">
        <w:t xml:space="preserve">   </w:t>
      </w:r>
      <w:r w:rsidR="000B5A0E" w:rsidRPr="00AB3C30">
        <w:t xml:space="preserve"> </w:t>
      </w:r>
      <w:r w:rsidRPr="00AB3C30">
        <w:t xml:space="preserve">  </w:t>
      </w:r>
      <w:r w:rsidR="000B5A0E" w:rsidRPr="00AB3C30">
        <w:t>Medical Center, poster presentation (1998).</w:t>
      </w:r>
    </w:p>
    <w:p w14:paraId="4BE453FA" w14:textId="77777777" w:rsidR="006C6389" w:rsidRPr="00AB3C30" w:rsidRDefault="006C6389" w:rsidP="00163F67">
      <w:pPr>
        <w:pStyle w:val="ListParagraph"/>
        <w:ind w:left="360"/>
      </w:pPr>
    </w:p>
    <w:p w14:paraId="363FFDFC" w14:textId="77777777" w:rsidR="000B5A0E" w:rsidRPr="00AB3C30" w:rsidRDefault="000B5A0E" w:rsidP="000B5A0E">
      <w:pPr>
        <w:ind w:left="720" w:hanging="720"/>
        <w:rPr>
          <w:color w:val="000000"/>
        </w:rPr>
      </w:pPr>
      <w:r w:rsidRPr="00AB3C30">
        <w:rPr>
          <w:color w:val="000000"/>
        </w:rPr>
        <w:t>7)</w:t>
      </w:r>
      <w:r w:rsidRPr="00AB3C30">
        <w:rPr>
          <w:color w:val="000000"/>
        </w:rPr>
        <w:tab/>
        <w:t xml:space="preserve">Reznik, SE.  Placental Metalloendopeptidases.  Department of Pathology, </w:t>
      </w:r>
      <w:r w:rsidRPr="00AB3C30">
        <w:t xml:space="preserve">Montefiore Medical Center, </w:t>
      </w:r>
      <w:r w:rsidRPr="00AB3C30">
        <w:rPr>
          <w:color w:val="000000"/>
        </w:rPr>
        <w:t>resident seminar (2000).</w:t>
      </w:r>
    </w:p>
    <w:p w14:paraId="4FFF6CFC" w14:textId="77777777" w:rsidR="000B5A0E" w:rsidRPr="00AB3C30" w:rsidRDefault="000B5A0E" w:rsidP="000B5A0E">
      <w:pPr>
        <w:rPr>
          <w:color w:val="000000"/>
        </w:rPr>
      </w:pPr>
    </w:p>
    <w:p w14:paraId="59535035" w14:textId="069BB47D" w:rsidR="00BB125C" w:rsidRPr="00AB3C30" w:rsidRDefault="000B5A0E" w:rsidP="000B5A0E">
      <w:pPr>
        <w:ind w:left="720" w:hanging="720"/>
        <w:rPr>
          <w:color w:val="000000"/>
        </w:rPr>
      </w:pPr>
      <w:r w:rsidRPr="00AB3C30">
        <w:rPr>
          <w:color w:val="000000"/>
        </w:rPr>
        <w:t>8)</w:t>
      </w:r>
      <w:r w:rsidRPr="00AB3C30">
        <w:rPr>
          <w:color w:val="000000"/>
        </w:rPr>
        <w:tab/>
        <w:t xml:space="preserve">Wu DW, Masterson J and Reznik SE.  Extramedullary Hematopoiesis in the Fetal Epicardium.  Department of Pathology, </w:t>
      </w:r>
      <w:r w:rsidRPr="00AB3C30">
        <w:t xml:space="preserve">Montefiore Medical Center, </w:t>
      </w:r>
      <w:r w:rsidRPr="00AB3C30">
        <w:rPr>
          <w:color w:val="000000"/>
        </w:rPr>
        <w:t xml:space="preserve">poster </w:t>
      </w:r>
    </w:p>
    <w:p w14:paraId="774AEEAB" w14:textId="77777777" w:rsidR="000B5A0E" w:rsidRPr="00AB3C30" w:rsidRDefault="000B5A0E" w:rsidP="000B5A0E">
      <w:pPr>
        <w:rPr>
          <w:color w:val="000000"/>
        </w:rPr>
      </w:pPr>
    </w:p>
    <w:p w14:paraId="19A2B9C7" w14:textId="77777777" w:rsidR="00BB125C" w:rsidRPr="00AB3C30" w:rsidRDefault="000B5A0E" w:rsidP="00BB125C">
      <w:pPr>
        <w:pStyle w:val="ListParagraph"/>
        <w:numPr>
          <w:ilvl w:val="0"/>
          <w:numId w:val="9"/>
        </w:numPr>
        <w:ind w:left="0" w:firstLine="0"/>
      </w:pPr>
      <w:r w:rsidRPr="00AB3C30">
        <w:rPr>
          <w:lang w:val="nb-NO"/>
        </w:rPr>
        <w:t xml:space="preserve">Saksenberg V and Reznik SE.  </w:t>
      </w:r>
      <w:r w:rsidRPr="00AB3C30">
        <w:t>Massive Acute Thymic Hemorrhage and Cerebral</w:t>
      </w:r>
    </w:p>
    <w:p w14:paraId="0A63D264" w14:textId="77777777" w:rsidR="00BB125C" w:rsidRPr="00AB3C30" w:rsidRDefault="00BB125C" w:rsidP="00BB125C">
      <w:pPr>
        <w:pStyle w:val="ListParagraph"/>
        <w:ind w:left="0"/>
      </w:pPr>
      <w:r w:rsidRPr="00AB3C30">
        <w:t xml:space="preserve">          </w:t>
      </w:r>
      <w:r w:rsidR="000B5A0E" w:rsidRPr="00AB3C30">
        <w:t xml:space="preserve"> </w:t>
      </w:r>
      <w:r w:rsidRPr="00AB3C30">
        <w:t xml:space="preserve">  </w:t>
      </w:r>
      <w:r w:rsidR="000B5A0E" w:rsidRPr="00AB3C30">
        <w:t>Hemorrhage in an Intrauterine Fetal Demise.  Department of Pathology,</w:t>
      </w:r>
    </w:p>
    <w:p w14:paraId="71ECEB55" w14:textId="3FD61508" w:rsidR="006001F0" w:rsidRPr="00AB3C30" w:rsidRDefault="00BB125C" w:rsidP="00BB125C">
      <w:pPr>
        <w:pStyle w:val="ListParagraph"/>
        <w:ind w:left="0"/>
      </w:pPr>
      <w:r w:rsidRPr="00AB3C30">
        <w:t xml:space="preserve">           </w:t>
      </w:r>
      <w:r w:rsidR="000B5A0E" w:rsidRPr="00AB3C30">
        <w:t xml:space="preserve"> </w:t>
      </w:r>
      <w:r w:rsidRPr="00AB3C30">
        <w:t xml:space="preserve"> </w:t>
      </w:r>
      <w:r w:rsidR="000B5A0E" w:rsidRPr="00AB3C30">
        <w:t>Montefiore Medical Center, poster presentation (2001).</w:t>
      </w:r>
    </w:p>
    <w:p w14:paraId="6B1B9EC1" w14:textId="77777777" w:rsidR="00BB125C" w:rsidRDefault="00BB125C" w:rsidP="00BB125C"/>
    <w:p w14:paraId="3220EDAB" w14:textId="77777777" w:rsidR="00C66CD5" w:rsidRPr="00AB3C30" w:rsidRDefault="00C66CD5" w:rsidP="00BB125C"/>
    <w:p w14:paraId="2E7E593F" w14:textId="77777777" w:rsidR="000B5A0E" w:rsidRPr="00AB3C30" w:rsidRDefault="000B5A0E" w:rsidP="00A659CB">
      <w:pPr>
        <w:numPr>
          <w:ilvl w:val="0"/>
          <w:numId w:val="9"/>
        </w:numPr>
        <w:tabs>
          <w:tab w:val="clear" w:pos="720"/>
          <w:tab w:val="num" w:pos="0"/>
        </w:tabs>
        <w:ind w:left="0" w:firstLine="0"/>
      </w:pPr>
      <w:r w:rsidRPr="00AB3C30">
        <w:rPr>
          <w:lang w:val="fr-FR"/>
        </w:rPr>
        <w:lastRenderedPageBreak/>
        <w:t xml:space="preserve">Vu T-D, Khabele D, Kucherlapati R and Reznik S.  </w:t>
      </w:r>
      <w:r w:rsidRPr="00AB3C30">
        <w:t>cDNA Microarray Analysis</w:t>
      </w:r>
    </w:p>
    <w:p w14:paraId="40328D72" w14:textId="77777777" w:rsidR="000B5A0E" w:rsidRPr="00AB3C30" w:rsidRDefault="000B5A0E" w:rsidP="000B5A0E">
      <w:pPr>
        <w:ind w:left="735"/>
      </w:pPr>
      <w:r w:rsidRPr="00AB3C30">
        <w:t>of Differential Expression of Human Placental Genes in Labor.  Pathology</w:t>
      </w:r>
    </w:p>
    <w:p w14:paraId="5D8538D5" w14:textId="3F89CF2B" w:rsidR="000B5A0E" w:rsidRPr="00AB3C30" w:rsidRDefault="000B5A0E" w:rsidP="00BD75BD">
      <w:pPr>
        <w:ind w:left="-360"/>
      </w:pPr>
      <w:r w:rsidRPr="00AB3C30">
        <w:t xml:space="preserve">                  Department Research Retreat, Montefiore Medical Center</w:t>
      </w:r>
      <w:r w:rsidR="00D0778D" w:rsidRPr="00AB3C30">
        <w:t xml:space="preserve">/Albert Einstein College </w:t>
      </w:r>
      <w:r w:rsidR="00D0778D" w:rsidRPr="00AB3C30">
        <w:tab/>
      </w:r>
      <w:r w:rsidR="00D0778D" w:rsidRPr="00AB3C30">
        <w:tab/>
        <w:t>of Medicine</w:t>
      </w:r>
      <w:r w:rsidRPr="00AB3C30">
        <w:t>, poster presentation (2001).</w:t>
      </w:r>
    </w:p>
    <w:p w14:paraId="28A06442" w14:textId="77777777" w:rsidR="00773368" w:rsidRPr="00AB3C30" w:rsidRDefault="00773368" w:rsidP="00BD75BD">
      <w:pPr>
        <w:ind w:left="-360"/>
      </w:pPr>
    </w:p>
    <w:p w14:paraId="5AE22562" w14:textId="77777777" w:rsidR="000B5A0E" w:rsidRPr="00AB3C30" w:rsidRDefault="000B5A0E" w:rsidP="000B5A0E">
      <w:r w:rsidRPr="00AB3C30">
        <w:t>11)</w:t>
      </w:r>
      <w:r w:rsidRPr="00AB3C30">
        <w:tab/>
        <w:t>Reznik SE.  Metalloproteinases and Preterm Labor.  St. John’s University</w:t>
      </w:r>
    </w:p>
    <w:p w14:paraId="30C110EC" w14:textId="5D931A1F" w:rsidR="000B5A0E" w:rsidRPr="00AB3C30" w:rsidRDefault="000B5A0E" w:rsidP="000B5A0E">
      <w:r w:rsidRPr="00AB3C30">
        <w:t xml:space="preserve">            Faculty Research Forum, Power</w:t>
      </w:r>
      <w:r w:rsidR="00A51779" w:rsidRPr="00AB3C30">
        <w:t>P</w:t>
      </w:r>
      <w:r w:rsidRPr="00AB3C30">
        <w:t>oint presentation (2005).</w:t>
      </w:r>
    </w:p>
    <w:p w14:paraId="3EB7EFDD" w14:textId="77777777" w:rsidR="00F82FB3" w:rsidRPr="00AB3C30" w:rsidRDefault="00F82FB3" w:rsidP="000B5A0E"/>
    <w:p w14:paraId="6011B3CB" w14:textId="77777777" w:rsidR="000B5A0E" w:rsidRPr="00AB3C30" w:rsidRDefault="000B5A0E" w:rsidP="000B5A0E">
      <w:r w:rsidRPr="00AB3C30">
        <w:t>12)</w:t>
      </w:r>
      <w:r w:rsidRPr="00AB3C30">
        <w:tab/>
        <w:t>Reznik SE.  Matrix-Metalloproteinase-1 in Full-term and Preterm Labor.  St.</w:t>
      </w:r>
    </w:p>
    <w:p w14:paraId="1CA9ED0C" w14:textId="1CCBAA73" w:rsidR="00FA4DB7" w:rsidRDefault="000B5A0E" w:rsidP="000B5A0E">
      <w:pPr>
        <w:ind w:left="360"/>
      </w:pPr>
      <w:r w:rsidRPr="00AB3C30">
        <w:t xml:space="preserve">      John’s University College of Pharmacy Research Day, poster presentation (2005).</w:t>
      </w:r>
    </w:p>
    <w:p w14:paraId="1AEBEE72" w14:textId="77777777" w:rsidR="00342764" w:rsidRPr="00AB3C30" w:rsidRDefault="00342764" w:rsidP="000B5A0E">
      <w:pPr>
        <w:ind w:left="360"/>
      </w:pPr>
    </w:p>
    <w:p w14:paraId="2279CBE6" w14:textId="56814225" w:rsidR="000B5A0E" w:rsidRPr="00AB3C30" w:rsidRDefault="000B5A0E" w:rsidP="000B5A0E">
      <w:r w:rsidRPr="00AB3C30">
        <w:t>13)</w:t>
      </w:r>
      <w:r w:rsidRPr="00AB3C30">
        <w:tab/>
        <w:t xml:space="preserve"> </w:t>
      </w:r>
      <w:r w:rsidR="00417CC6" w:rsidRPr="00AB3C30">
        <w:t xml:space="preserve">Reznik SE. </w:t>
      </w:r>
      <w:r w:rsidRPr="00AB3C30">
        <w:t xml:space="preserve">Why Become an MD/PhD?  Watson Pre-Health Honor Society </w:t>
      </w:r>
      <w:r w:rsidR="00417CC6" w:rsidRPr="00AB3C30">
        <w:tab/>
        <w:t xml:space="preserve"> </w:t>
      </w:r>
      <w:r w:rsidR="00417CC6" w:rsidRPr="00AB3C30">
        <w:tab/>
        <w:t xml:space="preserve"> </w:t>
      </w:r>
      <w:r w:rsidRPr="00AB3C30">
        <w:t>Address.  St.</w:t>
      </w:r>
      <w:r w:rsidR="00417CC6" w:rsidRPr="00AB3C30">
        <w:t xml:space="preserve"> </w:t>
      </w:r>
      <w:r w:rsidRPr="00AB3C30">
        <w:t>John’s University (2006).</w:t>
      </w:r>
    </w:p>
    <w:p w14:paraId="358FF3D9" w14:textId="77777777" w:rsidR="000B5A0E" w:rsidRPr="00AB3C30" w:rsidRDefault="000B5A0E" w:rsidP="000B5A0E"/>
    <w:p w14:paraId="6E8A95A2" w14:textId="77777777" w:rsidR="000B5A0E" w:rsidRPr="00AB3C30" w:rsidRDefault="000B5A0E" w:rsidP="000B5A0E">
      <w:r w:rsidRPr="00AB3C30">
        <w:t>14)</w:t>
      </w:r>
      <w:r w:rsidRPr="00AB3C30">
        <w:tab/>
        <w:t>Reznik SE.  Matrix-Metalloproteinase-1 in Full-term and Preterm Labor.  St.</w:t>
      </w:r>
    </w:p>
    <w:p w14:paraId="18605263" w14:textId="74089D7A" w:rsidR="005B7027" w:rsidRPr="00AB3C30" w:rsidRDefault="000B5A0E" w:rsidP="000B5A0E">
      <w:r w:rsidRPr="00AB3C30">
        <w:t xml:space="preserve">            John’s University Faculty Research Forum, poster presentation (2006).</w:t>
      </w:r>
    </w:p>
    <w:p w14:paraId="49018467" w14:textId="77777777" w:rsidR="00E90A20" w:rsidRPr="00AB3C30" w:rsidRDefault="00E90A20" w:rsidP="000B5A0E"/>
    <w:p w14:paraId="2B49CC92" w14:textId="77777777" w:rsidR="000B5A0E" w:rsidRPr="00AB3C30" w:rsidRDefault="000B5A0E" w:rsidP="000B5A0E">
      <w:pPr>
        <w:autoSpaceDE w:val="0"/>
        <w:autoSpaceDN w:val="0"/>
        <w:adjustRightInd w:val="0"/>
      </w:pPr>
      <w:r w:rsidRPr="00AB3C30">
        <w:t xml:space="preserve">15)      </w:t>
      </w:r>
      <w:r w:rsidRPr="00AB3C30">
        <w:tab/>
        <w:t>McLemore MS and Reznik SE.  From 1995-2006: Risk Factors for Intra-Uterine</w:t>
      </w:r>
    </w:p>
    <w:p w14:paraId="4939BB28" w14:textId="77777777" w:rsidR="000B5A0E" w:rsidRPr="00AB3C30" w:rsidRDefault="000B5A0E" w:rsidP="000B5A0E">
      <w:pPr>
        <w:autoSpaceDE w:val="0"/>
        <w:autoSpaceDN w:val="0"/>
        <w:adjustRightInd w:val="0"/>
      </w:pPr>
      <w:r w:rsidRPr="00AB3C30">
        <w:t xml:space="preserve">            Fetal Demise (IUFD) in the Bronx, NY.  Montefiore Medical Center/Albert</w:t>
      </w:r>
    </w:p>
    <w:p w14:paraId="46CDB743" w14:textId="77777777" w:rsidR="000B5A0E" w:rsidRPr="00AB3C30" w:rsidRDefault="000B5A0E" w:rsidP="000B5A0E">
      <w:pPr>
        <w:autoSpaceDE w:val="0"/>
        <w:autoSpaceDN w:val="0"/>
        <w:adjustRightInd w:val="0"/>
      </w:pPr>
      <w:r w:rsidRPr="00AB3C30">
        <w:t xml:space="preserve">            Einstein College of Medicine, Department of Pathology Presentation (2007).</w:t>
      </w:r>
    </w:p>
    <w:p w14:paraId="5CFC54FD" w14:textId="77777777" w:rsidR="000B5A0E" w:rsidRPr="00AB3C30" w:rsidRDefault="000B5A0E" w:rsidP="000B5A0E">
      <w:pPr>
        <w:autoSpaceDE w:val="0"/>
        <w:autoSpaceDN w:val="0"/>
        <w:adjustRightInd w:val="0"/>
        <w:rPr>
          <w:bCs/>
        </w:rPr>
      </w:pPr>
    </w:p>
    <w:p w14:paraId="57554AF8" w14:textId="77777777" w:rsidR="000B5A0E" w:rsidRPr="00AB3C30" w:rsidRDefault="000B5A0E" w:rsidP="00B02FDC">
      <w:pPr>
        <w:autoSpaceDE w:val="0"/>
        <w:autoSpaceDN w:val="0"/>
        <w:adjustRightInd w:val="0"/>
        <w:ind w:left="720" w:hanging="720"/>
      </w:pPr>
      <w:r w:rsidRPr="00AB3C30">
        <w:rPr>
          <w:bCs/>
        </w:rPr>
        <w:t xml:space="preserve">16)      </w:t>
      </w:r>
      <w:r w:rsidRPr="00AB3C30">
        <w:rPr>
          <w:bCs/>
        </w:rPr>
        <w:tab/>
        <w:t xml:space="preserve">McLemore MS, Jasani N, Pal S, Steinberg JJ and Reznik SE.  </w:t>
      </w:r>
      <w:r w:rsidRPr="00AB3C30">
        <w:t>An Evaluation of</w:t>
      </w:r>
      <w:r w:rsidR="00B02FDC" w:rsidRPr="00AB3C30">
        <w:t xml:space="preserve"> </w:t>
      </w:r>
      <w:r w:rsidRPr="00AB3C30">
        <w:t xml:space="preserve">Risk Factors for Intra-Uterine Fetal Demise (IUFD) in the Bronx, NY from </w:t>
      </w:r>
    </w:p>
    <w:p w14:paraId="7E29FCDB" w14:textId="77777777" w:rsidR="000B5A0E" w:rsidRPr="00AB3C30" w:rsidRDefault="000B5A0E" w:rsidP="000B5A0E">
      <w:pPr>
        <w:autoSpaceDE w:val="0"/>
        <w:autoSpaceDN w:val="0"/>
        <w:adjustRightInd w:val="0"/>
      </w:pPr>
      <w:r w:rsidRPr="00AB3C30">
        <w:t xml:space="preserve">            1995-2006. St. John’s University Faculty Research Forum (2007).</w:t>
      </w:r>
    </w:p>
    <w:p w14:paraId="6F3583BA" w14:textId="77777777" w:rsidR="007F3BC3" w:rsidRPr="00AB3C30" w:rsidRDefault="007F3BC3" w:rsidP="000B5A0E">
      <w:pPr>
        <w:autoSpaceDE w:val="0"/>
        <w:autoSpaceDN w:val="0"/>
        <w:adjustRightInd w:val="0"/>
      </w:pPr>
    </w:p>
    <w:p w14:paraId="5BF71B11" w14:textId="77777777" w:rsidR="000B5A0E" w:rsidRPr="00AB3C30" w:rsidRDefault="000B5A0E" w:rsidP="000B5A0E">
      <w:r w:rsidRPr="00AB3C30">
        <w:t xml:space="preserve">17)      </w:t>
      </w:r>
      <w:r w:rsidRPr="00AB3C30">
        <w:tab/>
        <w:t>Chen, C-H, Yen H, Wang W and Reznik SE.  Differential Expression of Placental</w:t>
      </w:r>
    </w:p>
    <w:p w14:paraId="31D64F51" w14:textId="77777777" w:rsidR="000B5A0E" w:rsidRPr="00AB3C30" w:rsidRDefault="000B5A0E" w:rsidP="000B5A0E">
      <w:pPr>
        <w:autoSpaceDE w:val="0"/>
        <w:autoSpaceDN w:val="0"/>
        <w:adjustRightInd w:val="0"/>
      </w:pPr>
      <w:r w:rsidRPr="00AB3C30">
        <w:t xml:space="preserve">            Genes in a Mouse Model of Infection-Associated Preterm Labor.  St. John’s</w:t>
      </w:r>
    </w:p>
    <w:p w14:paraId="168E21A6" w14:textId="36E6C104" w:rsidR="007F3BC3" w:rsidRPr="00AB3C30" w:rsidRDefault="000B5A0E" w:rsidP="000B5A0E">
      <w:pPr>
        <w:autoSpaceDE w:val="0"/>
        <w:autoSpaceDN w:val="0"/>
        <w:adjustRightInd w:val="0"/>
      </w:pPr>
      <w:r w:rsidRPr="00AB3C30">
        <w:t xml:space="preserve">            University Faculty Research Forum (2007).</w:t>
      </w:r>
    </w:p>
    <w:p w14:paraId="4D879550" w14:textId="77777777" w:rsidR="00274A12" w:rsidRPr="00AB3C30" w:rsidRDefault="00274A12" w:rsidP="000B5A0E">
      <w:pPr>
        <w:autoSpaceDE w:val="0"/>
        <w:autoSpaceDN w:val="0"/>
        <w:adjustRightInd w:val="0"/>
      </w:pPr>
    </w:p>
    <w:p w14:paraId="10B55BDA" w14:textId="77777777" w:rsidR="000B5A0E" w:rsidRPr="00AB3C30" w:rsidRDefault="000B5A0E" w:rsidP="00B02FDC">
      <w:pPr>
        <w:autoSpaceDE w:val="0"/>
        <w:autoSpaceDN w:val="0"/>
        <w:adjustRightInd w:val="0"/>
        <w:ind w:left="720" w:hanging="720"/>
      </w:pPr>
      <w:r w:rsidRPr="00AB3C30">
        <w:t xml:space="preserve">18)      </w:t>
      </w:r>
      <w:r w:rsidRPr="00AB3C30">
        <w:tab/>
      </w:r>
      <w:r w:rsidRPr="00AB3C30">
        <w:rPr>
          <w:bCs/>
        </w:rPr>
        <w:t xml:space="preserve">McLemore MS, Jasani N, Pal S, Steinberg JJ and Reznik SE.  </w:t>
      </w:r>
      <w:r w:rsidRPr="00AB3C30">
        <w:t>An Evaluation of</w:t>
      </w:r>
      <w:r w:rsidR="00B02FDC" w:rsidRPr="00AB3C30">
        <w:t xml:space="preserve"> </w:t>
      </w:r>
      <w:r w:rsidRPr="00AB3C30">
        <w:t xml:space="preserve">Risk Factors for Intra-Uterine Fetal Demise (IUFD) in the Bronx, NY from </w:t>
      </w:r>
    </w:p>
    <w:p w14:paraId="18917D8F" w14:textId="77777777" w:rsidR="000B5A0E" w:rsidRPr="00AB3C30" w:rsidRDefault="000B5A0E" w:rsidP="000B5A0E">
      <w:pPr>
        <w:autoSpaceDE w:val="0"/>
        <w:autoSpaceDN w:val="0"/>
        <w:adjustRightInd w:val="0"/>
      </w:pPr>
      <w:r w:rsidRPr="00AB3C30">
        <w:t xml:space="preserve">            1995-2006. St. John’s University Student Research Poster Day (2007).</w:t>
      </w:r>
    </w:p>
    <w:p w14:paraId="35F568ED" w14:textId="77777777" w:rsidR="00191A6A" w:rsidRPr="00AB3C30" w:rsidRDefault="00191A6A" w:rsidP="000B5A0E">
      <w:pPr>
        <w:autoSpaceDE w:val="0"/>
        <w:autoSpaceDN w:val="0"/>
        <w:adjustRightInd w:val="0"/>
      </w:pPr>
    </w:p>
    <w:p w14:paraId="7F9F55BD" w14:textId="77777777" w:rsidR="000B5A0E" w:rsidRPr="00AB3C30" w:rsidRDefault="000B5A0E" w:rsidP="000B5A0E">
      <w:r w:rsidRPr="00AB3C30">
        <w:t xml:space="preserve">19)      </w:t>
      </w:r>
      <w:r w:rsidRPr="00AB3C30">
        <w:tab/>
        <w:t>Chen, C-H, Yen H, Wang W and Reznik SE.  Differential Expression of Placental</w:t>
      </w:r>
    </w:p>
    <w:p w14:paraId="1EA92AF3" w14:textId="77777777" w:rsidR="000B5A0E" w:rsidRPr="00AB3C30" w:rsidRDefault="000B5A0E" w:rsidP="000B5A0E">
      <w:pPr>
        <w:autoSpaceDE w:val="0"/>
        <w:autoSpaceDN w:val="0"/>
        <w:adjustRightInd w:val="0"/>
      </w:pPr>
      <w:r w:rsidRPr="00AB3C30">
        <w:t xml:space="preserve">            Genes in a Mouse Model of Infection-Associated Preterm Labor.  St. John’s</w:t>
      </w:r>
    </w:p>
    <w:p w14:paraId="77875184" w14:textId="2DB9C0B5" w:rsidR="009F1A81" w:rsidRDefault="000B5A0E" w:rsidP="000B5A0E">
      <w:pPr>
        <w:autoSpaceDE w:val="0"/>
        <w:autoSpaceDN w:val="0"/>
        <w:adjustRightInd w:val="0"/>
      </w:pPr>
      <w:r w:rsidRPr="00AB3C30">
        <w:t xml:space="preserve">            University Student Poster Day (2007).</w:t>
      </w:r>
    </w:p>
    <w:p w14:paraId="0BF2BC60" w14:textId="77777777" w:rsidR="006C6389" w:rsidRPr="00AB3C30" w:rsidRDefault="006C6389" w:rsidP="000B5A0E">
      <w:pPr>
        <w:autoSpaceDE w:val="0"/>
        <w:autoSpaceDN w:val="0"/>
        <w:adjustRightInd w:val="0"/>
      </w:pPr>
    </w:p>
    <w:p w14:paraId="32AD9ECA" w14:textId="77777777" w:rsidR="000B5A0E" w:rsidRPr="00AB3C30" w:rsidRDefault="000B5A0E" w:rsidP="000B5A0E">
      <w:pPr>
        <w:autoSpaceDE w:val="0"/>
        <w:autoSpaceDN w:val="0"/>
        <w:adjustRightInd w:val="0"/>
      </w:pPr>
      <w:r w:rsidRPr="00AB3C30">
        <w:rPr>
          <w:color w:val="000000"/>
        </w:rPr>
        <w:t xml:space="preserve">20)       McLemore MS, Pal S, Steinberg JJ and Reznik SE.  </w:t>
      </w:r>
      <w:r w:rsidRPr="00AB3C30">
        <w:t>From 1995-2006: An</w:t>
      </w:r>
    </w:p>
    <w:p w14:paraId="49B17436" w14:textId="3801008D" w:rsidR="000B5A0E" w:rsidRPr="00AB3C30" w:rsidRDefault="000B5A0E" w:rsidP="000B5A0E">
      <w:pPr>
        <w:autoSpaceDE w:val="0"/>
        <w:autoSpaceDN w:val="0"/>
        <w:adjustRightInd w:val="0"/>
        <w:ind w:left="360"/>
      </w:pPr>
      <w:r w:rsidRPr="00AB3C30">
        <w:t xml:space="preserve">      Evaluation of Risk Factors for Intra-Uterine Fetal Demise (IUFD) in the Bronx,</w:t>
      </w:r>
    </w:p>
    <w:p w14:paraId="37C42ABD" w14:textId="77777777" w:rsidR="000B5A0E" w:rsidRPr="00AB3C30" w:rsidRDefault="000B5A0E" w:rsidP="000B5A0E">
      <w:r w:rsidRPr="00AB3C30">
        <w:t xml:space="preserve">            NY.  St. John’s University College of Pharmacy Research Day, poster</w:t>
      </w:r>
    </w:p>
    <w:p w14:paraId="7BA85672" w14:textId="192FC7D8" w:rsidR="000B5A0E" w:rsidRPr="00AB3C30" w:rsidRDefault="000B5A0E" w:rsidP="000B5A0E">
      <w:r w:rsidRPr="00AB3C30">
        <w:tab/>
      </w:r>
      <w:r w:rsidR="001C4E2D" w:rsidRPr="00AB3C30">
        <w:t>p</w:t>
      </w:r>
      <w:r w:rsidRPr="00AB3C30">
        <w:t>resentation</w:t>
      </w:r>
      <w:r w:rsidR="001C4E2D" w:rsidRPr="00AB3C30">
        <w:t xml:space="preserve"> (2007)</w:t>
      </w:r>
      <w:r w:rsidRPr="00AB3C30">
        <w:t>.</w:t>
      </w:r>
    </w:p>
    <w:p w14:paraId="771DA1D2" w14:textId="77777777" w:rsidR="006001F0" w:rsidRPr="00AB3C30" w:rsidRDefault="006001F0" w:rsidP="000B5A0E"/>
    <w:p w14:paraId="71DD088B" w14:textId="77777777" w:rsidR="000B5A0E" w:rsidRPr="00AB3C30" w:rsidRDefault="000B5A0E" w:rsidP="000B5A0E">
      <w:r w:rsidRPr="00AB3C30">
        <w:t>21)        McLemore MS, Steinberg JJ, Pal S and Reznik SE.  Vasculopathic Risks for</w:t>
      </w:r>
    </w:p>
    <w:p w14:paraId="479DB2E2" w14:textId="77777777" w:rsidR="000B5A0E" w:rsidRPr="00AB3C30" w:rsidRDefault="000B5A0E" w:rsidP="000B5A0E">
      <w:r w:rsidRPr="00AB3C30">
        <w:t xml:space="preserve">             Intrauterine Fetal Demise in the Bronx, New York.  St. John’s University</w:t>
      </w:r>
    </w:p>
    <w:p w14:paraId="07E461A5" w14:textId="77777777" w:rsidR="000B5A0E" w:rsidRPr="00AB3C30" w:rsidRDefault="000B5A0E" w:rsidP="000B5A0E">
      <w:r w:rsidRPr="00AB3C30">
        <w:t xml:space="preserve">             College of Pharmacy Research Day, poster presentation (2007).</w:t>
      </w:r>
    </w:p>
    <w:p w14:paraId="55B5FD78" w14:textId="77777777" w:rsidR="007D4245" w:rsidRPr="00AB3C30" w:rsidRDefault="007D4245" w:rsidP="000B5A0E"/>
    <w:p w14:paraId="3329B889" w14:textId="77777777" w:rsidR="00B02FDC" w:rsidRPr="00AB3C30" w:rsidRDefault="000B5A0E" w:rsidP="00B02FDC">
      <w:pPr>
        <w:autoSpaceDE w:val="0"/>
        <w:autoSpaceDN w:val="0"/>
        <w:adjustRightInd w:val="0"/>
        <w:rPr>
          <w:bCs/>
        </w:rPr>
      </w:pPr>
      <w:r w:rsidRPr="00AB3C30">
        <w:rPr>
          <w:bCs/>
        </w:rPr>
        <w:lastRenderedPageBreak/>
        <w:t>22)       McLemore MS, Steinberg JJ, Pal S and Reznik SE.  Maternal Risk Factors</w:t>
      </w:r>
    </w:p>
    <w:p w14:paraId="62992C7F" w14:textId="77777777" w:rsidR="000B5A0E" w:rsidRPr="00AB3C30" w:rsidRDefault="00B02FDC" w:rsidP="00B02FDC">
      <w:pPr>
        <w:autoSpaceDE w:val="0"/>
        <w:autoSpaceDN w:val="0"/>
        <w:adjustRightInd w:val="0"/>
        <w:rPr>
          <w:bCs/>
        </w:rPr>
      </w:pPr>
      <w:r w:rsidRPr="00AB3C30">
        <w:rPr>
          <w:bCs/>
        </w:rPr>
        <w:t xml:space="preserve">           </w:t>
      </w:r>
      <w:r w:rsidR="000B5A0E" w:rsidRPr="00AB3C30">
        <w:rPr>
          <w:bCs/>
        </w:rPr>
        <w:t xml:space="preserve"> for</w:t>
      </w:r>
      <w:r w:rsidRPr="00AB3C30">
        <w:rPr>
          <w:bCs/>
        </w:rPr>
        <w:t xml:space="preserve"> </w:t>
      </w:r>
      <w:r w:rsidR="000B5A0E" w:rsidRPr="00AB3C30">
        <w:t>Stillbirth in the Bronx, New York.  St. John’s University College of Pharmacy</w:t>
      </w:r>
    </w:p>
    <w:p w14:paraId="294CDDFA" w14:textId="77777777" w:rsidR="000B5A0E" w:rsidRPr="00AB3C30" w:rsidRDefault="000B5A0E" w:rsidP="000B5A0E">
      <w:r w:rsidRPr="00AB3C30">
        <w:t xml:space="preserve">            Research Day, poster presentation (2007).</w:t>
      </w:r>
    </w:p>
    <w:p w14:paraId="4833D082" w14:textId="77777777" w:rsidR="00342764" w:rsidRPr="00AB3C30" w:rsidRDefault="00342764" w:rsidP="000B5A0E"/>
    <w:p w14:paraId="0296682B" w14:textId="77777777" w:rsidR="000B5A0E" w:rsidRPr="00AB3C30" w:rsidRDefault="000B5A0E" w:rsidP="000B5A0E">
      <w:pPr>
        <w:rPr>
          <w:bCs/>
        </w:rPr>
      </w:pPr>
      <w:r w:rsidRPr="00AB3C30">
        <w:rPr>
          <w:bCs/>
        </w:rPr>
        <w:t xml:space="preserve">23)       Patel H, Wang W, Olgun N, Reznik SE and Stephani R.  Synthesis of </w:t>
      </w:r>
    </w:p>
    <w:p w14:paraId="5F26E17B" w14:textId="77777777" w:rsidR="000B5A0E" w:rsidRPr="00AB3C30" w:rsidRDefault="000B5A0E" w:rsidP="000B5A0E">
      <w:pPr>
        <w:rPr>
          <w:bCs/>
        </w:rPr>
      </w:pPr>
      <w:r w:rsidRPr="00AB3C30">
        <w:rPr>
          <w:bCs/>
        </w:rPr>
        <w:t xml:space="preserve">            1,3,6-Trisubstituted-2-Carboxy-Quinol-4-ones as Selective ET</w:t>
      </w:r>
      <w:r w:rsidRPr="00AB3C30">
        <w:rPr>
          <w:bCs/>
          <w:vertAlign w:val="subscript"/>
        </w:rPr>
        <w:t>A</w:t>
      </w:r>
      <w:r w:rsidRPr="00AB3C30">
        <w:rPr>
          <w:bCs/>
        </w:rPr>
        <w:t xml:space="preserve"> Antagonists and</w:t>
      </w:r>
    </w:p>
    <w:p w14:paraId="71A51DCD" w14:textId="77777777" w:rsidR="000B5A0E" w:rsidRPr="00AB3C30" w:rsidRDefault="000B5A0E" w:rsidP="000B5A0E">
      <w:r w:rsidRPr="00AB3C30">
        <w:t xml:space="preserve">            Their Role in Controlling Preterm Labor in a Mouse Model.  St. John’s University</w:t>
      </w:r>
    </w:p>
    <w:p w14:paraId="6E91E70D" w14:textId="7ECF3FD6" w:rsidR="00A51779" w:rsidRPr="00AB3C30" w:rsidRDefault="000B5A0E" w:rsidP="000B5A0E">
      <w:r w:rsidRPr="00AB3C30">
        <w:t xml:space="preserve">            College of Pharmacy Research Day, poster presentation (2007).</w:t>
      </w:r>
    </w:p>
    <w:p w14:paraId="71C49639" w14:textId="77777777" w:rsidR="003A6ABF" w:rsidRPr="00AB3C30" w:rsidRDefault="003A6ABF" w:rsidP="000B5A0E"/>
    <w:p w14:paraId="3B326538" w14:textId="77777777" w:rsidR="000B5A0E" w:rsidRPr="00AB3C30" w:rsidRDefault="000B5A0E" w:rsidP="000B5A0E">
      <w:pPr>
        <w:autoSpaceDE w:val="0"/>
        <w:autoSpaceDN w:val="0"/>
        <w:adjustRightInd w:val="0"/>
        <w:rPr>
          <w:bCs/>
        </w:rPr>
      </w:pPr>
      <w:r w:rsidRPr="00AB3C30">
        <w:rPr>
          <w:color w:val="000000"/>
        </w:rPr>
        <w:t>24)</w:t>
      </w:r>
      <w:r w:rsidRPr="00AB3C30">
        <w:rPr>
          <w:color w:val="000000"/>
        </w:rPr>
        <w:tab/>
        <w:t xml:space="preserve">Olgun N, Patel HJ, Yen H, Wang W, Stephani R and Reznik SE.  </w:t>
      </w:r>
      <w:r w:rsidRPr="00AB3C30">
        <w:rPr>
          <w:bCs/>
        </w:rPr>
        <w:t>The Effect (3</w:t>
      </w:r>
    </w:p>
    <w:p w14:paraId="1761E6CB" w14:textId="77777777" w:rsidR="000B5A0E" w:rsidRPr="00AB3C30" w:rsidRDefault="000B5A0E" w:rsidP="000B5A0E">
      <w:pPr>
        <w:autoSpaceDE w:val="0"/>
        <w:autoSpaceDN w:val="0"/>
        <w:adjustRightInd w:val="0"/>
        <w:rPr>
          <w:bCs/>
        </w:rPr>
      </w:pPr>
      <w:r w:rsidRPr="00AB3C30">
        <w:rPr>
          <w:bCs/>
        </w:rPr>
        <w:t xml:space="preserve">            Carboxybenzyl)-1-((6-ethylbenzo[d][1,3]dioxol-5-yl)methyl)-6-hydroxy-4-oxo-</w:t>
      </w:r>
    </w:p>
    <w:p w14:paraId="21DFBE3C" w14:textId="77777777" w:rsidR="000B5A0E" w:rsidRPr="00AB3C30" w:rsidRDefault="000B5A0E" w:rsidP="000B5A0E">
      <w:pPr>
        <w:autoSpaceDE w:val="0"/>
        <w:autoSpaceDN w:val="0"/>
        <w:adjustRightInd w:val="0"/>
        <w:rPr>
          <w:bCs/>
          <w:vertAlign w:val="subscript"/>
        </w:rPr>
      </w:pPr>
      <w:r w:rsidRPr="00AB3C30">
        <w:rPr>
          <w:bCs/>
        </w:rPr>
        <w:t xml:space="preserve">            1,4-dihydroquinoline-2-carboxylic acid (HJP279), a Putative Novel Selective ET</w:t>
      </w:r>
      <w:r w:rsidRPr="00AB3C30">
        <w:rPr>
          <w:bCs/>
          <w:vertAlign w:val="subscript"/>
        </w:rPr>
        <w:t>A</w:t>
      </w:r>
    </w:p>
    <w:p w14:paraId="1F91B806" w14:textId="77777777" w:rsidR="000B5A0E" w:rsidRPr="00AB3C30" w:rsidRDefault="000B5A0E" w:rsidP="000B5A0E">
      <w:pPr>
        <w:autoSpaceDE w:val="0"/>
        <w:autoSpaceDN w:val="0"/>
        <w:adjustRightInd w:val="0"/>
        <w:rPr>
          <w:bCs/>
        </w:rPr>
      </w:pPr>
      <w:r w:rsidRPr="00AB3C30">
        <w:rPr>
          <w:bCs/>
          <w:vertAlign w:val="subscript"/>
        </w:rPr>
        <w:t xml:space="preserve">               </w:t>
      </w:r>
      <w:r w:rsidRPr="00AB3C30">
        <w:rPr>
          <w:bCs/>
        </w:rPr>
        <w:t xml:space="preserve">  Receptor Antagonist (ET</w:t>
      </w:r>
      <w:r w:rsidRPr="00AB3C30">
        <w:rPr>
          <w:bCs/>
          <w:vertAlign w:val="subscript"/>
        </w:rPr>
        <w:t>A</w:t>
      </w:r>
      <w:r w:rsidRPr="00AB3C30">
        <w:rPr>
          <w:bCs/>
        </w:rPr>
        <w:t xml:space="preserve">-RA), on Infection-Mediated Premature Delivery.  St. </w:t>
      </w:r>
    </w:p>
    <w:p w14:paraId="344D88CF" w14:textId="00D0DE53" w:rsidR="000B5A0E" w:rsidRPr="00AB3C30" w:rsidRDefault="000B5A0E" w:rsidP="000B5A0E">
      <w:pPr>
        <w:autoSpaceDE w:val="0"/>
        <w:autoSpaceDN w:val="0"/>
        <w:adjustRightInd w:val="0"/>
        <w:rPr>
          <w:bCs/>
        </w:rPr>
      </w:pPr>
      <w:r w:rsidRPr="00AB3C30">
        <w:rPr>
          <w:bCs/>
        </w:rPr>
        <w:t xml:space="preserve">            John’s University Faculty Research Forum, poster presentation (2008).</w:t>
      </w:r>
    </w:p>
    <w:p w14:paraId="40C2A014" w14:textId="77777777" w:rsidR="007B5C44" w:rsidRPr="00AB3C30" w:rsidRDefault="007B5C44" w:rsidP="000B5A0E"/>
    <w:p w14:paraId="65108289" w14:textId="7CF75133" w:rsidR="000B5A0E" w:rsidRPr="00AB3C30" w:rsidRDefault="000B5A0E" w:rsidP="000B5A0E">
      <w:pPr>
        <w:rPr>
          <w:color w:val="000000"/>
        </w:rPr>
      </w:pPr>
      <w:r w:rsidRPr="00AB3C30">
        <w:t>25)</w:t>
      </w:r>
      <w:r w:rsidRPr="00AB3C30">
        <w:tab/>
      </w:r>
      <w:r w:rsidRPr="00AB3C30">
        <w:rPr>
          <w:color w:val="000000"/>
        </w:rPr>
        <w:t>McLemore MS, Pal S, Steinberg JJ and Reznik SE.  Risk Factors for Intrauterine</w:t>
      </w:r>
    </w:p>
    <w:p w14:paraId="456CA5E0" w14:textId="77777777" w:rsidR="000B5A0E" w:rsidRPr="00AB3C30" w:rsidRDefault="000B5A0E" w:rsidP="000B5A0E">
      <w:pPr>
        <w:rPr>
          <w:color w:val="000000"/>
        </w:rPr>
      </w:pPr>
      <w:r w:rsidRPr="00AB3C30">
        <w:rPr>
          <w:color w:val="000000"/>
        </w:rPr>
        <w:t xml:space="preserve">            Fetal Demise (IUFD) in the Bronx, NY from 2000-2006.  St. John’s University</w:t>
      </w:r>
    </w:p>
    <w:p w14:paraId="544B90BB" w14:textId="42DBF6A1" w:rsidR="00B74DD0" w:rsidRPr="00AB3C30" w:rsidRDefault="000B5A0E" w:rsidP="001059AA">
      <w:pPr>
        <w:rPr>
          <w:color w:val="000000"/>
        </w:rPr>
      </w:pPr>
      <w:r w:rsidRPr="00AB3C30">
        <w:rPr>
          <w:color w:val="000000"/>
        </w:rPr>
        <w:t xml:space="preserve">            Faculty Research Forum, poster presentation (2008).</w:t>
      </w:r>
    </w:p>
    <w:p w14:paraId="0B915EA0" w14:textId="77777777" w:rsidR="00FF6208" w:rsidRPr="00AB3C30" w:rsidRDefault="00FF6208" w:rsidP="001059AA">
      <w:pPr>
        <w:rPr>
          <w:color w:val="000000"/>
        </w:rPr>
      </w:pPr>
    </w:p>
    <w:p w14:paraId="60491193" w14:textId="77777777" w:rsidR="000B5A0E" w:rsidRPr="00AB3C30" w:rsidRDefault="000B5A0E" w:rsidP="000B5A0E">
      <w:pPr>
        <w:rPr>
          <w:color w:val="000000"/>
        </w:rPr>
      </w:pPr>
      <w:r w:rsidRPr="00AB3C30">
        <w:rPr>
          <w:bCs/>
        </w:rPr>
        <w:t>26)</w:t>
      </w:r>
      <w:r w:rsidRPr="00AB3C30">
        <w:rPr>
          <w:bCs/>
        </w:rPr>
        <w:tab/>
      </w:r>
      <w:r w:rsidRPr="00AB3C30">
        <w:rPr>
          <w:color w:val="000000"/>
        </w:rPr>
        <w:t>McLemore MS, Pal S, Steinberg JJ and Reznik SE.  Risk Factors for Intrauterine</w:t>
      </w:r>
    </w:p>
    <w:p w14:paraId="6E341E59" w14:textId="77777777" w:rsidR="000B5A0E" w:rsidRPr="00AB3C30" w:rsidRDefault="000B5A0E" w:rsidP="000B5A0E">
      <w:r w:rsidRPr="00AB3C30">
        <w:rPr>
          <w:color w:val="000000"/>
        </w:rPr>
        <w:t xml:space="preserve">            Fetal Demise (IUFD) in the Bronx, NY from 2000-2006. </w:t>
      </w:r>
      <w:r w:rsidRPr="00AB3C30">
        <w:t>St. John’s University</w:t>
      </w:r>
    </w:p>
    <w:p w14:paraId="3E9C701F" w14:textId="431D6E19" w:rsidR="000B5A0E" w:rsidRPr="00AB3C30" w:rsidRDefault="000B5A0E" w:rsidP="000B5A0E">
      <w:r w:rsidRPr="00AB3C30">
        <w:t xml:space="preserve">            College of Pharmacy Research Day, poster presentation (2008).</w:t>
      </w:r>
    </w:p>
    <w:p w14:paraId="558B11DD" w14:textId="77777777" w:rsidR="006C6389" w:rsidRPr="00AB3C30" w:rsidRDefault="006C6389" w:rsidP="000B5A0E"/>
    <w:p w14:paraId="12862E48" w14:textId="77777777" w:rsidR="000B5A0E" w:rsidRPr="00AB3C30" w:rsidRDefault="000B5A0E" w:rsidP="00B02FDC">
      <w:pPr>
        <w:autoSpaceDE w:val="0"/>
        <w:autoSpaceDN w:val="0"/>
        <w:adjustRightInd w:val="0"/>
        <w:ind w:left="720" w:hanging="720"/>
      </w:pPr>
      <w:r w:rsidRPr="00AB3C30">
        <w:rPr>
          <w:bCs/>
        </w:rPr>
        <w:t>27)</w:t>
      </w:r>
      <w:r w:rsidRPr="00AB3C30">
        <w:rPr>
          <w:bCs/>
        </w:rPr>
        <w:tab/>
        <w:t xml:space="preserve">Patel HJ, Reznik SE, Lengyel I and Stephani R. </w:t>
      </w:r>
      <w:r w:rsidRPr="00AB3C30">
        <w:t>Design, Synthesis and Structural</w:t>
      </w:r>
      <w:r w:rsidR="00B02FDC" w:rsidRPr="00AB3C30">
        <w:t xml:space="preserve"> </w:t>
      </w:r>
      <w:r w:rsidRPr="00AB3C30">
        <w:t>Activity Relationship of 1,3,6-Trisubstituted-4-oxo-1,4,-dihydroquinoline-2-carboxylic Acid as Selective ET-A Antagonists for Prevention of Preterm Labor</w:t>
      </w:r>
      <w:r w:rsidR="00B02FDC" w:rsidRPr="00AB3C30">
        <w:t xml:space="preserve"> </w:t>
      </w:r>
      <w:r w:rsidRPr="00AB3C30">
        <w:t>(PTL).  St. John’s University College of Pharmacy Research Day, poster</w:t>
      </w:r>
      <w:r w:rsidR="00B02FDC" w:rsidRPr="00AB3C30">
        <w:t xml:space="preserve"> </w:t>
      </w:r>
      <w:r w:rsidRPr="00AB3C30">
        <w:t>presentation (2008).</w:t>
      </w:r>
    </w:p>
    <w:p w14:paraId="565B5062" w14:textId="77777777" w:rsidR="00104620" w:rsidRPr="00AB3C30" w:rsidRDefault="00104620" w:rsidP="000B5A0E"/>
    <w:p w14:paraId="542AF7DD" w14:textId="62E0B6ED" w:rsidR="000B5A0E" w:rsidRPr="00AB3C30" w:rsidRDefault="000B5A0E" w:rsidP="000B5A0E">
      <w:r w:rsidRPr="00AB3C30">
        <w:t>28)</w:t>
      </w:r>
      <w:r w:rsidRPr="00AB3C30">
        <w:tab/>
        <w:t xml:space="preserve"> </w:t>
      </w:r>
      <w:r w:rsidR="00417CC6" w:rsidRPr="00AB3C30">
        <w:t xml:space="preserve">Reznik SE. </w:t>
      </w:r>
      <w:r w:rsidRPr="00AB3C30">
        <w:t>From Mice to Microarrays:  Identifying the Key Players in Infection-</w:t>
      </w:r>
      <w:r w:rsidR="00417CC6" w:rsidRPr="00AB3C30">
        <w:tab/>
        <w:t xml:space="preserve"> </w:t>
      </w:r>
      <w:r w:rsidR="00417CC6" w:rsidRPr="00AB3C30">
        <w:tab/>
        <w:t xml:space="preserve"> </w:t>
      </w:r>
      <w:r w:rsidRPr="00AB3C30">
        <w:t>Associated</w:t>
      </w:r>
      <w:r w:rsidR="00417CC6" w:rsidRPr="00AB3C30">
        <w:t xml:space="preserve"> </w:t>
      </w:r>
      <w:r w:rsidRPr="00AB3C30">
        <w:t xml:space="preserve">Preterm Birth.  St. John’s University Department of Biological </w:t>
      </w:r>
      <w:r w:rsidR="00417CC6" w:rsidRPr="00AB3C30">
        <w:tab/>
        <w:t xml:space="preserve"> </w:t>
      </w:r>
      <w:r w:rsidR="00417CC6" w:rsidRPr="00AB3C30">
        <w:tab/>
        <w:t xml:space="preserve"> </w:t>
      </w:r>
      <w:r w:rsidRPr="00AB3C30">
        <w:rPr>
          <w:lang w:val="fr-FR"/>
        </w:rPr>
        <w:t>Sciences Doctoral</w:t>
      </w:r>
      <w:r w:rsidR="00417CC6" w:rsidRPr="00AB3C30">
        <w:t xml:space="preserve"> </w:t>
      </w:r>
      <w:r w:rsidRPr="00AB3C30">
        <w:rPr>
          <w:lang w:val="fr-FR"/>
        </w:rPr>
        <w:t>Seminar (2009).</w:t>
      </w:r>
    </w:p>
    <w:p w14:paraId="1CCF5A09" w14:textId="7BCCF081" w:rsidR="006363F3" w:rsidRPr="00AB3C30" w:rsidRDefault="000B5A0E" w:rsidP="000B5A0E">
      <w:pPr>
        <w:rPr>
          <w:lang w:val="fr-FR"/>
        </w:rPr>
      </w:pPr>
      <w:r w:rsidRPr="00AB3C30">
        <w:rPr>
          <w:lang w:val="fr-FR"/>
        </w:rPr>
        <w:tab/>
      </w:r>
    </w:p>
    <w:p w14:paraId="2DC5026C" w14:textId="4A22BD57" w:rsidR="00BA51AD" w:rsidRDefault="000B5A0E" w:rsidP="00163F67">
      <w:pPr>
        <w:tabs>
          <w:tab w:val="left" w:pos="0"/>
        </w:tabs>
        <w:ind w:left="720" w:hanging="720"/>
        <w:rPr>
          <w:bCs/>
        </w:rPr>
      </w:pPr>
      <w:r w:rsidRPr="00AB3C30">
        <w:t>29)</w:t>
      </w:r>
      <w:r w:rsidRPr="00AB3C30">
        <w:tab/>
      </w:r>
      <w:r w:rsidRPr="00AB3C30">
        <w:rPr>
          <w:bCs/>
        </w:rPr>
        <w:t xml:space="preserve">Olgun NS, Patel HJ, Stephani R and Reznik SE.  </w:t>
      </w:r>
      <w:r w:rsidR="00B02FDC" w:rsidRPr="00AB3C30">
        <w:t xml:space="preserve">Evaluation of Acute Toxicity of </w:t>
      </w:r>
      <w:r w:rsidRPr="00AB3C30">
        <w:t>Novel Selective ET</w:t>
      </w:r>
      <w:r w:rsidRPr="00AB3C30">
        <w:rPr>
          <w:vertAlign w:val="subscript"/>
        </w:rPr>
        <w:t xml:space="preserve">A </w:t>
      </w:r>
      <w:r w:rsidRPr="00AB3C30">
        <w:t xml:space="preserve">Receptor Antagonists That Control Preterm Birth in a Mouse Model.  </w:t>
      </w:r>
      <w:r w:rsidRPr="00AB3C30">
        <w:rPr>
          <w:bCs/>
        </w:rPr>
        <w:t>St. John’s University Faculty Research Forum, poster presentation</w:t>
      </w:r>
      <w:r w:rsidR="007C7CF1" w:rsidRPr="00AB3C30">
        <w:t xml:space="preserve"> </w:t>
      </w:r>
      <w:r w:rsidRPr="00AB3C30">
        <w:rPr>
          <w:bCs/>
        </w:rPr>
        <w:t>(2009).</w:t>
      </w:r>
    </w:p>
    <w:p w14:paraId="5406FAA3" w14:textId="77777777" w:rsidR="006C6389" w:rsidRPr="00AB3C30" w:rsidRDefault="006C6389" w:rsidP="00163F67">
      <w:pPr>
        <w:tabs>
          <w:tab w:val="left" w:pos="0"/>
        </w:tabs>
        <w:ind w:left="720" w:hanging="720"/>
        <w:rPr>
          <w:bCs/>
        </w:rPr>
      </w:pPr>
    </w:p>
    <w:p w14:paraId="5CEF9E06" w14:textId="456FF153" w:rsidR="005F1858" w:rsidRPr="00AB3C30" w:rsidRDefault="000B5A0E" w:rsidP="006D257A">
      <w:pPr>
        <w:tabs>
          <w:tab w:val="left" w:pos="0"/>
        </w:tabs>
        <w:ind w:left="720" w:hanging="720"/>
      </w:pPr>
      <w:r w:rsidRPr="00AB3C30">
        <w:rPr>
          <w:bCs/>
        </w:rPr>
        <w:t>30)</w:t>
      </w:r>
      <w:r w:rsidRPr="00AB3C30">
        <w:rPr>
          <w:bCs/>
        </w:rPr>
        <w:tab/>
        <w:t xml:space="preserve">Olgun N, Patel HJ, Stephani R and Reznik SE.  </w:t>
      </w:r>
      <w:r w:rsidRPr="00AB3C30">
        <w:t>Evaluation of Acute Toxicity o</w:t>
      </w:r>
      <w:r w:rsidR="00B02FDC" w:rsidRPr="00AB3C30">
        <w:t xml:space="preserve">f </w:t>
      </w:r>
      <w:r w:rsidRPr="00AB3C30">
        <w:t>Novel Selective ET</w:t>
      </w:r>
      <w:r w:rsidRPr="00AB3C30">
        <w:rPr>
          <w:vertAlign w:val="subscript"/>
        </w:rPr>
        <w:t xml:space="preserve">A </w:t>
      </w:r>
      <w:r w:rsidRPr="00AB3C30">
        <w:t>Receptor Antagonists That Control Preterm Birth in a Mouse Model.  St. John’s University Student Poster Day (2009).</w:t>
      </w:r>
    </w:p>
    <w:p w14:paraId="6BA6E986" w14:textId="77777777" w:rsidR="00BC29CB" w:rsidRPr="00AB3C30" w:rsidRDefault="00BC29CB" w:rsidP="006D257A">
      <w:pPr>
        <w:tabs>
          <w:tab w:val="left" w:pos="0"/>
        </w:tabs>
        <w:ind w:left="720" w:hanging="720"/>
      </w:pPr>
    </w:p>
    <w:p w14:paraId="5DFBB1C4" w14:textId="77777777" w:rsidR="000B5A0E" w:rsidRPr="00AB3C30" w:rsidRDefault="000B5A0E" w:rsidP="000B5A0E">
      <w:pPr>
        <w:autoSpaceDE w:val="0"/>
        <w:autoSpaceDN w:val="0"/>
        <w:adjustRightInd w:val="0"/>
        <w:rPr>
          <w:bCs/>
        </w:rPr>
      </w:pPr>
      <w:r w:rsidRPr="00AB3C30">
        <w:t>31)</w:t>
      </w:r>
      <w:r w:rsidRPr="00AB3C30">
        <w:tab/>
        <w:t>Madankumar R, Munnangi S, Chen C-H, Yen H, Wang W, Gross SJ and Reznik</w:t>
      </w:r>
    </w:p>
    <w:p w14:paraId="1BDFA13E" w14:textId="77777777" w:rsidR="000B5A0E" w:rsidRPr="00AB3C30" w:rsidRDefault="000B5A0E" w:rsidP="000B5A0E">
      <w:pPr>
        <w:autoSpaceDE w:val="0"/>
        <w:autoSpaceDN w:val="0"/>
        <w:adjustRightInd w:val="0"/>
      </w:pPr>
      <w:r w:rsidRPr="00AB3C30">
        <w:t xml:space="preserve">            SE.  Up-regulation of the Interleukin-1 Beta (IL-1</w:t>
      </w:r>
      <w:r w:rsidRPr="00FF3600">
        <w:rPr>
          <w:rFonts w:ascii="Symbol" w:hAnsi="Symbol"/>
        </w:rPr>
        <w:t></w:t>
      </w:r>
      <w:r w:rsidRPr="00AB3C30">
        <w:t>)—Tumor Necrosis Factor</w:t>
      </w:r>
    </w:p>
    <w:p w14:paraId="6D3996B8" w14:textId="77777777" w:rsidR="000B5A0E" w:rsidRPr="00AB3C30" w:rsidRDefault="000B5A0E" w:rsidP="000B5A0E">
      <w:pPr>
        <w:autoSpaceDE w:val="0"/>
        <w:autoSpaceDN w:val="0"/>
        <w:adjustRightInd w:val="0"/>
      </w:pPr>
      <w:r w:rsidRPr="00AB3C30">
        <w:t xml:space="preserve">            Alpha (TNF-</w:t>
      </w:r>
      <w:r w:rsidRPr="00FF3600">
        <w:rPr>
          <w:rFonts w:ascii="Symbol" w:hAnsi="Symbol"/>
        </w:rPr>
        <w:t></w:t>
      </w:r>
      <w:r w:rsidRPr="00AB3C30">
        <w:t>) Pathway in a</w:t>
      </w:r>
      <w:r w:rsidRPr="00AB3C30">
        <w:rPr>
          <w:b/>
        </w:rPr>
        <w:t xml:space="preserve"> </w:t>
      </w:r>
      <w:r w:rsidRPr="00AB3C30">
        <w:t>Mouse Model of Infection-Associated Preterm</w:t>
      </w:r>
    </w:p>
    <w:p w14:paraId="61EFE2C3" w14:textId="344A9642" w:rsidR="00342764" w:rsidRPr="00AB3C30" w:rsidRDefault="000B5A0E" w:rsidP="000B5A0E">
      <w:pPr>
        <w:autoSpaceDE w:val="0"/>
        <w:autoSpaceDN w:val="0"/>
        <w:adjustRightInd w:val="0"/>
        <w:rPr>
          <w:bCs/>
        </w:rPr>
      </w:pPr>
      <w:r w:rsidRPr="00AB3C30">
        <w:t xml:space="preserve">            Labor.</w:t>
      </w:r>
      <w:r w:rsidRPr="00AB3C30">
        <w:rPr>
          <w:bCs/>
        </w:rPr>
        <w:t xml:space="preserve">  St. John’s University Faculty Research Forum, poster presentation (2009).</w:t>
      </w:r>
    </w:p>
    <w:p w14:paraId="05B08DA1" w14:textId="77777777" w:rsidR="000B5A0E" w:rsidRPr="00AB3C30" w:rsidRDefault="000B5A0E" w:rsidP="00B02FDC">
      <w:pPr>
        <w:tabs>
          <w:tab w:val="left" w:pos="0"/>
        </w:tabs>
        <w:ind w:left="720" w:hanging="720"/>
      </w:pPr>
      <w:r w:rsidRPr="00AB3C30">
        <w:rPr>
          <w:bCs/>
        </w:rPr>
        <w:lastRenderedPageBreak/>
        <w:t>32)</w:t>
      </w:r>
      <w:r w:rsidRPr="00AB3C30">
        <w:rPr>
          <w:bCs/>
        </w:rPr>
        <w:tab/>
        <w:t xml:space="preserve">Olgun NS, Patel HJ, Stephani R and Reznik SE.  </w:t>
      </w:r>
      <w:r w:rsidRPr="00AB3C30">
        <w:t>Evaluation of Acute Toxicity of</w:t>
      </w:r>
      <w:r w:rsidR="00B02FDC" w:rsidRPr="00AB3C30">
        <w:t xml:space="preserve"> </w:t>
      </w:r>
      <w:r w:rsidRPr="00AB3C30">
        <w:t>Novel Selective ET</w:t>
      </w:r>
      <w:r w:rsidRPr="00AB3C30">
        <w:rPr>
          <w:vertAlign w:val="subscript"/>
        </w:rPr>
        <w:t xml:space="preserve">A </w:t>
      </w:r>
      <w:r w:rsidRPr="00AB3C30">
        <w:t xml:space="preserve">Receptor Antagonists That Control Preterm Birth in a Mouse Model.  </w:t>
      </w:r>
      <w:r w:rsidRPr="00AB3C30">
        <w:rPr>
          <w:bCs/>
        </w:rPr>
        <w:t>St. John’s University Faculty Research Forum, poster presentation</w:t>
      </w:r>
    </w:p>
    <w:p w14:paraId="61360039" w14:textId="77777777" w:rsidR="000B5A0E" w:rsidRPr="00AB3C30" w:rsidRDefault="000B5A0E" w:rsidP="000B5A0E">
      <w:pPr>
        <w:autoSpaceDE w:val="0"/>
        <w:autoSpaceDN w:val="0"/>
        <w:adjustRightInd w:val="0"/>
        <w:rPr>
          <w:bCs/>
        </w:rPr>
      </w:pPr>
      <w:r w:rsidRPr="00AB3C30">
        <w:rPr>
          <w:bCs/>
        </w:rPr>
        <w:t xml:space="preserve">           </w:t>
      </w:r>
      <w:r w:rsidRPr="00AB3C30">
        <w:rPr>
          <w:bCs/>
        </w:rPr>
        <w:tab/>
        <w:t>(2009).</w:t>
      </w:r>
    </w:p>
    <w:p w14:paraId="0DF1962A" w14:textId="4ADB410F" w:rsidR="003A6ABF" w:rsidRPr="00AB3C30" w:rsidRDefault="000B5A0E" w:rsidP="000B5A0E">
      <w:pPr>
        <w:autoSpaceDE w:val="0"/>
        <w:autoSpaceDN w:val="0"/>
        <w:adjustRightInd w:val="0"/>
      </w:pPr>
      <w:r w:rsidRPr="00AB3C30">
        <w:t xml:space="preserve">  </w:t>
      </w:r>
    </w:p>
    <w:p w14:paraId="555DC465" w14:textId="28357D7C" w:rsidR="000B5A0E" w:rsidRPr="00AB3C30" w:rsidRDefault="000B5A0E" w:rsidP="000B5A0E">
      <w:pPr>
        <w:autoSpaceDE w:val="0"/>
        <w:autoSpaceDN w:val="0"/>
        <w:adjustRightInd w:val="0"/>
        <w:rPr>
          <w:bCs/>
        </w:rPr>
      </w:pPr>
      <w:r w:rsidRPr="00AB3C30">
        <w:t>33)</w:t>
      </w:r>
      <w:r w:rsidRPr="00AB3C30">
        <w:tab/>
        <w:t>Madankumar R, Munnangi S, Chen C-H, Yen H, Wang W, Gross SJ and Reznik</w:t>
      </w:r>
    </w:p>
    <w:p w14:paraId="09443208" w14:textId="77777777" w:rsidR="000B5A0E" w:rsidRPr="00AB3C30" w:rsidRDefault="000B5A0E" w:rsidP="000B5A0E">
      <w:pPr>
        <w:autoSpaceDE w:val="0"/>
        <w:autoSpaceDN w:val="0"/>
        <w:adjustRightInd w:val="0"/>
      </w:pPr>
      <w:r w:rsidRPr="00AB3C30">
        <w:t xml:space="preserve">            SE.  Up-regulation of the Interleukin-1 Beta (IL-1</w:t>
      </w:r>
      <w:r w:rsidRPr="00FF3600">
        <w:rPr>
          <w:rFonts w:ascii="Symbol" w:hAnsi="Symbol"/>
        </w:rPr>
        <w:t></w:t>
      </w:r>
      <w:r w:rsidRPr="00AB3C30">
        <w:t>)—Tumor Necrosis Factor</w:t>
      </w:r>
    </w:p>
    <w:p w14:paraId="1840207F" w14:textId="77777777" w:rsidR="000B5A0E" w:rsidRPr="00AB3C30" w:rsidRDefault="000B5A0E" w:rsidP="000B5A0E">
      <w:pPr>
        <w:autoSpaceDE w:val="0"/>
        <w:autoSpaceDN w:val="0"/>
        <w:adjustRightInd w:val="0"/>
      </w:pPr>
      <w:r w:rsidRPr="00AB3C30">
        <w:t xml:space="preserve">            Alpha (TNF-</w:t>
      </w:r>
      <w:r w:rsidRPr="00FF3600">
        <w:rPr>
          <w:rFonts w:ascii="Symbol" w:hAnsi="Symbol"/>
        </w:rPr>
        <w:t></w:t>
      </w:r>
      <w:r w:rsidRPr="00AB3C30">
        <w:t>) Pathway in a</w:t>
      </w:r>
      <w:r w:rsidRPr="00AB3C30">
        <w:rPr>
          <w:b/>
        </w:rPr>
        <w:t xml:space="preserve"> </w:t>
      </w:r>
      <w:r w:rsidRPr="00AB3C30">
        <w:t>Mouse Model of Infection-Associated Preterm</w:t>
      </w:r>
    </w:p>
    <w:p w14:paraId="6C7AB24F" w14:textId="6AADC578" w:rsidR="000B5A0E" w:rsidRPr="00AB3C30" w:rsidRDefault="000B5A0E" w:rsidP="000B5A0E">
      <w:pPr>
        <w:autoSpaceDE w:val="0"/>
        <w:autoSpaceDN w:val="0"/>
        <w:adjustRightInd w:val="0"/>
      </w:pPr>
      <w:r w:rsidRPr="00AB3C30">
        <w:t xml:space="preserve">            Labor.  St. John’s University Student Poster Day (2009).</w:t>
      </w:r>
    </w:p>
    <w:p w14:paraId="32581CD3" w14:textId="77777777" w:rsidR="00A51779" w:rsidRPr="00AB3C30" w:rsidRDefault="00A51779" w:rsidP="000B5A0E">
      <w:pPr>
        <w:autoSpaceDE w:val="0"/>
        <w:autoSpaceDN w:val="0"/>
        <w:adjustRightInd w:val="0"/>
      </w:pPr>
    </w:p>
    <w:p w14:paraId="3A17791C" w14:textId="77777777" w:rsidR="000B5A0E" w:rsidRPr="00AB3C30" w:rsidRDefault="000B5A0E" w:rsidP="00B02FDC">
      <w:pPr>
        <w:tabs>
          <w:tab w:val="left" w:pos="0"/>
        </w:tabs>
        <w:ind w:left="720" w:hanging="720"/>
      </w:pPr>
      <w:r w:rsidRPr="00AB3C30">
        <w:t>34)</w:t>
      </w:r>
      <w:r w:rsidRPr="00AB3C30">
        <w:tab/>
      </w:r>
      <w:r w:rsidRPr="00AB3C30">
        <w:rPr>
          <w:bCs/>
        </w:rPr>
        <w:t xml:space="preserve">Olgun NS, Patel HJ, Stephani R and Reznik SE.  </w:t>
      </w:r>
      <w:r w:rsidRPr="00AB3C30">
        <w:t>Evaluation of Acute Toxicity of</w:t>
      </w:r>
      <w:r w:rsidR="00B02FDC" w:rsidRPr="00AB3C30">
        <w:t xml:space="preserve"> </w:t>
      </w:r>
      <w:r w:rsidRPr="00AB3C30">
        <w:t>Novel Selective ET</w:t>
      </w:r>
      <w:r w:rsidRPr="00AB3C30">
        <w:rPr>
          <w:vertAlign w:val="subscript"/>
        </w:rPr>
        <w:t xml:space="preserve">A </w:t>
      </w:r>
      <w:r w:rsidRPr="00AB3C30">
        <w:t>Receptor Antagonists That Control Preterm Birth in a Mouse Model.  St. John’s University Student Poster Day (2009).</w:t>
      </w:r>
    </w:p>
    <w:p w14:paraId="318DFD1E" w14:textId="77777777" w:rsidR="000B5A0E" w:rsidRPr="00AB3C30" w:rsidRDefault="000B5A0E" w:rsidP="000B5A0E">
      <w:pPr>
        <w:autoSpaceDE w:val="0"/>
        <w:autoSpaceDN w:val="0"/>
        <w:adjustRightInd w:val="0"/>
      </w:pPr>
    </w:p>
    <w:p w14:paraId="2F34287D" w14:textId="77777777" w:rsidR="000B5A0E" w:rsidRPr="00AB3C30" w:rsidRDefault="000B5A0E" w:rsidP="000B5A0E">
      <w:r w:rsidRPr="00AB3C30">
        <w:t>35)</w:t>
      </w:r>
      <w:r w:rsidRPr="00AB3C30">
        <w:tab/>
      </w:r>
      <w:r w:rsidRPr="00AB3C30">
        <w:rPr>
          <w:bCs/>
        </w:rPr>
        <w:t xml:space="preserve">Olgun NS, Stephani R, Patel H and Reznik SE. </w:t>
      </w:r>
      <w:r w:rsidRPr="00AB3C30">
        <w:t>A Series of Novel 1-3-6-</w:t>
      </w:r>
    </w:p>
    <w:p w14:paraId="7F020CE9" w14:textId="77777777" w:rsidR="000B5A0E" w:rsidRPr="00AB3C30" w:rsidRDefault="000B5A0E" w:rsidP="000B5A0E">
      <w:pPr>
        <w:tabs>
          <w:tab w:val="left" w:pos="1545"/>
        </w:tabs>
        <w:ind w:left="360"/>
      </w:pPr>
      <w:r w:rsidRPr="00AB3C30">
        <w:t xml:space="preserve">      Trisubstituted-2-Carboxy-Quinol-4-One Endothelin-A Antagonists. St. John’s</w:t>
      </w:r>
    </w:p>
    <w:p w14:paraId="10DD7B1E" w14:textId="1C772698" w:rsidR="00490822" w:rsidRPr="00AB3C30" w:rsidRDefault="000B5A0E" w:rsidP="00490822">
      <w:pPr>
        <w:tabs>
          <w:tab w:val="left" w:pos="0"/>
        </w:tabs>
        <w:ind w:left="360"/>
      </w:pPr>
      <w:r w:rsidRPr="00AB3C30">
        <w:t xml:space="preserve">      University College of Pharmacy Research Day, poster presentation (2009).</w:t>
      </w:r>
    </w:p>
    <w:p w14:paraId="22104F37" w14:textId="77777777" w:rsidR="00703746" w:rsidRPr="00AB3C30" w:rsidRDefault="00703746" w:rsidP="00490822">
      <w:pPr>
        <w:tabs>
          <w:tab w:val="left" w:pos="0"/>
        </w:tabs>
        <w:ind w:left="360"/>
      </w:pPr>
    </w:p>
    <w:p w14:paraId="44D581A6" w14:textId="77777777" w:rsidR="00B02FDC" w:rsidRPr="00AB3C30" w:rsidRDefault="000B5A0E" w:rsidP="00B02FDC">
      <w:pPr>
        <w:tabs>
          <w:tab w:val="left" w:pos="0"/>
        </w:tabs>
      </w:pPr>
      <w:r w:rsidRPr="00AB3C30">
        <w:t xml:space="preserve">36)       </w:t>
      </w:r>
      <w:r w:rsidRPr="00AB3C30">
        <w:rPr>
          <w:bCs/>
        </w:rPr>
        <w:t xml:space="preserve">Olgun NS, Patel HJ, Stephani R and Reznik SE.  </w:t>
      </w:r>
      <w:r w:rsidRPr="00AB3C30">
        <w:t>Evaluation of Acute Toxicity</w:t>
      </w:r>
    </w:p>
    <w:p w14:paraId="4DDB8982" w14:textId="77777777" w:rsidR="00B02FDC" w:rsidRPr="00AB3C30" w:rsidRDefault="00B02FDC" w:rsidP="00B02FDC">
      <w:pPr>
        <w:tabs>
          <w:tab w:val="left" w:pos="0"/>
        </w:tabs>
      </w:pPr>
      <w:r w:rsidRPr="00AB3C30">
        <w:t xml:space="preserve">           </w:t>
      </w:r>
      <w:r w:rsidR="000B5A0E" w:rsidRPr="00AB3C30">
        <w:t xml:space="preserve"> of</w:t>
      </w:r>
      <w:r w:rsidRPr="00AB3C30">
        <w:t xml:space="preserve"> </w:t>
      </w:r>
      <w:r w:rsidR="000B5A0E" w:rsidRPr="00AB3C30">
        <w:t>Novel Selective ET</w:t>
      </w:r>
      <w:r w:rsidR="000B5A0E" w:rsidRPr="00AB3C30">
        <w:rPr>
          <w:vertAlign w:val="subscript"/>
        </w:rPr>
        <w:t xml:space="preserve">A </w:t>
      </w:r>
      <w:r w:rsidR="000B5A0E" w:rsidRPr="00AB3C30">
        <w:t>Receptor Antagonists That Control Preterm Birth in a</w:t>
      </w:r>
    </w:p>
    <w:p w14:paraId="7A370FA6" w14:textId="77777777" w:rsidR="000B5A0E" w:rsidRPr="00AB3C30" w:rsidRDefault="00B02FDC" w:rsidP="00B02FDC">
      <w:pPr>
        <w:tabs>
          <w:tab w:val="left" w:pos="0"/>
        </w:tabs>
      </w:pPr>
      <w:r w:rsidRPr="00AB3C30">
        <w:t xml:space="preserve">           </w:t>
      </w:r>
      <w:r w:rsidR="000B5A0E" w:rsidRPr="00AB3C30">
        <w:t xml:space="preserve"> Mouse</w:t>
      </w:r>
      <w:r w:rsidRPr="00AB3C30">
        <w:t xml:space="preserve"> </w:t>
      </w:r>
      <w:r w:rsidR="000B5A0E" w:rsidRPr="00AB3C30">
        <w:t>Model. St. John’s University College of Pharmacy Research Day, poster</w:t>
      </w:r>
    </w:p>
    <w:p w14:paraId="60CA127E" w14:textId="29BFA7D0" w:rsidR="000B5A0E" w:rsidRPr="00AB3C30" w:rsidRDefault="000B5A0E" w:rsidP="00A6672E">
      <w:pPr>
        <w:tabs>
          <w:tab w:val="left" w:pos="1545"/>
        </w:tabs>
        <w:ind w:left="360"/>
      </w:pPr>
      <w:r w:rsidRPr="00AB3C30">
        <w:t xml:space="preserve">      presentation (2009).</w:t>
      </w:r>
    </w:p>
    <w:p w14:paraId="3895AFF4" w14:textId="77777777" w:rsidR="00604312" w:rsidRPr="00AB3C30" w:rsidRDefault="00604312" w:rsidP="00A6672E">
      <w:pPr>
        <w:tabs>
          <w:tab w:val="left" w:pos="1545"/>
        </w:tabs>
        <w:ind w:left="360"/>
      </w:pPr>
    </w:p>
    <w:p w14:paraId="4A5EE72D" w14:textId="1A34A359" w:rsidR="000B5A0E" w:rsidRPr="00AB3C30" w:rsidRDefault="000B5A0E" w:rsidP="000B5A0E">
      <w:r w:rsidRPr="00AB3C30">
        <w:rPr>
          <w:lang w:val="fr-FR"/>
        </w:rPr>
        <w:t>37)</w:t>
      </w:r>
      <w:r w:rsidRPr="00AB3C30">
        <w:rPr>
          <w:lang w:val="fr-FR"/>
        </w:rPr>
        <w:tab/>
        <w:t xml:space="preserve"> </w:t>
      </w:r>
      <w:r w:rsidR="00417CC6" w:rsidRPr="00AB3C30">
        <w:rPr>
          <w:lang w:val="fr-FR"/>
        </w:rPr>
        <w:t xml:space="preserve">Reznik SE. </w:t>
      </w:r>
      <w:r w:rsidRPr="00AB3C30">
        <w:t xml:space="preserve">Non-traditional Roles For MD’s.  Watson Pre-Health Honor Society </w:t>
      </w:r>
      <w:r w:rsidR="00417CC6" w:rsidRPr="00AB3C30">
        <w:tab/>
        <w:t xml:space="preserve"> </w:t>
      </w:r>
      <w:r w:rsidR="00417CC6" w:rsidRPr="00AB3C30">
        <w:tab/>
        <w:t xml:space="preserve"> </w:t>
      </w:r>
      <w:r w:rsidRPr="00AB3C30">
        <w:t>Address.  St. John’s University (2009).</w:t>
      </w:r>
    </w:p>
    <w:p w14:paraId="4E45A6FF" w14:textId="77777777" w:rsidR="00751333" w:rsidRPr="00AB3C30" w:rsidRDefault="00751333" w:rsidP="000B5A0E"/>
    <w:p w14:paraId="793408AC" w14:textId="0D4A8F8B" w:rsidR="00B4245C" w:rsidRPr="00AB3C30" w:rsidRDefault="00FC304D" w:rsidP="00662D71">
      <w:r w:rsidRPr="00AB3C30">
        <w:t xml:space="preserve">38)       </w:t>
      </w:r>
      <w:r w:rsidR="00417CC6" w:rsidRPr="00AB3C30">
        <w:t xml:space="preserve"> Reznik SE. </w:t>
      </w:r>
      <w:r w:rsidR="000B5A0E" w:rsidRPr="00AB3C30">
        <w:t>From Mice to Microarrays:  Identifying the Key Players in Infection-</w:t>
      </w:r>
      <w:r w:rsidR="00417CC6" w:rsidRPr="00AB3C30">
        <w:tab/>
        <w:t xml:space="preserve"> </w:t>
      </w:r>
      <w:r w:rsidR="00417CC6" w:rsidRPr="00AB3C30">
        <w:tab/>
        <w:t xml:space="preserve"> </w:t>
      </w:r>
      <w:r w:rsidR="000B5A0E" w:rsidRPr="00AB3C30">
        <w:t>Associated</w:t>
      </w:r>
      <w:r w:rsidR="00417CC6" w:rsidRPr="00AB3C30">
        <w:t xml:space="preserve"> </w:t>
      </w:r>
      <w:r w:rsidR="000B5A0E" w:rsidRPr="00AB3C30">
        <w:t xml:space="preserve">Preterm Birth. St. John’s University PharmD Freshmen Presentation </w:t>
      </w:r>
      <w:r w:rsidR="00417CC6" w:rsidRPr="00AB3C30">
        <w:tab/>
        <w:t xml:space="preserve"> </w:t>
      </w:r>
      <w:r w:rsidR="00417CC6" w:rsidRPr="00AB3C30">
        <w:tab/>
        <w:t xml:space="preserve"> </w:t>
      </w:r>
      <w:r w:rsidR="000B5A0E" w:rsidRPr="00AB3C30">
        <w:t>(2009).</w:t>
      </w:r>
    </w:p>
    <w:p w14:paraId="0EF62B5B" w14:textId="77777777" w:rsidR="00A6672E" w:rsidRPr="00AB3C30" w:rsidRDefault="00A6672E" w:rsidP="00662D71"/>
    <w:p w14:paraId="59B2CDD1" w14:textId="77777777" w:rsidR="000B5A0E" w:rsidRPr="00AB3C30" w:rsidRDefault="000B5A0E" w:rsidP="000B5A0E">
      <w:r w:rsidRPr="00AB3C30">
        <w:t>39)</w:t>
      </w:r>
      <w:r w:rsidRPr="00AB3C30">
        <w:tab/>
        <w:t xml:space="preserve">Munnangi S, Madankumar R, </w:t>
      </w:r>
      <w:r w:rsidRPr="00AB3C30">
        <w:rPr>
          <w:color w:val="000000"/>
        </w:rPr>
        <w:t>Alimchandani M</w:t>
      </w:r>
      <w:r w:rsidRPr="00AB3C30">
        <w:t xml:space="preserve">, Varghese A, Gross SJ and </w:t>
      </w:r>
    </w:p>
    <w:p w14:paraId="3B8EB0C1" w14:textId="77777777" w:rsidR="000B5A0E" w:rsidRPr="00AB3C30" w:rsidRDefault="000B5A0E" w:rsidP="000B5A0E">
      <w:r w:rsidRPr="00AB3C30">
        <w:t xml:space="preserve">            Reznik SE. Pregnancy Associated Plasma Protein-A2: A Novel Biomarker For</w:t>
      </w:r>
    </w:p>
    <w:p w14:paraId="6C1FB02E" w14:textId="77777777" w:rsidR="000B5A0E" w:rsidRPr="00AB3C30" w:rsidRDefault="000B5A0E" w:rsidP="000B5A0E">
      <w:pPr>
        <w:autoSpaceDE w:val="0"/>
        <w:autoSpaceDN w:val="0"/>
        <w:adjustRightInd w:val="0"/>
        <w:rPr>
          <w:bCs/>
        </w:rPr>
      </w:pPr>
      <w:r w:rsidRPr="00AB3C30">
        <w:t xml:space="preserve">            Down Syndrome. </w:t>
      </w:r>
      <w:r w:rsidRPr="00AB3C30">
        <w:rPr>
          <w:bCs/>
        </w:rPr>
        <w:t>St. John’s University Faculty Research Forum, poster</w:t>
      </w:r>
    </w:p>
    <w:p w14:paraId="16B6CD46" w14:textId="77777777" w:rsidR="000B5A0E" w:rsidRPr="00AB3C30" w:rsidRDefault="000B5A0E" w:rsidP="000B5A0E">
      <w:pPr>
        <w:autoSpaceDE w:val="0"/>
        <w:autoSpaceDN w:val="0"/>
        <w:adjustRightInd w:val="0"/>
        <w:rPr>
          <w:bCs/>
        </w:rPr>
      </w:pPr>
      <w:r w:rsidRPr="00AB3C30">
        <w:rPr>
          <w:bCs/>
        </w:rPr>
        <w:t xml:space="preserve">            presentation (2010).</w:t>
      </w:r>
    </w:p>
    <w:p w14:paraId="29C40C3E" w14:textId="77777777" w:rsidR="00163F67" w:rsidRPr="00AB3C30" w:rsidRDefault="00163F67" w:rsidP="000B5A0E">
      <w:pPr>
        <w:autoSpaceDE w:val="0"/>
        <w:autoSpaceDN w:val="0"/>
        <w:adjustRightInd w:val="0"/>
        <w:rPr>
          <w:bCs/>
        </w:rPr>
      </w:pPr>
    </w:p>
    <w:p w14:paraId="231D29A0" w14:textId="77777777" w:rsidR="000B5A0E" w:rsidRPr="00AB3C30" w:rsidRDefault="000B5A0E" w:rsidP="000B5A0E">
      <w:pPr>
        <w:autoSpaceDE w:val="0"/>
        <w:autoSpaceDN w:val="0"/>
        <w:adjustRightInd w:val="0"/>
        <w:rPr>
          <w:lang w:bidi="hi-IN"/>
        </w:rPr>
      </w:pPr>
      <w:r w:rsidRPr="00AB3C30">
        <w:rPr>
          <w:bCs/>
        </w:rPr>
        <w:t xml:space="preserve">40)       </w:t>
      </w:r>
      <w:r w:rsidRPr="00AB3C30">
        <w:t xml:space="preserve">Olgun NS, Stephani RA, Patel HJ and Reznik SE. </w:t>
      </w:r>
      <w:r w:rsidRPr="00AB3C30">
        <w:rPr>
          <w:lang w:bidi="hi-IN"/>
        </w:rPr>
        <w:t>Characterization of a Novel</w:t>
      </w:r>
    </w:p>
    <w:p w14:paraId="30D2A961" w14:textId="77777777" w:rsidR="000B5A0E" w:rsidRPr="00AB3C30" w:rsidRDefault="000B5A0E" w:rsidP="000B5A0E">
      <w:pPr>
        <w:autoSpaceDE w:val="0"/>
        <w:autoSpaceDN w:val="0"/>
        <w:adjustRightInd w:val="0"/>
        <w:rPr>
          <w:lang w:bidi="hi-IN"/>
        </w:rPr>
      </w:pPr>
      <w:r w:rsidRPr="00AB3C30">
        <w:rPr>
          <w:lang w:bidi="hi-IN"/>
        </w:rPr>
        <w:t xml:space="preserve">            Series of Endothelin-A Receptor Antagonists in the Setting of Infection- </w:t>
      </w:r>
    </w:p>
    <w:p w14:paraId="1CB8C84E" w14:textId="77777777" w:rsidR="000B5A0E" w:rsidRPr="00AB3C30" w:rsidRDefault="000B5A0E" w:rsidP="000B5A0E">
      <w:pPr>
        <w:tabs>
          <w:tab w:val="left" w:pos="1545"/>
        </w:tabs>
        <w:ind w:left="360"/>
      </w:pPr>
      <w:r w:rsidRPr="00AB3C30">
        <w:rPr>
          <w:lang w:bidi="hi-IN"/>
        </w:rPr>
        <w:t xml:space="preserve">      Associated Preterm Birth. </w:t>
      </w:r>
      <w:r w:rsidRPr="00AB3C30">
        <w:rPr>
          <w:bCs/>
        </w:rPr>
        <w:t>St. John’s University Faculty Research Forum</w:t>
      </w:r>
      <w:r w:rsidRPr="00AB3C30">
        <w:t>, poster</w:t>
      </w:r>
    </w:p>
    <w:p w14:paraId="77E9188C" w14:textId="77777777" w:rsidR="000B5A0E" w:rsidRPr="00AB3C30" w:rsidRDefault="000B5A0E" w:rsidP="000B5A0E">
      <w:pPr>
        <w:tabs>
          <w:tab w:val="left" w:pos="1545"/>
        </w:tabs>
        <w:ind w:left="360"/>
      </w:pPr>
      <w:r w:rsidRPr="00AB3C30">
        <w:t xml:space="preserve">      presentation (2010).</w:t>
      </w:r>
    </w:p>
    <w:p w14:paraId="5A2FF8BA" w14:textId="77777777" w:rsidR="004B610E" w:rsidRPr="00AB3C30" w:rsidRDefault="004B610E" w:rsidP="005D2A88">
      <w:pPr>
        <w:tabs>
          <w:tab w:val="left" w:pos="1545"/>
        </w:tabs>
      </w:pPr>
    </w:p>
    <w:p w14:paraId="2479B49A" w14:textId="77777777" w:rsidR="000B5A0E" w:rsidRPr="00AB3C30" w:rsidRDefault="000B5A0E" w:rsidP="000B5A0E">
      <w:r w:rsidRPr="00AB3C30">
        <w:t>41)</w:t>
      </w:r>
      <w:r w:rsidRPr="00AB3C30">
        <w:tab/>
        <w:t xml:space="preserve">Munnangi S, Madankumar R, </w:t>
      </w:r>
      <w:r w:rsidRPr="00AB3C30">
        <w:rPr>
          <w:color w:val="000000"/>
        </w:rPr>
        <w:t>Alimchandani M</w:t>
      </w:r>
      <w:r w:rsidRPr="00AB3C30">
        <w:t xml:space="preserve">, Varghese A, Gross SJ and </w:t>
      </w:r>
    </w:p>
    <w:p w14:paraId="6C123921" w14:textId="77777777" w:rsidR="000B5A0E" w:rsidRPr="00AB3C30" w:rsidRDefault="000B5A0E" w:rsidP="000B5A0E">
      <w:r w:rsidRPr="00AB3C30">
        <w:t xml:space="preserve">            Reznik SE. Pregnancy Associated Plasma Protein-A2: A Novel Biomarker For</w:t>
      </w:r>
    </w:p>
    <w:p w14:paraId="1226A83E" w14:textId="77777777" w:rsidR="000B5A0E" w:rsidRPr="00AB3C30" w:rsidRDefault="000B5A0E" w:rsidP="000B5A0E">
      <w:pPr>
        <w:autoSpaceDE w:val="0"/>
        <w:autoSpaceDN w:val="0"/>
        <w:adjustRightInd w:val="0"/>
        <w:rPr>
          <w:bCs/>
        </w:rPr>
      </w:pPr>
      <w:r w:rsidRPr="00AB3C30">
        <w:t xml:space="preserve">            Down Syndrome. </w:t>
      </w:r>
      <w:r w:rsidRPr="00AB3C30">
        <w:rPr>
          <w:bCs/>
        </w:rPr>
        <w:t>St. John’s University Student Poster Day (2010).</w:t>
      </w:r>
    </w:p>
    <w:p w14:paraId="704940FF" w14:textId="77777777" w:rsidR="00FB4B3B" w:rsidRDefault="00FB4B3B" w:rsidP="000B5A0E">
      <w:pPr>
        <w:autoSpaceDE w:val="0"/>
        <w:autoSpaceDN w:val="0"/>
        <w:adjustRightInd w:val="0"/>
        <w:rPr>
          <w:bCs/>
        </w:rPr>
      </w:pPr>
    </w:p>
    <w:p w14:paraId="528999C0" w14:textId="77777777" w:rsidR="00342764" w:rsidRDefault="00342764" w:rsidP="000B5A0E">
      <w:pPr>
        <w:autoSpaceDE w:val="0"/>
        <w:autoSpaceDN w:val="0"/>
        <w:adjustRightInd w:val="0"/>
        <w:rPr>
          <w:bCs/>
        </w:rPr>
      </w:pPr>
    </w:p>
    <w:p w14:paraId="33E29F1F" w14:textId="77777777" w:rsidR="00342764" w:rsidRPr="00AB3C30" w:rsidRDefault="00342764" w:rsidP="000B5A0E">
      <w:pPr>
        <w:autoSpaceDE w:val="0"/>
        <w:autoSpaceDN w:val="0"/>
        <w:adjustRightInd w:val="0"/>
        <w:rPr>
          <w:bCs/>
        </w:rPr>
      </w:pPr>
    </w:p>
    <w:p w14:paraId="5A08A9AF" w14:textId="77777777" w:rsidR="000B5A0E" w:rsidRPr="00AB3C30" w:rsidRDefault="000B5A0E" w:rsidP="000B5A0E">
      <w:pPr>
        <w:autoSpaceDE w:val="0"/>
        <w:autoSpaceDN w:val="0"/>
        <w:adjustRightInd w:val="0"/>
        <w:rPr>
          <w:lang w:bidi="hi-IN"/>
        </w:rPr>
      </w:pPr>
      <w:r w:rsidRPr="00AB3C30">
        <w:rPr>
          <w:bCs/>
        </w:rPr>
        <w:lastRenderedPageBreak/>
        <w:t xml:space="preserve">42)       </w:t>
      </w:r>
      <w:r w:rsidRPr="00AB3C30">
        <w:t xml:space="preserve">Olgun NS, Stephani RA, Patel HJ and Reznik SE. </w:t>
      </w:r>
      <w:r w:rsidRPr="00AB3C30">
        <w:rPr>
          <w:lang w:bidi="hi-IN"/>
        </w:rPr>
        <w:t>Characterization of a Novel</w:t>
      </w:r>
    </w:p>
    <w:p w14:paraId="1962944A" w14:textId="77777777" w:rsidR="000B5A0E" w:rsidRPr="00AB3C30" w:rsidRDefault="000B5A0E" w:rsidP="000B5A0E">
      <w:pPr>
        <w:autoSpaceDE w:val="0"/>
        <w:autoSpaceDN w:val="0"/>
        <w:adjustRightInd w:val="0"/>
        <w:rPr>
          <w:lang w:bidi="hi-IN"/>
        </w:rPr>
      </w:pPr>
      <w:r w:rsidRPr="00AB3C30">
        <w:rPr>
          <w:lang w:bidi="hi-IN"/>
        </w:rPr>
        <w:t xml:space="preserve">            Series of Endothelin-A Receptor Antagonists in the Setting of Infection- </w:t>
      </w:r>
    </w:p>
    <w:p w14:paraId="1E73396E" w14:textId="620937DA" w:rsidR="000B5A0E" w:rsidRPr="00AB3C30" w:rsidRDefault="000B5A0E" w:rsidP="000B5A0E">
      <w:pPr>
        <w:autoSpaceDE w:val="0"/>
        <w:autoSpaceDN w:val="0"/>
        <w:adjustRightInd w:val="0"/>
        <w:rPr>
          <w:bCs/>
        </w:rPr>
      </w:pPr>
      <w:r w:rsidRPr="00AB3C30">
        <w:rPr>
          <w:lang w:bidi="hi-IN"/>
        </w:rPr>
        <w:t xml:space="preserve">            Associated Preterm Birth. </w:t>
      </w:r>
      <w:r w:rsidRPr="00AB3C30">
        <w:rPr>
          <w:bCs/>
        </w:rPr>
        <w:t>St. John’s Unive</w:t>
      </w:r>
      <w:r w:rsidR="00BD75BD" w:rsidRPr="00AB3C30">
        <w:rPr>
          <w:bCs/>
        </w:rPr>
        <w:t>rsity Student Poster Day (2010)</w:t>
      </w:r>
      <w:r w:rsidR="00FA4DB7" w:rsidRPr="00AB3C30">
        <w:rPr>
          <w:bCs/>
        </w:rPr>
        <w:t>.</w:t>
      </w:r>
    </w:p>
    <w:p w14:paraId="5C642C89" w14:textId="77777777" w:rsidR="009C2AFA" w:rsidRDefault="009C2AFA" w:rsidP="000B5A0E">
      <w:pPr>
        <w:autoSpaceDE w:val="0"/>
        <w:autoSpaceDN w:val="0"/>
        <w:adjustRightInd w:val="0"/>
        <w:rPr>
          <w:bCs/>
        </w:rPr>
      </w:pPr>
    </w:p>
    <w:p w14:paraId="456EF12D" w14:textId="42915484" w:rsidR="000B5A0E" w:rsidRPr="00AB3C30" w:rsidRDefault="000B5A0E" w:rsidP="000B5A0E">
      <w:pPr>
        <w:autoSpaceDE w:val="0"/>
        <w:autoSpaceDN w:val="0"/>
        <w:adjustRightInd w:val="0"/>
        <w:rPr>
          <w:lang w:bidi="hi-IN"/>
        </w:rPr>
      </w:pPr>
      <w:r w:rsidRPr="00AB3C30">
        <w:rPr>
          <w:bCs/>
        </w:rPr>
        <w:t>43)</w:t>
      </w:r>
      <w:r w:rsidRPr="00AB3C30">
        <w:rPr>
          <w:bCs/>
        </w:rPr>
        <w:tab/>
      </w:r>
      <w:r w:rsidR="00737314" w:rsidRPr="00AB3C30">
        <w:rPr>
          <w:bCs/>
        </w:rPr>
        <w:t xml:space="preserve"> </w:t>
      </w:r>
      <w:r w:rsidRPr="00AB3C30">
        <w:t xml:space="preserve">Olgun NS, Stephani RA, Patel HJ and Reznik SE. </w:t>
      </w:r>
      <w:r w:rsidRPr="00AB3C30">
        <w:rPr>
          <w:lang w:bidi="hi-IN"/>
        </w:rPr>
        <w:t>Characterization of a Novel</w:t>
      </w:r>
    </w:p>
    <w:p w14:paraId="4C271860" w14:textId="4CD656BC" w:rsidR="000B5A0E" w:rsidRPr="00AB3C30" w:rsidRDefault="000B5A0E" w:rsidP="000B5A0E">
      <w:pPr>
        <w:autoSpaceDE w:val="0"/>
        <w:autoSpaceDN w:val="0"/>
        <w:adjustRightInd w:val="0"/>
        <w:rPr>
          <w:lang w:bidi="hi-IN"/>
        </w:rPr>
      </w:pPr>
      <w:r w:rsidRPr="00AB3C30">
        <w:rPr>
          <w:lang w:bidi="hi-IN"/>
        </w:rPr>
        <w:t xml:space="preserve">            </w:t>
      </w:r>
      <w:r w:rsidR="00737314" w:rsidRPr="00AB3C30">
        <w:rPr>
          <w:lang w:bidi="hi-IN"/>
        </w:rPr>
        <w:t xml:space="preserve"> </w:t>
      </w:r>
      <w:r w:rsidRPr="00AB3C30">
        <w:rPr>
          <w:lang w:bidi="hi-IN"/>
        </w:rPr>
        <w:t>Series of Endothelin-A Receptor Antagonists in the Setting of Infection-</w:t>
      </w:r>
    </w:p>
    <w:p w14:paraId="12DEEA3A" w14:textId="55CA58E4" w:rsidR="000B5A0E" w:rsidRPr="00AB3C30" w:rsidRDefault="000B5A0E" w:rsidP="000B5A0E">
      <w:pPr>
        <w:autoSpaceDE w:val="0"/>
        <w:autoSpaceDN w:val="0"/>
        <w:adjustRightInd w:val="0"/>
      </w:pPr>
      <w:r w:rsidRPr="00AB3C30">
        <w:rPr>
          <w:lang w:bidi="hi-IN"/>
        </w:rPr>
        <w:t xml:space="preserve">            </w:t>
      </w:r>
      <w:r w:rsidR="00737314" w:rsidRPr="00AB3C30">
        <w:rPr>
          <w:lang w:bidi="hi-IN"/>
        </w:rPr>
        <w:t xml:space="preserve"> </w:t>
      </w:r>
      <w:r w:rsidRPr="00AB3C30">
        <w:rPr>
          <w:lang w:bidi="hi-IN"/>
        </w:rPr>
        <w:t xml:space="preserve">Associated Preterm Birth.  </w:t>
      </w:r>
      <w:r w:rsidRPr="00AB3C30">
        <w:t>St. John’s University College of Pharmacy Research</w:t>
      </w:r>
    </w:p>
    <w:p w14:paraId="13A3F869" w14:textId="79568E4F" w:rsidR="0022488D" w:rsidRPr="00AB3C30" w:rsidRDefault="000B5A0E" w:rsidP="000B5A0E">
      <w:pPr>
        <w:autoSpaceDE w:val="0"/>
        <w:autoSpaceDN w:val="0"/>
        <w:adjustRightInd w:val="0"/>
      </w:pPr>
      <w:r w:rsidRPr="00AB3C30">
        <w:t xml:space="preserve">            </w:t>
      </w:r>
      <w:r w:rsidR="00737314" w:rsidRPr="00AB3C30">
        <w:t xml:space="preserve"> </w:t>
      </w:r>
      <w:r w:rsidRPr="00AB3C30">
        <w:t>Day, poster presentation (2010).</w:t>
      </w:r>
    </w:p>
    <w:p w14:paraId="52C5AE98" w14:textId="77777777" w:rsidR="00417CC6" w:rsidRPr="00AB3C30" w:rsidRDefault="00417CC6" w:rsidP="000B5A0E">
      <w:pPr>
        <w:autoSpaceDE w:val="0"/>
        <w:autoSpaceDN w:val="0"/>
        <w:adjustRightInd w:val="0"/>
      </w:pPr>
    </w:p>
    <w:p w14:paraId="5CD01EC9" w14:textId="77777777" w:rsidR="000B5A0E" w:rsidRPr="00AB3C30" w:rsidRDefault="000B5A0E" w:rsidP="000B5A0E">
      <w:r w:rsidRPr="00AB3C30">
        <w:t>44)        Pregnancy Associated Plasma Protein-A2: A Novel Biomarker For Down</w:t>
      </w:r>
    </w:p>
    <w:p w14:paraId="3739F171" w14:textId="77777777" w:rsidR="000B5A0E" w:rsidRPr="00AB3C30" w:rsidRDefault="000B5A0E" w:rsidP="000B5A0E">
      <w:r w:rsidRPr="00AB3C30">
        <w:t xml:space="preserve">             Syndrome.  Research Seminar at St. John’s University (2010).</w:t>
      </w:r>
    </w:p>
    <w:p w14:paraId="32B3E34D" w14:textId="77777777" w:rsidR="0022488D" w:rsidRPr="00AB3C30" w:rsidRDefault="0022488D" w:rsidP="000B5A0E">
      <w:pPr>
        <w:autoSpaceDE w:val="0"/>
        <w:autoSpaceDN w:val="0"/>
        <w:adjustRightInd w:val="0"/>
      </w:pPr>
    </w:p>
    <w:p w14:paraId="5227887E" w14:textId="77777777" w:rsidR="000B5A0E" w:rsidRPr="00AB3C30" w:rsidRDefault="000B5A0E" w:rsidP="000B5A0E">
      <w:r w:rsidRPr="00AB3C30">
        <w:t>45)</w:t>
      </w:r>
      <w:r w:rsidRPr="00AB3C30">
        <w:tab/>
        <w:t xml:space="preserve"> Grant Writing:  War Stories and Advice.  St. John’s University Faculty Writing</w:t>
      </w:r>
    </w:p>
    <w:p w14:paraId="51AC282F" w14:textId="7343E18A" w:rsidR="000B5A0E" w:rsidRPr="00AB3C30" w:rsidRDefault="000B5A0E" w:rsidP="000B5A0E">
      <w:r w:rsidRPr="00AB3C30">
        <w:t xml:space="preserve">             Initiative Event (2011). </w:t>
      </w:r>
    </w:p>
    <w:p w14:paraId="30C4EBD4" w14:textId="77777777" w:rsidR="007B5C44" w:rsidRPr="00AB3C30" w:rsidRDefault="007B5C44" w:rsidP="000B5A0E"/>
    <w:p w14:paraId="7631A779" w14:textId="77777777" w:rsidR="000B5A0E" w:rsidRPr="00AB3C30" w:rsidRDefault="000B5A0E" w:rsidP="000B5A0E">
      <w:r w:rsidRPr="00AB3C30">
        <w:t>46)</w:t>
      </w:r>
      <w:r w:rsidRPr="00AB3C30">
        <w:tab/>
        <w:t xml:space="preserve"> Infection Associated Preterm Birth.  St. John’s University Women in Science</w:t>
      </w:r>
    </w:p>
    <w:p w14:paraId="0C68F150" w14:textId="66BBBB15" w:rsidR="006D538D" w:rsidRPr="00AB3C30" w:rsidRDefault="000B5A0E" w:rsidP="009F4B42">
      <w:r w:rsidRPr="00AB3C30">
        <w:t xml:space="preserve">             Presentation (2011).</w:t>
      </w:r>
    </w:p>
    <w:p w14:paraId="5217518A" w14:textId="77777777" w:rsidR="00E90A20" w:rsidRPr="00AB3C30" w:rsidRDefault="00E90A20" w:rsidP="009F4B42"/>
    <w:p w14:paraId="35F70A84" w14:textId="40657AC0" w:rsidR="000B5A0E" w:rsidRPr="00AB3C30" w:rsidRDefault="000B5A0E" w:rsidP="009F4B42">
      <w:r w:rsidRPr="00AB3C30">
        <w:t>47)</w:t>
      </w:r>
      <w:r w:rsidRPr="00AB3C30">
        <w:tab/>
        <w:t>Abhichandani K, Sundaram S, Munnangi S, Chen C-H, Yen H and Reznik SE.</w:t>
      </w:r>
    </w:p>
    <w:p w14:paraId="615B45E3" w14:textId="77777777" w:rsidR="000B5A0E" w:rsidRPr="00AB3C30" w:rsidRDefault="000B5A0E" w:rsidP="000B5A0E">
      <w:pPr>
        <w:tabs>
          <w:tab w:val="left" w:pos="1545"/>
        </w:tabs>
        <w:ind w:left="360"/>
        <w:rPr>
          <w:bCs/>
        </w:rPr>
      </w:pPr>
      <w:r w:rsidRPr="00AB3C30">
        <w:t xml:space="preserve">      Prolactin Controls Infection-Associated Preterm Birth in a Murine Model.  </w:t>
      </w:r>
      <w:r w:rsidRPr="00AB3C30">
        <w:rPr>
          <w:bCs/>
        </w:rPr>
        <w:t>St.</w:t>
      </w:r>
    </w:p>
    <w:p w14:paraId="38FE8D69" w14:textId="0D97FF82" w:rsidR="006C6389" w:rsidRDefault="000B5A0E" w:rsidP="007B5C44">
      <w:pPr>
        <w:tabs>
          <w:tab w:val="left" w:pos="1545"/>
        </w:tabs>
        <w:ind w:left="360"/>
      </w:pPr>
      <w:r w:rsidRPr="00AB3C30">
        <w:rPr>
          <w:bCs/>
        </w:rPr>
        <w:t xml:space="preserve">      John’s University Faculty Research Forum</w:t>
      </w:r>
      <w:r w:rsidRPr="00AB3C30">
        <w:t>, poster presentation (2011).</w:t>
      </w:r>
    </w:p>
    <w:p w14:paraId="6007A66A" w14:textId="77777777" w:rsidR="007B5C44" w:rsidRPr="00AB3C30" w:rsidRDefault="007B5C44" w:rsidP="007B5C44">
      <w:pPr>
        <w:tabs>
          <w:tab w:val="left" w:pos="1545"/>
        </w:tabs>
        <w:ind w:left="360"/>
      </w:pPr>
    </w:p>
    <w:p w14:paraId="4A95EC3E" w14:textId="77777777" w:rsidR="000B5A0E" w:rsidRPr="00AB3C30" w:rsidRDefault="000B5A0E" w:rsidP="000B5A0E">
      <w:pPr>
        <w:ind w:left="720" w:hanging="720"/>
      </w:pPr>
      <w:r w:rsidRPr="00AB3C30">
        <w:t xml:space="preserve">48)       Sundaram S, Ashby C, Abhichandani K, Munnangi S and Reznik SE.  </w:t>
      </w:r>
    </w:p>
    <w:p w14:paraId="7494E2C2" w14:textId="77777777" w:rsidR="000B5A0E" w:rsidRPr="00AB3C30" w:rsidRDefault="000B5A0E" w:rsidP="000B5A0E">
      <w:pPr>
        <w:tabs>
          <w:tab w:val="left" w:pos="1545"/>
        </w:tabs>
        <w:ind w:left="360"/>
      </w:pPr>
      <w:r w:rsidRPr="00AB3C30">
        <w:t xml:space="preserve">      N, N-Dimethylacetamide Controls Infection-Associated Preterm Birth in a </w:t>
      </w:r>
    </w:p>
    <w:p w14:paraId="0ECC1D52" w14:textId="77777777" w:rsidR="000B5A0E" w:rsidRPr="00AB3C30" w:rsidRDefault="000B5A0E" w:rsidP="000B5A0E">
      <w:pPr>
        <w:tabs>
          <w:tab w:val="left" w:pos="1545"/>
        </w:tabs>
        <w:ind w:left="360"/>
      </w:pPr>
      <w:r w:rsidRPr="00AB3C30">
        <w:t xml:space="preserve">      Murine Model. </w:t>
      </w:r>
      <w:r w:rsidRPr="00AB3C30">
        <w:rPr>
          <w:bCs/>
        </w:rPr>
        <w:t>St. John’s University Faculty Research Forum</w:t>
      </w:r>
      <w:r w:rsidRPr="00AB3C30">
        <w:t>, poster presentation</w:t>
      </w:r>
    </w:p>
    <w:p w14:paraId="2EEAF726" w14:textId="618BF1DD" w:rsidR="00B17E6D" w:rsidRPr="00AB3C30" w:rsidRDefault="000B5A0E" w:rsidP="00A6672E">
      <w:pPr>
        <w:tabs>
          <w:tab w:val="left" w:pos="1545"/>
        </w:tabs>
        <w:ind w:left="360"/>
      </w:pPr>
      <w:r w:rsidRPr="00AB3C30">
        <w:t xml:space="preserve">      (2011). </w:t>
      </w:r>
    </w:p>
    <w:p w14:paraId="51EAECEC" w14:textId="77777777" w:rsidR="00751333" w:rsidRPr="00AB3C30" w:rsidRDefault="00751333" w:rsidP="00A6672E">
      <w:pPr>
        <w:tabs>
          <w:tab w:val="left" w:pos="1545"/>
        </w:tabs>
        <w:ind w:left="360"/>
      </w:pPr>
    </w:p>
    <w:p w14:paraId="56ECA536" w14:textId="77777777" w:rsidR="000B5A0E" w:rsidRPr="00AB3C30" w:rsidRDefault="000B5A0E" w:rsidP="000B5A0E">
      <w:pPr>
        <w:ind w:left="720" w:hanging="720"/>
      </w:pPr>
      <w:r w:rsidRPr="00AB3C30">
        <w:t xml:space="preserve">49)       Sundaram S, Ashby C, Abhichandani K, Munnangi S and Reznik SE.  </w:t>
      </w:r>
    </w:p>
    <w:p w14:paraId="4F8AF483" w14:textId="77777777" w:rsidR="000B5A0E" w:rsidRPr="00AB3C30" w:rsidRDefault="000B5A0E" w:rsidP="000B5A0E">
      <w:pPr>
        <w:tabs>
          <w:tab w:val="left" w:pos="1545"/>
        </w:tabs>
        <w:ind w:left="360"/>
      </w:pPr>
      <w:r w:rsidRPr="00AB3C30">
        <w:t xml:space="preserve">      N, N-Dimethylacetamide Controls Infection-Associated Preterm Birth in a </w:t>
      </w:r>
    </w:p>
    <w:p w14:paraId="20D33503" w14:textId="77777777" w:rsidR="000B5A0E" w:rsidRPr="00AB3C30" w:rsidRDefault="000B5A0E" w:rsidP="000B5A0E">
      <w:pPr>
        <w:tabs>
          <w:tab w:val="left" w:pos="1545"/>
        </w:tabs>
        <w:ind w:left="360"/>
      </w:pPr>
      <w:r w:rsidRPr="00AB3C30">
        <w:t xml:space="preserve">      Murine Model. </w:t>
      </w:r>
      <w:r w:rsidRPr="00AB3C30">
        <w:rPr>
          <w:bCs/>
        </w:rPr>
        <w:t>St. John’s University Student Research Day</w:t>
      </w:r>
      <w:r w:rsidRPr="00AB3C30">
        <w:t>, poster presentation</w:t>
      </w:r>
    </w:p>
    <w:p w14:paraId="7B772970" w14:textId="54B259EB" w:rsidR="00751333" w:rsidRPr="00AB3C30" w:rsidRDefault="000B5A0E" w:rsidP="000D15E8">
      <w:pPr>
        <w:tabs>
          <w:tab w:val="left" w:pos="1545"/>
        </w:tabs>
        <w:ind w:left="360"/>
      </w:pPr>
      <w:r w:rsidRPr="00AB3C30">
        <w:t xml:space="preserve">      (2011). </w:t>
      </w:r>
    </w:p>
    <w:p w14:paraId="59306A68" w14:textId="77777777" w:rsidR="00274A12" w:rsidRPr="00AB3C30" w:rsidRDefault="00274A12" w:rsidP="000D15E8">
      <w:pPr>
        <w:tabs>
          <w:tab w:val="left" w:pos="1545"/>
        </w:tabs>
        <w:ind w:left="360"/>
      </w:pPr>
    </w:p>
    <w:p w14:paraId="305F0326" w14:textId="77777777" w:rsidR="000B5A0E" w:rsidRPr="00AB3C30" w:rsidRDefault="000B5A0E" w:rsidP="000B5A0E">
      <w:pPr>
        <w:tabs>
          <w:tab w:val="left" w:pos="1545"/>
        </w:tabs>
      </w:pPr>
      <w:r w:rsidRPr="00AB3C30">
        <w:rPr>
          <w:lang w:bidi="hi-IN"/>
        </w:rPr>
        <w:t xml:space="preserve">50)       </w:t>
      </w:r>
      <w:r w:rsidRPr="00AB3C30">
        <w:t>Olgun NS, Patel HJ, Vyas V, Stephani RA, Hanna N and Reznik SE.  Endothelin-</w:t>
      </w:r>
    </w:p>
    <w:p w14:paraId="480883C6" w14:textId="77777777" w:rsidR="000B5A0E" w:rsidRPr="00AB3C30" w:rsidRDefault="000B5A0E" w:rsidP="000B5A0E">
      <w:pPr>
        <w:tabs>
          <w:tab w:val="left" w:pos="1545"/>
        </w:tabs>
      </w:pPr>
      <w:r w:rsidRPr="00AB3C30">
        <w:t xml:space="preserve">            A Receptor Antagonists Shut Down Preterm Labor in.the Animal Model:  A Look </w:t>
      </w:r>
    </w:p>
    <w:p w14:paraId="09B41AE6" w14:textId="77777777" w:rsidR="000B5A0E" w:rsidRPr="00AB3C30" w:rsidRDefault="000B5A0E" w:rsidP="000B5A0E">
      <w:pPr>
        <w:tabs>
          <w:tab w:val="left" w:pos="1545"/>
        </w:tabs>
      </w:pPr>
      <w:r w:rsidRPr="00AB3C30">
        <w:t xml:space="preserve">            at Altered Gene Expression. </w:t>
      </w:r>
      <w:r w:rsidRPr="00AB3C30">
        <w:rPr>
          <w:bCs/>
        </w:rPr>
        <w:t>St. John’s University Faculty Research Forum</w:t>
      </w:r>
      <w:r w:rsidRPr="00AB3C30">
        <w:t xml:space="preserve">, poster </w:t>
      </w:r>
    </w:p>
    <w:p w14:paraId="5D78A678" w14:textId="77777777" w:rsidR="000B5A0E" w:rsidRPr="00AB3C30" w:rsidRDefault="000B5A0E" w:rsidP="000B5A0E">
      <w:pPr>
        <w:tabs>
          <w:tab w:val="left" w:pos="1545"/>
        </w:tabs>
        <w:ind w:left="360"/>
      </w:pPr>
      <w:r w:rsidRPr="00AB3C30">
        <w:t xml:space="preserve">      presentation (2012).</w:t>
      </w:r>
    </w:p>
    <w:p w14:paraId="78973D48" w14:textId="77777777" w:rsidR="000B5A0E" w:rsidRPr="00AB3C30" w:rsidRDefault="000B5A0E" w:rsidP="000B5A0E">
      <w:pPr>
        <w:tabs>
          <w:tab w:val="left" w:pos="1545"/>
        </w:tabs>
        <w:ind w:left="360"/>
      </w:pPr>
    </w:p>
    <w:p w14:paraId="5D16DE61" w14:textId="77777777" w:rsidR="000B5A0E" w:rsidRPr="00AB3C30" w:rsidRDefault="000B5A0E" w:rsidP="000B5A0E">
      <w:pPr>
        <w:tabs>
          <w:tab w:val="left" w:pos="1545"/>
        </w:tabs>
      </w:pPr>
      <w:r w:rsidRPr="00AB3C30">
        <w:t>51)       Olgun NS, Patel HJ, Vyas V, Stephani RA, Hanna N and Reznik SE.  Endothelin-</w:t>
      </w:r>
    </w:p>
    <w:p w14:paraId="515E0661" w14:textId="04F80BE1" w:rsidR="000B5A0E" w:rsidRPr="00AB3C30" w:rsidRDefault="00DC62A0" w:rsidP="000B5A0E">
      <w:pPr>
        <w:tabs>
          <w:tab w:val="left" w:pos="1545"/>
        </w:tabs>
      </w:pPr>
      <w:r w:rsidRPr="00AB3C30">
        <w:t xml:space="preserve">            A</w:t>
      </w:r>
      <w:r w:rsidR="000B5A0E" w:rsidRPr="00AB3C30">
        <w:t xml:space="preserve"> Receptor Antagonists Shut Down Preterm Labor in.the Animal Model:  A</w:t>
      </w:r>
    </w:p>
    <w:p w14:paraId="1F279A98" w14:textId="77777777" w:rsidR="000B5A0E" w:rsidRPr="00AB3C30" w:rsidRDefault="000B5A0E" w:rsidP="000B5A0E">
      <w:pPr>
        <w:tabs>
          <w:tab w:val="left" w:pos="1545"/>
        </w:tabs>
      </w:pPr>
      <w:r w:rsidRPr="00AB3C30">
        <w:t xml:space="preserve">            Look at Altered Gene Expression. </w:t>
      </w:r>
      <w:r w:rsidRPr="00AB3C30">
        <w:rPr>
          <w:bCs/>
        </w:rPr>
        <w:t>St. John’s University Student Research Day</w:t>
      </w:r>
      <w:r w:rsidRPr="00AB3C30">
        <w:t>,</w:t>
      </w:r>
    </w:p>
    <w:p w14:paraId="4D628D83" w14:textId="77777777" w:rsidR="000B5A0E" w:rsidRPr="00AB3C30" w:rsidRDefault="000B5A0E" w:rsidP="000B5A0E">
      <w:pPr>
        <w:tabs>
          <w:tab w:val="left" w:pos="1545"/>
        </w:tabs>
      </w:pPr>
      <w:r w:rsidRPr="00AB3C30">
        <w:t xml:space="preserve">            poster presentation (2012).</w:t>
      </w:r>
    </w:p>
    <w:p w14:paraId="58DBC1B1" w14:textId="77777777" w:rsidR="000B5A0E" w:rsidRPr="00AB3C30" w:rsidRDefault="000B5A0E" w:rsidP="000B5A0E">
      <w:pPr>
        <w:tabs>
          <w:tab w:val="left" w:pos="1545"/>
        </w:tabs>
        <w:ind w:left="360"/>
      </w:pPr>
      <w:r w:rsidRPr="00AB3C30">
        <w:t xml:space="preserve"> </w:t>
      </w:r>
    </w:p>
    <w:p w14:paraId="01A27ABF" w14:textId="77777777" w:rsidR="000B5A0E" w:rsidRPr="00AB3C30" w:rsidRDefault="000B5A0E" w:rsidP="000B5A0E">
      <w:pPr>
        <w:autoSpaceDE w:val="0"/>
        <w:autoSpaceDN w:val="0"/>
        <w:adjustRightInd w:val="0"/>
        <w:rPr>
          <w:bCs/>
        </w:rPr>
      </w:pPr>
      <w:r w:rsidRPr="00AB3C30">
        <w:rPr>
          <w:lang w:bidi="hi-IN"/>
        </w:rPr>
        <w:t xml:space="preserve">52)       </w:t>
      </w:r>
      <w:r w:rsidRPr="00AB3C30">
        <w:t xml:space="preserve">Sundaram S, Ashby C, Abhichandani K, Munnangi S, Reznik SE. </w:t>
      </w:r>
      <w:r w:rsidRPr="00AB3C30">
        <w:rPr>
          <w:bCs/>
        </w:rPr>
        <w:t>N,N-</w:t>
      </w:r>
    </w:p>
    <w:p w14:paraId="514BA3E3" w14:textId="77777777" w:rsidR="000B5A0E" w:rsidRPr="00AB3C30" w:rsidRDefault="000B5A0E" w:rsidP="000B5A0E">
      <w:pPr>
        <w:autoSpaceDE w:val="0"/>
        <w:autoSpaceDN w:val="0"/>
        <w:adjustRightInd w:val="0"/>
        <w:rPr>
          <w:bCs/>
        </w:rPr>
      </w:pPr>
      <w:r w:rsidRPr="00AB3C30">
        <w:rPr>
          <w:bCs/>
        </w:rPr>
        <w:t xml:space="preserve">            Dimethylacetamide (DMA) Prevents Preterm Birth in a Murine Model By Up-</w:t>
      </w:r>
    </w:p>
    <w:p w14:paraId="5DDB25A3" w14:textId="77777777" w:rsidR="000B5A0E" w:rsidRPr="00AB3C30" w:rsidRDefault="000B5A0E" w:rsidP="000B5A0E">
      <w:pPr>
        <w:autoSpaceDE w:val="0"/>
        <w:autoSpaceDN w:val="0"/>
        <w:adjustRightInd w:val="0"/>
        <w:rPr>
          <w:bCs/>
        </w:rPr>
      </w:pPr>
      <w:r w:rsidRPr="00AB3C30">
        <w:rPr>
          <w:bCs/>
        </w:rPr>
        <w:t xml:space="preserve">            Regulating Interleukin 10 (IL-10).  St. John’s University Student Research Talk </w:t>
      </w:r>
    </w:p>
    <w:p w14:paraId="4A7DA882" w14:textId="17FF30A5" w:rsidR="004B610E" w:rsidRPr="00AB3C30" w:rsidRDefault="000B5A0E" w:rsidP="000B5A0E">
      <w:pPr>
        <w:autoSpaceDE w:val="0"/>
        <w:autoSpaceDN w:val="0"/>
        <w:adjustRightInd w:val="0"/>
        <w:rPr>
          <w:bCs/>
        </w:rPr>
      </w:pPr>
      <w:r w:rsidRPr="00AB3C30">
        <w:rPr>
          <w:bCs/>
        </w:rPr>
        <w:t xml:space="preserve">            (2012).</w:t>
      </w:r>
    </w:p>
    <w:p w14:paraId="42752B99" w14:textId="77777777" w:rsidR="000B5A0E" w:rsidRPr="00AB3C30" w:rsidRDefault="000B5A0E" w:rsidP="000B5A0E">
      <w:pPr>
        <w:autoSpaceDE w:val="0"/>
        <w:autoSpaceDN w:val="0"/>
        <w:adjustRightInd w:val="0"/>
        <w:rPr>
          <w:bCs/>
        </w:rPr>
      </w:pPr>
      <w:r w:rsidRPr="00AB3C30">
        <w:lastRenderedPageBreak/>
        <w:t>53)</w:t>
      </w:r>
      <w:r w:rsidRPr="00AB3C30">
        <w:tab/>
        <w:t xml:space="preserve"> </w:t>
      </w:r>
      <w:r w:rsidRPr="00AB3C30">
        <w:rPr>
          <w:bCs/>
        </w:rPr>
        <w:t>Preterm Birth:  Why Placentas are Submitted.  Montefiore Medical Center</w:t>
      </w:r>
    </w:p>
    <w:p w14:paraId="0B0DA748" w14:textId="4B880950" w:rsidR="000B5A0E" w:rsidRPr="00AB3C30" w:rsidRDefault="000B5A0E" w:rsidP="000B5A0E">
      <w:pPr>
        <w:autoSpaceDE w:val="0"/>
        <w:autoSpaceDN w:val="0"/>
        <w:adjustRightInd w:val="0"/>
        <w:rPr>
          <w:bCs/>
        </w:rPr>
      </w:pPr>
      <w:r w:rsidRPr="00AB3C30">
        <w:rPr>
          <w:bCs/>
        </w:rPr>
        <w:t xml:space="preserve">             Pathology Laboratory Week Lecture (2012).</w:t>
      </w:r>
    </w:p>
    <w:p w14:paraId="5749A7CD" w14:textId="77777777" w:rsidR="00DA030D" w:rsidRPr="00AB3C30" w:rsidRDefault="00DA030D" w:rsidP="000B5A0E">
      <w:pPr>
        <w:autoSpaceDE w:val="0"/>
        <w:autoSpaceDN w:val="0"/>
        <w:adjustRightInd w:val="0"/>
        <w:rPr>
          <w:bCs/>
        </w:rPr>
      </w:pPr>
    </w:p>
    <w:p w14:paraId="25D71B39" w14:textId="77777777" w:rsidR="000B5A0E" w:rsidRPr="00AB3C30" w:rsidRDefault="000B5A0E" w:rsidP="000B5A0E">
      <w:pPr>
        <w:autoSpaceDE w:val="0"/>
        <w:autoSpaceDN w:val="0"/>
        <w:adjustRightInd w:val="0"/>
        <w:rPr>
          <w:bCs/>
        </w:rPr>
      </w:pPr>
      <w:r w:rsidRPr="00AB3C30">
        <w:rPr>
          <w:bCs/>
        </w:rPr>
        <w:t>54)</w:t>
      </w:r>
      <w:r w:rsidRPr="00AB3C30">
        <w:rPr>
          <w:bCs/>
        </w:rPr>
        <w:tab/>
        <w:t>Women’s History Month STEM Panelist.  St. John’s University Women in</w:t>
      </w:r>
    </w:p>
    <w:p w14:paraId="483C17AC" w14:textId="77777777" w:rsidR="000B5A0E" w:rsidRPr="00AB3C30" w:rsidRDefault="000B5A0E" w:rsidP="000B5A0E">
      <w:pPr>
        <w:autoSpaceDE w:val="0"/>
        <w:autoSpaceDN w:val="0"/>
        <w:adjustRightInd w:val="0"/>
        <w:rPr>
          <w:bCs/>
        </w:rPr>
      </w:pPr>
      <w:r w:rsidRPr="00AB3C30">
        <w:rPr>
          <w:bCs/>
        </w:rPr>
        <w:t xml:space="preserve">             Science Panel Discussion (2013).</w:t>
      </w:r>
    </w:p>
    <w:p w14:paraId="446503A4" w14:textId="77777777" w:rsidR="000B5A0E" w:rsidRPr="00AB3C30" w:rsidRDefault="000B5A0E" w:rsidP="000B5A0E">
      <w:pPr>
        <w:autoSpaceDE w:val="0"/>
        <w:autoSpaceDN w:val="0"/>
        <w:adjustRightInd w:val="0"/>
        <w:rPr>
          <w:bCs/>
        </w:rPr>
      </w:pPr>
    </w:p>
    <w:p w14:paraId="091F11E9" w14:textId="5BF5C36C" w:rsidR="000B5A0E" w:rsidRPr="00AB3C30" w:rsidRDefault="000B5A0E" w:rsidP="000B5A0E">
      <w:pPr>
        <w:autoSpaceDE w:val="0"/>
        <w:autoSpaceDN w:val="0"/>
        <w:adjustRightInd w:val="0"/>
        <w:rPr>
          <w:bCs/>
        </w:rPr>
      </w:pPr>
      <w:r w:rsidRPr="00AB3C30">
        <w:rPr>
          <w:bCs/>
        </w:rPr>
        <w:t>55)</w:t>
      </w:r>
      <w:r w:rsidRPr="00AB3C30">
        <w:rPr>
          <w:bCs/>
        </w:rPr>
        <w:tab/>
        <w:t>Watson Honor Society Address</w:t>
      </w:r>
      <w:r w:rsidR="002B24A3" w:rsidRPr="00AB3C30">
        <w:rPr>
          <w:bCs/>
        </w:rPr>
        <w:t>. St. John’s University</w:t>
      </w:r>
      <w:r w:rsidRPr="00AB3C30">
        <w:rPr>
          <w:bCs/>
        </w:rPr>
        <w:t xml:space="preserve"> (2013).</w:t>
      </w:r>
      <w:r w:rsidR="002B24A3" w:rsidRPr="00AB3C30">
        <w:rPr>
          <w:bCs/>
        </w:rPr>
        <w:t xml:space="preserve"> </w:t>
      </w:r>
    </w:p>
    <w:p w14:paraId="5FF51C9C" w14:textId="77777777" w:rsidR="0022488D" w:rsidRPr="00AB3C30" w:rsidRDefault="0022488D" w:rsidP="000B5A0E">
      <w:pPr>
        <w:autoSpaceDE w:val="0"/>
        <w:autoSpaceDN w:val="0"/>
        <w:adjustRightInd w:val="0"/>
        <w:rPr>
          <w:bCs/>
        </w:rPr>
      </w:pPr>
    </w:p>
    <w:p w14:paraId="07FEC2BB" w14:textId="089E6DBB" w:rsidR="000B5A0E" w:rsidRPr="00AB3C30" w:rsidRDefault="000B5A0E" w:rsidP="000B5A0E">
      <w:pPr>
        <w:autoSpaceDE w:val="0"/>
        <w:autoSpaceDN w:val="0"/>
        <w:adjustRightInd w:val="0"/>
      </w:pPr>
      <w:r w:rsidRPr="00AB3C30">
        <w:rPr>
          <w:bCs/>
        </w:rPr>
        <w:t>56)</w:t>
      </w:r>
      <w:r w:rsidRPr="00AB3C30">
        <w:rPr>
          <w:bCs/>
        </w:rPr>
        <w:tab/>
      </w:r>
      <w:r w:rsidRPr="00AB3C30">
        <w:t>Donepudi R, Mahajan P, Einstein F and Reznik SE.  The Role of</w:t>
      </w:r>
    </w:p>
    <w:p w14:paraId="5381446B" w14:textId="77777777" w:rsidR="000B5A0E" w:rsidRPr="00AB3C30" w:rsidRDefault="000B5A0E" w:rsidP="000B5A0E">
      <w:pPr>
        <w:autoSpaceDE w:val="0"/>
        <w:autoSpaceDN w:val="0"/>
        <w:adjustRightInd w:val="0"/>
      </w:pPr>
      <w:r w:rsidRPr="00AB3C30">
        <w:t xml:space="preserve">            Endothelin−1 in Endotoxin−Triggered Release of Placental Pro−Inflammatory</w:t>
      </w:r>
    </w:p>
    <w:p w14:paraId="212A9776" w14:textId="77777777" w:rsidR="000B5A0E" w:rsidRPr="00AB3C30" w:rsidRDefault="000B5A0E" w:rsidP="000B5A0E">
      <w:pPr>
        <w:tabs>
          <w:tab w:val="left" w:pos="1545"/>
        </w:tabs>
      </w:pPr>
      <w:r w:rsidRPr="00AB3C30">
        <w:t xml:space="preserve">            Cytokines.   </w:t>
      </w:r>
      <w:r w:rsidRPr="00AB3C30">
        <w:rPr>
          <w:bCs/>
        </w:rPr>
        <w:t>St. John’s University Faculty Research Forum</w:t>
      </w:r>
      <w:r w:rsidRPr="00AB3C30">
        <w:t xml:space="preserve">, poster </w:t>
      </w:r>
    </w:p>
    <w:p w14:paraId="7A01547E" w14:textId="77777777" w:rsidR="000B5A0E" w:rsidRPr="00AB3C30" w:rsidRDefault="000B5A0E" w:rsidP="000B5A0E">
      <w:pPr>
        <w:tabs>
          <w:tab w:val="left" w:pos="1545"/>
        </w:tabs>
        <w:ind w:left="360"/>
      </w:pPr>
      <w:r w:rsidRPr="00AB3C30">
        <w:t xml:space="preserve">      presentation (2013).</w:t>
      </w:r>
    </w:p>
    <w:p w14:paraId="23402D9C" w14:textId="77777777" w:rsidR="007B5C44" w:rsidRPr="00AB3C30" w:rsidRDefault="007B5C44" w:rsidP="000B5A0E">
      <w:pPr>
        <w:tabs>
          <w:tab w:val="left" w:pos="1545"/>
        </w:tabs>
        <w:ind w:left="360"/>
      </w:pPr>
    </w:p>
    <w:p w14:paraId="2A1971C5" w14:textId="40E44A51" w:rsidR="000B5A0E" w:rsidRPr="00AB3C30" w:rsidRDefault="000B5A0E" w:rsidP="000B5A0E">
      <w:pPr>
        <w:autoSpaceDE w:val="0"/>
        <w:autoSpaceDN w:val="0"/>
        <w:adjustRightInd w:val="0"/>
      </w:pPr>
      <w:r w:rsidRPr="00AB3C30">
        <w:t>57)       Donepudi R, Mahajan P, Einstein F and Reznik SE.  The Role of</w:t>
      </w:r>
    </w:p>
    <w:p w14:paraId="2D2E4CF0" w14:textId="77777777" w:rsidR="000B5A0E" w:rsidRPr="00AB3C30" w:rsidRDefault="000B5A0E" w:rsidP="000B5A0E">
      <w:pPr>
        <w:autoSpaceDE w:val="0"/>
        <w:autoSpaceDN w:val="0"/>
        <w:adjustRightInd w:val="0"/>
      </w:pPr>
      <w:r w:rsidRPr="00AB3C30">
        <w:t xml:space="preserve">            Endothelin−1 in Endotoxin−Triggered Release of Placental Pro−inflammatory</w:t>
      </w:r>
    </w:p>
    <w:p w14:paraId="644A59C5" w14:textId="77777777" w:rsidR="000B5A0E" w:rsidRPr="00AB3C30" w:rsidRDefault="000B5A0E" w:rsidP="000B5A0E">
      <w:pPr>
        <w:tabs>
          <w:tab w:val="left" w:pos="1545"/>
        </w:tabs>
      </w:pPr>
      <w:r w:rsidRPr="00AB3C30">
        <w:t xml:space="preserve">            Cytokines.  </w:t>
      </w:r>
      <w:r w:rsidRPr="00AB3C30">
        <w:rPr>
          <w:bCs/>
        </w:rPr>
        <w:t>St. John’s University Student Research Day</w:t>
      </w:r>
      <w:r w:rsidRPr="00AB3C30">
        <w:t>, poster presentation</w:t>
      </w:r>
    </w:p>
    <w:p w14:paraId="6FF5A6EE" w14:textId="380B27EC" w:rsidR="00075247" w:rsidRPr="00AB3C30" w:rsidRDefault="000B5A0E" w:rsidP="000B5A0E">
      <w:pPr>
        <w:tabs>
          <w:tab w:val="left" w:pos="1545"/>
        </w:tabs>
      </w:pPr>
      <w:r w:rsidRPr="00AB3C30">
        <w:t xml:space="preserve">            (2013).</w:t>
      </w:r>
      <w:r w:rsidRPr="00AB3C30">
        <w:tab/>
      </w:r>
    </w:p>
    <w:p w14:paraId="0CA7ED8F" w14:textId="77777777" w:rsidR="00E90A20" w:rsidRPr="00AB3C30" w:rsidRDefault="00E90A20" w:rsidP="000B5A0E">
      <w:pPr>
        <w:tabs>
          <w:tab w:val="left" w:pos="1545"/>
        </w:tabs>
      </w:pPr>
    </w:p>
    <w:p w14:paraId="51F750A0" w14:textId="77777777" w:rsidR="000B5A0E" w:rsidRPr="00AB3C30" w:rsidRDefault="000B5A0E" w:rsidP="000B5A0E">
      <w:pPr>
        <w:tabs>
          <w:tab w:val="left" w:pos="1545"/>
        </w:tabs>
      </w:pPr>
      <w:r w:rsidRPr="00AB3C30">
        <w:t>58)       Reznik SE.  Placental Pathology.  Lecture to Montefiore Medical Center/Albert</w:t>
      </w:r>
    </w:p>
    <w:p w14:paraId="1B507506" w14:textId="6F4BE645" w:rsidR="00ED33F4" w:rsidRPr="00AB3C30" w:rsidRDefault="000B5A0E" w:rsidP="000B5A0E">
      <w:pPr>
        <w:tabs>
          <w:tab w:val="left" w:pos="1545"/>
        </w:tabs>
      </w:pPr>
      <w:r w:rsidRPr="00AB3C30">
        <w:t xml:space="preserve">            Einstein College of Medicine pathology residents (2013).</w:t>
      </w:r>
    </w:p>
    <w:p w14:paraId="4DCDE245" w14:textId="77777777" w:rsidR="00FF6208" w:rsidRPr="00AB3C30" w:rsidRDefault="00FF6208" w:rsidP="000B5A0E">
      <w:pPr>
        <w:tabs>
          <w:tab w:val="left" w:pos="1545"/>
        </w:tabs>
      </w:pPr>
    </w:p>
    <w:p w14:paraId="6220BB01" w14:textId="65953EE1" w:rsidR="00751333" w:rsidRPr="00AB3C30" w:rsidRDefault="000B5A0E" w:rsidP="007604B0">
      <w:pPr>
        <w:autoSpaceDE w:val="0"/>
        <w:autoSpaceDN w:val="0"/>
        <w:adjustRightInd w:val="0"/>
        <w:rPr>
          <w:bCs/>
        </w:rPr>
      </w:pPr>
      <w:r w:rsidRPr="00AB3C30">
        <w:rPr>
          <w:bCs/>
        </w:rPr>
        <w:t>59)</w:t>
      </w:r>
      <w:r w:rsidRPr="00AB3C30">
        <w:rPr>
          <w:bCs/>
        </w:rPr>
        <w:tab/>
        <w:t>St. John’s University Grants Mentoring Program Invited Speaker (2013).</w:t>
      </w:r>
    </w:p>
    <w:p w14:paraId="299A2BE2" w14:textId="77777777" w:rsidR="00490822" w:rsidRPr="00AB3C30" w:rsidRDefault="00490822" w:rsidP="007604B0">
      <w:pPr>
        <w:autoSpaceDE w:val="0"/>
        <w:autoSpaceDN w:val="0"/>
        <w:adjustRightInd w:val="0"/>
        <w:rPr>
          <w:bCs/>
        </w:rPr>
      </w:pPr>
    </w:p>
    <w:p w14:paraId="18038BCA" w14:textId="77777777" w:rsidR="000B5A0E" w:rsidRPr="00AB3C30" w:rsidRDefault="000B5A0E" w:rsidP="000B5A0E">
      <w:r w:rsidRPr="00AB3C30">
        <w:t>60)       Vyas V, Ashby CR, Olgun NS, Sundaram S, Salami O, Munnangi S, Pekson S</w:t>
      </w:r>
    </w:p>
    <w:p w14:paraId="5B1672E9" w14:textId="77777777" w:rsidR="000B5A0E" w:rsidRPr="00AB3C30" w:rsidRDefault="000B5A0E" w:rsidP="000B5A0E">
      <w:pPr>
        <w:tabs>
          <w:tab w:val="left" w:pos="1545"/>
        </w:tabs>
      </w:pPr>
      <w:r w:rsidRPr="00AB3C30">
        <w:t xml:space="preserve">             and Reznik SE.  Inhibition of Sphingosine Kinase Prevents Inflammation-</w:t>
      </w:r>
    </w:p>
    <w:p w14:paraId="07434D22" w14:textId="77777777" w:rsidR="000B5A0E" w:rsidRPr="00AB3C30" w:rsidRDefault="000B5A0E" w:rsidP="000B5A0E">
      <w:pPr>
        <w:tabs>
          <w:tab w:val="left" w:pos="1545"/>
        </w:tabs>
      </w:pPr>
      <w:r w:rsidRPr="00AB3C30">
        <w:t xml:space="preserve">            Associated Preterm Birth in a Murine Model by Suppressing Pro-inflammatory</w:t>
      </w:r>
    </w:p>
    <w:p w14:paraId="3BF2C7D3" w14:textId="77777777" w:rsidR="000B5A0E" w:rsidRPr="00AB3C30" w:rsidRDefault="000B5A0E" w:rsidP="000B5A0E">
      <w:pPr>
        <w:tabs>
          <w:tab w:val="left" w:pos="1545"/>
        </w:tabs>
      </w:pPr>
      <w:r w:rsidRPr="00AB3C30">
        <w:t xml:space="preserve">            Responses.  </w:t>
      </w:r>
      <w:r w:rsidRPr="00AB3C30">
        <w:rPr>
          <w:bCs/>
        </w:rPr>
        <w:t>St. John’s University Faculty Research Forum</w:t>
      </w:r>
      <w:r w:rsidRPr="00AB3C30">
        <w:t>, poster presentation</w:t>
      </w:r>
    </w:p>
    <w:p w14:paraId="6BE8C583" w14:textId="77777777" w:rsidR="000B5A0E" w:rsidRPr="00AB3C30" w:rsidRDefault="000B5A0E" w:rsidP="000B5A0E">
      <w:pPr>
        <w:tabs>
          <w:tab w:val="left" w:pos="1545"/>
        </w:tabs>
      </w:pPr>
      <w:r w:rsidRPr="00AB3C30">
        <w:t xml:space="preserve">            (2014).</w:t>
      </w:r>
    </w:p>
    <w:p w14:paraId="7DFE0619" w14:textId="77777777" w:rsidR="000D15E8" w:rsidRPr="00AB3C30" w:rsidRDefault="000D15E8" w:rsidP="000B5A0E">
      <w:pPr>
        <w:tabs>
          <w:tab w:val="left" w:pos="1545"/>
        </w:tabs>
      </w:pPr>
    </w:p>
    <w:p w14:paraId="5A593BED" w14:textId="77777777" w:rsidR="000B5A0E" w:rsidRPr="00AB3C30" w:rsidRDefault="000B5A0E" w:rsidP="000B5A0E">
      <w:r w:rsidRPr="00AB3C30">
        <w:t>61)       Vyas V, Ashby CR, Olgun NS, Sundaram S, Salami O, Munnangi S, Pekson S</w:t>
      </w:r>
    </w:p>
    <w:p w14:paraId="2C5CD268" w14:textId="77777777" w:rsidR="000B5A0E" w:rsidRPr="00AB3C30" w:rsidRDefault="000B5A0E" w:rsidP="000B5A0E">
      <w:pPr>
        <w:tabs>
          <w:tab w:val="left" w:pos="1545"/>
        </w:tabs>
      </w:pPr>
      <w:r w:rsidRPr="00AB3C30">
        <w:t xml:space="preserve">             and Reznik SE.  Inhibition of Sphingosine Kinase Prevents Inflammation-</w:t>
      </w:r>
    </w:p>
    <w:p w14:paraId="0000BB6C" w14:textId="77777777" w:rsidR="000B5A0E" w:rsidRPr="00AB3C30" w:rsidRDefault="000B5A0E" w:rsidP="000B5A0E">
      <w:pPr>
        <w:tabs>
          <w:tab w:val="left" w:pos="1545"/>
        </w:tabs>
      </w:pPr>
      <w:r w:rsidRPr="00AB3C30">
        <w:t xml:space="preserve">            Associated Preterm Birth in a Murine Model by Suppressing Pro-inflammatory</w:t>
      </w:r>
    </w:p>
    <w:p w14:paraId="3722D755" w14:textId="77777777" w:rsidR="000B5A0E" w:rsidRPr="00AB3C30" w:rsidRDefault="000B5A0E" w:rsidP="000B5A0E">
      <w:pPr>
        <w:tabs>
          <w:tab w:val="left" w:pos="1545"/>
        </w:tabs>
      </w:pPr>
      <w:r w:rsidRPr="00AB3C30">
        <w:t xml:space="preserve">            Responses.  </w:t>
      </w:r>
      <w:r w:rsidRPr="00AB3C30">
        <w:rPr>
          <w:bCs/>
        </w:rPr>
        <w:t>St. John’s University Student Research Day</w:t>
      </w:r>
      <w:r w:rsidRPr="00AB3C30">
        <w:t>, poster presentation</w:t>
      </w:r>
    </w:p>
    <w:p w14:paraId="4EAB9B17" w14:textId="77777777" w:rsidR="000B5A0E" w:rsidRPr="00AB3C30" w:rsidRDefault="000B5A0E" w:rsidP="000B5A0E">
      <w:pPr>
        <w:tabs>
          <w:tab w:val="left" w:pos="1545"/>
        </w:tabs>
      </w:pPr>
      <w:r w:rsidRPr="00AB3C30">
        <w:t xml:space="preserve">            (2014).</w:t>
      </w:r>
    </w:p>
    <w:p w14:paraId="36082FD0" w14:textId="77777777" w:rsidR="00163F67" w:rsidRPr="00AB3C30" w:rsidRDefault="00163F67" w:rsidP="000B5A0E">
      <w:pPr>
        <w:tabs>
          <w:tab w:val="left" w:pos="1545"/>
        </w:tabs>
      </w:pPr>
    </w:p>
    <w:p w14:paraId="781FEB90" w14:textId="342D1184" w:rsidR="000B5A0E" w:rsidRPr="00AB3C30" w:rsidRDefault="000B5A0E" w:rsidP="000B5A0E">
      <w:pPr>
        <w:tabs>
          <w:tab w:val="left" w:pos="1545"/>
        </w:tabs>
      </w:pPr>
      <w:r w:rsidRPr="00AB3C30">
        <w:t>62)        Pekson R, Gorasiya S, Poltoratsky V, Vancurova I and Reznik SE. The Anti-</w:t>
      </w:r>
    </w:p>
    <w:p w14:paraId="7B9CF2D6" w14:textId="77777777" w:rsidR="000B5A0E" w:rsidRPr="00AB3C30" w:rsidRDefault="000B5A0E" w:rsidP="000B5A0E">
      <w:pPr>
        <w:tabs>
          <w:tab w:val="left" w:pos="1545"/>
        </w:tabs>
        <w:rPr>
          <w:bCs/>
        </w:rPr>
      </w:pPr>
      <w:r w:rsidRPr="00AB3C30">
        <w:t xml:space="preserve">             inflammatory Action of N,N-Dimethylacetamide. </w:t>
      </w:r>
      <w:r w:rsidRPr="00AB3C30">
        <w:rPr>
          <w:bCs/>
        </w:rPr>
        <w:t>St. John’s University Faculty</w:t>
      </w:r>
    </w:p>
    <w:p w14:paraId="4F1D01F0" w14:textId="77777777" w:rsidR="000B5A0E" w:rsidRPr="00AB3C30" w:rsidRDefault="000B5A0E" w:rsidP="000B5A0E">
      <w:pPr>
        <w:tabs>
          <w:tab w:val="left" w:pos="1545"/>
        </w:tabs>
      </w:pPr>
      <w:r w:rsidRPr="00AB3C30">
        <w:rPr>
          <w:bCs/>
        </w:rPr>
        <w:t xml:space="preserve">             Research Forum</w:t>
      </w:r>
      <w:r w:rsidRPr="00AB3C30">
        <w:t>, poster presentation (2015).</w:t>
      </w:r>
    </w:p>
    <w:p w14:paraId="3F75EA05" w14:textId="77777777" w:rsidR="004B610E" w:rsidRPr="00AB3C30" w:rsidRDefault="004B610E" w:rsidP="000B5A0E">
      <w:pPr>
        <w:tabs>
          <w:tab w:val="left" w:pos="1545"/>
        </w:tabs>
      </w:pPr>
    </w:p>
    <w:p w14:paraId="0329FF02" w14:textId="77777777" w:rsidR="000B5A0E" w:rsidRPr="00AB3C30" w:rsidRDefault="000B5A0E" w:rsidP="000B5A0E">
      <w:pPr>
        <w:tabs>
          <w:tab w:val="left" w:pos="1545"/>
        </w:tabs>
      </w:pPr>
      <w:r w:rsidRPr="00AB3C30">
        <w:t>63)        Tariq A, Naeem T, Pak S and Reznik SE. The Role of Gabapentin in</w:t>
      </w:r>
    </w:p>
    <w:p w14:paraId="7D28B16F" w14:textId="77777777" w:rsidR="000B5A0E" w:rsidRPr="00AB3C30" w:rsidRDefault="000B5A0E" w:rsidP="000B5A0E">
      <w:pPr>
        <w:tabs>
          <w:tab w:val="left" w:pos="1545"/>
        </w:tabs>
      </w:pPr>
      <w:r w:rsidRPr="00AB3C30">
        <w:t xml:space="preserve">             Neuropathic Pain Management of Spinal Cord Injuries. St. John’s University</w:t>
      </w:r>
    </w:p>
    <w:p w14:paraId="1D2BFAFF" w14:textId="77777777" w:rsidR="000B5A0E" w:rsidRPr="00AB3C30" w:rsidRDefault="000B5A0E" w:rsidP="000B5A0E">
      <w:pPr>
        <w:tabs>
          <w:tab w:val="left" w:pos="1545"/>
        </w:tabs>
      </w:pPr>
      <w:r w:rsidRPr="00AB3C30">
        <w:t xml:space="preserve">             Student Research Day, poster presentation (2015).</w:t>
      </w:r>
    </w:p>
    <w:p w14:paraId="245FD6FC" w14:textId="77777777" w:rsidR="005D2A88" w:rsidRPr="00AB3C30" w:rsidRDefault="005D2A88" w:rsidP="000B5A0E">
      <w:pPr>
        <w:autoSpaceDE w:val="0"/>
        <w:autoSpaceDN w:val="0"/>
        <w:adjustRightInd w:val="0"/>
        <w:rPr>
          <w:bCs/>
        </w:rPr>
      </w:pPr>
    </w:p>
    <w:p w14:paraId="716DEA4E" w14:textId="066B8694" w:rsidR="000B5A0E" w:rsidRPr="00AB3C30" w:rsidRDefault="000B5A0E" w:rsidP="000B5A0E">
      <w:pPr>
        <w:autoSpaceDE w:val="0"/>
        <w:autoSpaceDN w:val="0"/>
        <w:adjustRightInd w:val="0"/>
        <w:rPr>
          <w:bCs/>
        </w:rPr>
      </w:pPr>
      <w:r w:rsidRPr="00AB3C30">
        <w:rPr>
          <w:bCs/>
        </w:rPr>
        <w:t>64)</w:t>
      </w:r>
      <w:r w:rsidRPr="00AB3C30">
        <w:rPr>
          <w:bCs/>
        </w:rPr>
        <w:tab/>
      </w:r>
      <w:r w:rsidR="00417CC6" w:rsidRPr="00AB3C30">
        <w:rPr>
          <w:bCs/>
        </w:rPr>
        <w:t xml:space="preserve">Reznik SE. </w:t>
      </w:r>
      <w:r w:rsidRPr="00AB3C30">
        <w:rPr>
          <w:bCs/>
        </w:rPr>
        <w:t xml:space="preserve">St. John’s University </w:t>
      </w:r>
      <w:r w:rsidR="002A2D9D" w:rsidRPr="00AB3C30">
        <w:rPr>
          <w:bCs/>
        </w:rPr>
        <w:t>American Heart Association</w:t>
      </w:r>
      <w:r w:rsidRPr="00AB3C30">
        <w:rPr>
          <w:bCs/>
        </w:rPr>
        <w:t xml:space="preserve"> Red Dress Gala </w:t>
      </w:r>
      <w:r w:rsidR="00417CC6" w:rsidRPr="00AB3C30">
        <w:rPr>
          <w:bCs/>
        </w:rPr>
        <w:tab/>
      </w:r>
      <w:r w:rsidRPr="00AB3C30">
        <w:rPr>
          <w:bCs/>
        </w:rPr>
        <w:t>Guest Speaker</w:t>
      </w:r>
      <w:r w:rsidR="00417CC6" w:rsidRPr="00AB3C30">
        <w:rPr>
          <w:bCs/>
        </w:rPr>
        <w:t xml:space="preserve"> Address.</w:t>
      </w:r>
      <w:r w:rsidRPr="00AB3C30">
        <w:rPr>
          <w:bCs/>
        </w:rPr>
        <w:t xml:space="preserve"> (2015).</w:t>
      </w:r>
    </w:p>
    <w:p w14:paraId="20C2B696" w14:textId="77777777" w:rsidR="000B5A0E" w:rsidRPr="00AB3C30" w:rsidRDefault="000B5A0E" w:rsidP="000B5A0E">
      <w:pPr>
        <w:autoSpaceDE w:val="0"/>
        <w:autoSpaceDN w:val="0"/>
        <w:adjustRightInd w:val="0"/>
        <w:rPr>
          <w:bCs/>
        </w:rPr>
      </w:pPr>
    </w:p>
    <w:p w14:paraId="3CDA30E2" w14:textId="6FD7B719" w:rsidR="00900046" w:rsidRPr="00AB3C30" w:rsidRDefault="000B5A0E" w:rsidP="000B5A0E">
      <w:pPr>
        <w:autoSpaceDE w:val="0"/>
        <w:autoSpaceDN w:val="0"/>
        <w:adjustRightInd w:val="0"/>
        <w:rPr>
          <w:bCs/>
        </w:rPr>
      </w:pPr>
      <w:r w:rsidRPr="00AB3C30">
        <w:rPr>
          <w:bCs/>
        </w:rPr>
        <w:lastRenderedPageBreak/>
        <w:t xml:space="preserve">65)       </w:t>
      </w:r>
      <w:r w:rsidR="00417CC6" w:rsidRPr="00AB3C30">
        <w:rPr>
          <w:bCs/>
        </w:rPr>
        <w:t xml:space="preserve">Reznik SE. St. John’s University </w:t>
      </w:r>
      <w:r w:rsidRPr="00AB3C30">
        <w:rPr>
          <w:bCs/>
        </w:rPr>
        <w:t>Faculty Research Forum Guest Speaker</w:t>
      </w:r>
      <w:r w:rsidR="00417CC6" w:rsidRPr="00AB3C30">
        <w:rPr>
          <w:bCs/>
        </w:rPr>
        <w:t xml:space="preserve"> Address</w:t>
      </w:r>
      <w:r w:rsidRPr="00AB3C30">
        <w:rPr>
          <w:bCs/>
        </w:rPr>
        <w:t xml:space="preserve"> </w:t>
      </w:r>
      <w:r w:rsidR="00417CC6" w:rsidRPr="00AB3C30">
        <w:rPr>
          <w:bCs/>
        </w:rPr>
        <w:tab/>
      </w:r>
      <w:r w:rsidRPr="00AB3C30">
        <w:rPr>
          <w:bCs/>
        </w:rPr>
        <w:t>(2015).</w:t>
      </w:r>
    </w:p>
    <w:p w14:paraId="1941B92F" w14:textId="77777777" w:rsidR="005F1858" w:rsidRPr="00AB3C30" w:rsidRDefault="005F1858" w:rsidP="000B5A0E">
      <w:pPr>
        <w:autoSpaceDE w:val="0"/>
        <w:autoSpaceDN w:val="0"/>
        <w:adjustRightInd w:val="0"/>
        <w:rPr>
          <w:bCs/>
        </w:rPr>
      </w:pPr>
    </w:p>
    <w:p w14:paraId="5593DD22" w14:textId="4855A1F7" w:rsidR="000B5A0E" w:rsidRPr="00AB3C30" w:rsidRDefault="000B5A0E" w:rsidP="000B5A0E">
      <w:pPr>
        <w:autoSpaceDE w:val="0"/>
        <w:autoSpaceDN w:val="0"/>
        <w:adjustRightInd w:val="0"/>
        <w:ind w:left="720" w:hanging="720"/>
        <w:rPr>
          <w:bCs/>
        </w:rPr>
      </w:pPr>
      <w:r w:rsidRPr="00AB3C30">
        <w:rPr>
          <w:bCs/>
        </w:rPr>
        <w:t>66)</w:t>
      </w:r>
      <w:r w:rsidRPr="00AB3C30">
        <w:rPr>
          <w:bCs/>
        </w:rPr>
        <w:tab/>
      </w:r>
      <w:r w:rsidR="00417CC6" w:rsidRPr="00AB3C30">
        <w:rPr>
          <w:bCs/>
        </w:rPr>
        <w:t xml:space="preserve">Reznik SE. </w:t>
      </w:r>
      <w:r w:rsidRPr="00AB3C30">
        <w:rPr>
          <w:bCs/>
        </w:rPr>
        <w:t>The Organ That Determines the Future: Current Concepts in Placental Pathology. Montefiore Medical Center/Albert Einstein College of Medicine, Department of Obstetrics and Gynecology and Women’s Health, Division of Maternal Fetal Medicine Talk (2016).</w:t>
      </w:r>
    </w:p>
    <w:p w14:paraId="6C48B6F7" w14:textId="77777777" w:rsidR="005B7027" w:rsidRPr="00AB3C30" w:rsidRDefault="005B7027" w:rsidP="000B5A0E">
      <w:pPr>
        <w:autoSpaceDE w:val="0"/>
        <w:autoSpaceDN w:val="0"/>
        <w:adjustRightInd w:val="0"/>
        <w:ind w:left="720" w:hanging="720"/>
        <w:rPr>
          <w:bCs/>
        </w:rPr>
      </w:pPr>
    </w:p>
    <w:p w14:paraId="118DCBDD" w14:textId="70228CB1" w:rsidR="00160B29" w:rsidRDefault="00893FE3" w:rsidP="007B5C44">
      <w:pPr>
        <w:autoSpaceDE w:val="0"/>
        <w:autoSpaceDN w:val="0"/>
        <w:adjustRightInd w:val="0"/>
        <w:ind w:left="720" w:hanging="720"/>
      </w:pPr>
      <w:r w:rsidRPr="00AB3C30">
        <w:rPr>
          <w:rStyle w:val="pagecontents"/>
        </w:rPr>
        <w:t>67)</w:t>
      </w:r>
      <w:r w:rsidRPr="00AB3C30">
        <w:rPr>
          <w:rStyle w:val="pagecontents"/>
        </w:rPr>
        <w:tab/>
        <w:t xml:space="preserve">Pekson R, Poltoratsky V, Gorasiya S, Sundaram S, Ashby CR, Vancurova I and Reznik SE. </w:t>
      </w:r>
      <w:r w:rsidRPr="00AB3C30">
        <w:t xml:space="preserve">N,N-Dimethylacetamide Regulates Pro-Inflammatory Cytokine Secretion in RAW 264.7 Cells and Human Placental Explants by Inhibition of Nuclear Factor Kappa B. St. John’s University Faculty Research Forum/Student </w:t>
      </w:r>
      <w:r w:rsidR="00654412" w:rsidRPr="00AB3C30">
        <w:t>Research</w:t>
      </w:r>
      <w:r w:rsidRPr="00AB3C30">
        <w:t xml:space="preserve"> Day</w:t>
      </w:r>
      <w:r w:rsidR="00654412" w:rsidRPr="00AB3C30">
        <w:t xml:space="preserve"> (2016), poster presentation.</w:t>
      </w:r>
    </w:p>
    <w:p w14:paraId="35F75F46" w14:textId="77777777" w:rsidR="003A6ABF" w:rsidRPr="00AB3C30" w:rsidRDefault="003A6ABF" w:rsidP="007B5C44">
      <w:pPr>
        <w:autoSpaceDE w:val="0"/>
        <w:autoSpaceDN w:val="0"/>
        <w:adjustRightInd w:val="0"/>
        <w:ind w:left="720" w:hanging="720"/>
      </w:pPr>
    </w:p>
    <w:p w14:paraId="51B0F2EE" w14:textId="63FA39F1" w:rsidR="00893FE3" w:rsidRPr="00AB3C30" w:rsidRDefault="00654412" w:rsidP="00893FE3">
      <w:pPr>
        <w:autoSpaceDE w:val="0"/>
        <w:autoSpaceDN w:val="0"/>
        <w:adjustRightInd w:val="0"/>
        <w:ind w:left="720" w:hanging="720"/>
      </w:pPr>
      <w:r w:rsidRPr="00AB3C30">
        <w:t>68</w:t>
      </w:r>
      <w:r w:rsidR="00893FE3" w:rsidRPr="00AB3C30">
        <w:t>)</w:t>
      </w:r>
      <w:r w:rsidR="00893FE3" w:rsidRPr="00AB3C30">
        <w:tab/>
        <w:t xml:space="preserve">Giusto K and Reznik SE. Inhibition of Sphingosine Kinase Prevents Tumor Necrosis Factor Alpha Induced Preterm Birth in a Murine Model. </w:t>
      </w:r>
      <w:r w:rsidRPr="00AB3C30">
        <w:t>St. John’s University Faculty Research Forum/Student Research Day</w:t>
      </w:r>
      <w:r w:rsidR="00893FE3" w:rsidRPr="00AB3C30">
        <w:t xml:space="preserve"> (2016), poster presentation.</w:t>
      </w:r>
    </w:p>
    <w:p w14:paraId="1163C559" w14:textId="77777777" w:rsidR="006C6389" w:rsidRPr="00AB3C30" w:rsidRDefault="006C6389" w:rsidP="007B5C44">
      <w:pPr>
        <w:autoSpaceDE w:val="0"/>
        <w:autoSpaceDN w:val="0"/>
        <w:adjustRightInd w:val="0"/>
      </w:pPr>
    </w:p>
    <w:p w14:paraId="261149C9" w14:textId="4B0F39CB" w:rsidR="007F3BC3" w:rsidRPr="00AB3C30" w:rsidRDefault="00E54084" w:rsidP="00006E3A">
      <w:pPr>
        <w:autoSpaceDE w:val="0"/>
        <w:autoSpaceDN w:val="0"/>
        <w:adjustRightInd w:val="0"/>
        <w:ind w:left="720" w:hanging="720"/>
      </w:pPr>
      <w:r w:rsidRPr="00AB3C30">
        <w:t>69)</w:t>
      </w:r>
      <w:r w:rsidRPr="00AB3C30">
        <w:tab/>
        <w:t>Gorasiya S and Reznik SE. The Role of Extracellular Heat Shock Protein (HSP) 70 in the Regulation of Inflammatory Cytokines in Human Placenta and Primary Trophoblasts. St. John’s University Student Research Day (2016), poster presentation.</w:t>
      </w:r>
    </w:p>
    <w:p w14:paraId="2228F45F" w14:textId="77777777" w:rsidR="00AB1E37" w:rsidRPr="00AB3C30" w:rsidRDefault="00AB1E37" w:rsidP="00006E3A">
      <w:pPr>
        <w:autoSpaceDE w:val="0"/>
        <w:autoSpaceDN w:val="0"/>
        <w:adjustRightInd w:val="0"/>
        <w:ind w:left="720" w:hanging="720"/>
      </w:pPr>
    </w:p>
    <w:p w14:paraId="2CA9EC5C" w14:textId="740A92F3" w:rsidR="008E15F6" w:rsidRPr="00AB3C30" w:rsidRDefault="008E15F6" w:rsidP="00893FE3">
      <w:pPr>
        <w:autoSpaceDE w:val="0"/>
        <w:autoSpaceDN w:val="0"/>
        <w:adjustRightInd w:val="0"/>
        <w:ind w:left="720" w:hanging="720"/>
      </w:pPr>
      <w:r w:rsidRPr="00AB3C30">
        <w:t>70)</w:t>
      </w:r>
      <w:r w:rsidRPr="00AB3C30">
        <w:tab/>
      </w:r>
      <w:r w:rsidR="00BC387F" w:rsidRPr="00AB3C30">
        <w:t xml:space="preserve">Reznik SE. </w:t>
      </w:r>
      <w:r w:rsidRPr="00AB3C30">
        <w:t>Graduate Orientation Welcoming Address</w:t>
      </w:r>
      <w:r w:rsidR="00BC387F" w:rsidRPr="00AB3C30">
        <w:t>, Department of Pharmaceutical Sciences, St. John’s University</w:t>
      </w:r>
      <w:r w:rsidRPr="00AB3C30">
        <w:t xml:space="preserve"> (2016).</w:t>
      </w:r>
    </w:p>
    <w:p w14:paraId="55CD3935" w14:textId="77777777" w:rsidR="000D15E8" w:rsidRPr="00AB3C30" w:rsidRDefault="000D15E8" w:rsidP="000D3190">
      <w:pPr>
        <w:autoSpaceDE w:val="0"/>
        <w:autoSpaceDN w:val="0"/>
        <w:adjustRightInd w:val="0"/>
      </w:pPr>
    </w:p>
    <w:p w14:paraId="0F31E8CC" w14:textId="2A167B49" w:rsidR="002D70BE" w:rsidRPr="00AB3C30" w:rsidRDefault="002D70BE" w:rsidP="002D70BE">
      <w:pPr>
        <w:autoSpaceDE w:val="0"/>
        <w:autoSpaceDN w:val="0"/>
        <w:adjustRightInd w:val="0"/>
        <w:ind w:left="720" w:hanging="720"/>
        <w:rPr>
          <w:bCs/>
        </w:rPr>
      </w:pPr>
      <w:r w:rsidRPr="00AB3C30">
        <w:t>71)</w:t>
      </w:r>
      <w:r w:rsidRPr="00AB3C30">
        <w:tab/>
        <w:t xml:space="preserve">Manuel C and Reznik SE. </w:t>
      </w:r>
      <w:r w:rsidRPr="00AB3C30">
        <w:rPr>
          <w:bCs/>
        </w:rPr>
        <w:t>Pre-maternal High-fat Diet Consumption Initiates Preterm Birth by Potentiating the Actions of Lipopolysaccharide At Toll-like Receptor 4 and Decreasing Utero-placental Antioxidant Capacity. St. John’s University Research Day (2017), poster presentation</w:t>
      </w:r>
      <w:r w:rsidR="001B01D2" w:rsidRPr="00AB3C30">
        <w:rPr>
          <w:bCs/>
        </w:rPr>
        <w:t>, best poster award</w:t>
      </w:r>
      <w:r w:rsidRPr="00AB3C30">
        <w:rPr>
          <w:bCs/>
        </w:rPr>
        <w:t>.</w:t>
      </w:r>
    </w:p>
    <w:p w14:paraId="3D56F45C" w14:textId="77777777" w:rsidR="00163F67" w:rsidRPr="00AB3C30" w:rsidRDefault="00163F67" w:rsidP="00893FE3">
      <w:pPr>
        <w:autoSpaceDE w:val="0"/>
        <w:autoSpaceDN w:val="0"/>
        <w:adjustRightInd w:val="0"/>
        <w:ind w:left="720" w:hanging="720"/>
        <w:rPr>
          <w:rStyle w:val="pagecontents"/>
        </w:rPr>
      </w:pPr>
    </w:p>
    <w:p w14:paraId="07F5B936" w14:textId="7DA6F288" w:rsidR="00813A2E" w:rsidRPr="00AB3C30" w:rsidRDefault="00CA1247" w:rsidP="00CA1247">
      <w:pPr>
        <w:autoSpaceDE w:val="0"/>
        <w:autoSpaceDN w:val="0"/>
        <w:adjustRightInd w:val="0"/>
        <w:ind w:left="720" w:hanging="720"/>
        <w:rPr>
          <w:bCs/>
        </w:rPr>
      </w:pPr>
      <w:r w:rsidRPr="00AB3C30">
        <w:rPr>
          <w:rStyle w:val="pagecontents"/>
        </w:rPr>
        <w:t>72)</w:t>
      </w:r>
      <w:r w:rsidRPr="00AB3C30">
        <w:rPr>
          <w:rStyle w:val="pagecontents"/>
        </w:rPr>
        <w:tab/>
      </w:r>
      <w:r w:rsidRPr="00AB3C30">
        <w:rPr>
          <w:bCs/>
        </w:rPr>
        <w:t>Gorasiya S, Mushi J, Yoganathan S and Reznik SE. Anti-Inflammatory Activity of N,N-Diethylacetamide (DEA) and N,N-Dipropylacetamide (DPA) In In Vitro and Ex Vivo Models of Inflammation-Induced Preterm Birth. St. John’s University R</w:t>
      </w:r>
      <w:r w:rsidR="001B01D2" w:rsidRPr="00AB3C30">
        <w:rPr>
          <w:bCs/>
        </w:rPr>
        <w:t xml:space="preserve">esearch Day (2017), </w:t>
      </w:r>
      <w:r w:rsidR="00B848F2" w:rsidRPr="00AB3C30">
        <w:rPr>
          <w:bCs/>
        </w:rPr>
        <w:t>Student Research Talk</w:t>
      </w:r>
      <w:r w:rsidRPr="00AB3C30">
        <w:rPr>
          <w:bCs/>
        </w:rPr>
        <w:t>.</w:t>
      </w:r>
    </w:p>
    <w:p w14:paraId="08B349BD" w14:textId="77777777" w:rsidR="00104620" w:rsidRPr="00AB3C30" w:rsidRDefault="00104620" w:rsidP="00CA1247">
      <w:pPr>
        <w:autoSpaceDE w:val="0"/>
        <w:autoSpaceDN w:val="0"/>
        <w:adjustRightInd w:val="0"/>
        <w:ind w:left="720" w:hanging="720"/>
        <w:rPr>
          <w:bCs/>
        </w:rPr>
      </w:pPr>
    </w:p>
    <w:p w14:paraId="4EBA6206" w14:textId="299F9EF4" w:rsidR="00BE4550" w:rsidRDefault="00DE3A8F" w:rsidP="004B610E">
      <w:pPr>
        <w:autoSpaceDE w:val="0"/>
        <w:autoSpaceDN w:val="0"/>
        <w:adjustRightInd w:val="0"/>
        <w:ind w:left="720" w:hanging="720"/>
        <w:rPr>
          <w:bCs/>
        </w:rPr>
      </w:pPr>
      <w:r w:rsidRPr="00AB3C30">
        <w:rPr>
          <w:bCs/>
        </w:rPr>
        <w:t>73)</w:t>
      </w:r>
      <w:r w:rsidRPr="00AB3C30">
        <w:rPr>
          <w:bCs/>
        </w:rPr>
        <w:tab/>
      </w:r>
      <w:r w:rsidR="00417CC6" w:rsidRPr="00AB3C30">
        <w:rPr>
          <w:bCs/>
        </w:rPr>
        <w:t xml:space="preserve">Reznik SE. </w:t>
      </w:r>
      <w:r w:rsidRPr="00AB3C30">
        <w:rPr>
          <w:bCs/>
        </w:rPr>
        <w:t>The Placenta: Protector, Provider, Predictor of our Futures. Montefiore Medical Center Pathology Laboratory Week Lecture (201</w:t>
      </w:r>
      <w:r w:rsidR="0072654F" w:rsidRPr="00AB3C30">
        <w:rPr>
          <w:bCs/>
        </w:rPr>
        <w:t>7</w:t>
      </w:r>
      <w:r w:rsidRPr="00AB3C30">
        <w:rPr>
          <w:bCs/>
        </w:rPr>
        <w:t>).</w:t>
      </w:r>
    </w:p>
    <w:p w14:paraId="4D65BDC6" w14:textId="77777777" w:rsidR="00163F67" w:rsidRPr="00AB3C30" w:rsidRDefault="00163F67" w:rsidP="004B610E">
      <w:pPr>
        <w:autoSpaceDE w:val="0"/>
        <w:autoSpaceDN w:val="0"/>
        <w:adjustRightInd w:val="0"/>
        <w:ind w:left="720" w:hanging="720"/>
        <w:rPr>
          <w:bCs/>
        </w:rPr>
      </w:pPr>
    </w:p>
    <w:p w14:paraId="5F4F50CD" w14:textId="472FD587" w:rsidR="00BE4550" w:rsidRPr="00AB3C30" w:rsidRDefault="00BE4550" w:rsidP="00DE3A8F">
      <w:pPr>
        <w:autoSpaceDE w:val="0"/>
        <w:autoSpaceDN w:val="0"/>
        <w:adjustRightInd w:val="0"/>
        <w:ind w:left="720" w:hanging="720"/>
        <w:rPr>
          <w:bCs/>
        </w:rPr>
      </w:pPr>
      <w:r w:rsidRPr="00AB3C30">
        <w:rPr>
          <w:bCs/>
        </w:rPr>
        <w:t>74)</w:t>
      </w:r>
      <w:r w:rsidRPr="00AB3C30">
        <w:rPr>
          <w:bCs/>
        </w:rPr>
        <w:tab/>
      </w:r>
      <w:r w:rsidRPr="00AB3C30">
        <w:t xml:space="preserve">Koya J, Shen T, Ashby CR and Reznik SE. N,N-Dimethylacetamide Regulates Pro-inflammatory Cytokine and Chemokine Secretion in Human Intestinal Epithelial Cells and Monocytes by Inhibition of Nuclear Factor Kappa B. </w:t>
      </w:r>
      <w:r w:rsidRPr="00AB3C30">
        <w:rPr>
          <w:bCs/>
        </w:rPr>
        <w:t>St. John’s University Research Day (2018), poster presentation.</w:t>
      </w:r>
    </w:p>
    <w:p w14:paraId="44A348E2" w14:textId="77777777" w:rsidR="00BE4550" w:rsidRPr="00AB3C30" w:rsidRDefault="00BE4550" w:rsidP="00DE3A8F">
      <w:pPr>
        <w:autoSpaceDE w:val="0"/>
        <w:autoSpaceDN w:val="0"/>
        <w:adjustRightInd w:val="0"/>
        <w:ind w:left="720" w:hanging="720"/>
        <w:rPr>
          <w:bCs/>
        </w:rPr>
      </w:pPr>
    </w:p>
    <w:p w14:paraId="6A9F022C" w14:textId="77777777" w:rsidR="00BE4550" w:rsidRPr="00AB3C30" w:rsidRDefault="00BE4550" w:rsidP="00BE4550">
      <w:pPr>
        <w:autoSpaceDE w:val="0"/>
        <w:autoSpaceDN w:val="0"/>
        <w:adjustRightInd w:val="0"/>
        <w:ind w:left="720" w:hanging="720"/>
        <w:rPr>
          <w:bCs/>
        </w:rPr>
      </w:pPr>
      <w:r w:rsidRPr="00AB3C30">
        <w:rPr>
          <w:bCs/>
        </w:rPr>
        <w:lastRenderedPageBreak/>
        <w:t>75)</w:t>
      </w:r>
      <w:r w:rsidRPr="00AB3C30">
        <w:rPr>
          <w:bCs/>
        </w:rPr>
        <w:tab/>
      </w:r>
      <w:r w:rsidRPr="00AB3C30">
        <w:t xml:space="preserve">Giusto K and Reznik SE. </w:t>
      </w:r>
      <w:r w:rsidRPr="00AB3C30">
        <w:rPr>
          <w:bCs/>
        </w:rPr>
        <w:t>Inhibition of Sphingosine Kinase Attenuates the Pro-Inflammatory Response in In-Vivo and In-Vitro Models of Inflammation Induced Preterm Birth. St. John’s University Research Day (2018), poster presentation.</w:t>
      </w:r>
    </w:p>
    <w:p w14:paraId="577E925B" w14:textId="77777777" w:rsidR="00D0778D" w:rsidRPr="00AB3C30" w:rsidRDefault="00D0778D" w:rsidP="00D0778D">
      <w:pPr>
        <w:ind w:left="735"/>
        <w:rPr>
          <w:bCs/>
        </w:rPr>
      </w:pPr>
    </w:p>
    <w:p w14:paraId="117FE8C4" w14:textId="2151509B" w:rsidR="0097055D" w:rsidRPr="00AB3C30" w:rsidRDefault="00D0778D" w:rsidP="00863846">
      <w:r w:rsidRPr="00AB3C30">
        <w:rPr>
          <w:bCs/>
        </w:rPr>
        <w:t>76)</w:t>
      </w:r>
      <w:r w:rsidRPr="00AB3C30">
        <w:rPr>
          <w:bCs/>
        </w:rPr>
        <w:tab/>
        <w:t xml:space="preserve">Jacob J, Reznik SE, Reidy K, Kohlberg RH, Winkler CA, Kopp J, Davis RL, </w:t>
      </w:r>
      <w:r w:rsidRPr="00AB3C30">
        <w:rPr>
          <w:bCs/>
        </w:rPr>
        <w:tab/>
        <w:t xml:space="preserve">Simpson C and Rosenberg A. Does APOL1 Status Correlate with a Distinct </w:t>
      </w:r>
      <w:r w:rsidRPr="00AB3C30">
        <w:rPr>
          <w:bCs/>
        </w:rPr>
        <w:tab/>
        <w:t xml:space="preserve">Histopathologic Pattern in the Placenta? </w:t>
      </w:r>
      <w:r w:rsidRPr="00AB3C30">
        <w:t xml:space="preserve">Pathology Department Research Retreat, </w:t>
      </w:r>
      <w:r w:rsidRPr="00AB3C30">
        <w:tab/>
        <w:t xml:space="preserve">Montefiore Medical Center/Albert Einstein College </w:t>
      </w:r>
      <w:r w:rsidRPr="00AB3C30">
        <w:tab/>
        <w:t xml:space="preserve">of Medicine, poster </w:t>
      </w:r>
      <w:r w:rsidRPr="00AB3C30">
        <w:tab/>
        <w:t>presentation (2018).</w:t>
      </w:r>
    </w:p>
    <w:p w14:paraId="56F7B536" w14:textId="77777777" w:rsidR="00417CC6" w:rsidRPr="00AB3C30" w:rsidRDefault="00417CC6" w:rsidP="00863846"/>
    <w:p w14:paraId="7730D6F8" w14:textId="643A3CF9" w:rsidR="00887FCB" w:rsidRPr="00AB3C30" w:rsidRDefault="00EC75F5" w:rsidP="00863846">
      <w:r w:rsidRPr="00AB3C30">
        <w:t>77)</w:t>
      </w:r>
      <w:r w:rsidRPr="00AB3C30">
        <w:tab/>
      </w:r>
      <w:r w:rsidR="00417CC6" w:rsidRPr="00AB3C30">
        <w:t xml:space="preserve">Reznik SE. </w:t>
      </w:r>
      <w:r w:rsidRPr="00AB3C30">
        <w:t xml:space="preserve">Novel Approaches to Preventing Preterm Birth. Montefiore Medical </w:t>
      </w:r>
      <w:r w:rsidRPr="00AB3C30">
        <w:tab/>
        <w:t>Center/Albert Einstein College of Medicine, Department of Ped</w:t>
      </w:r>
      <w:r w:rsidR="00887FCB" w:rsidRPr="00AB3C30">
        <w:t>i</w:t>
      </w:r>
      <w:r w:rsidRPr="00AB3C30">
        <w:t>atrics, Division</w:t>
      </w:r>
    </w:p>
    <w:p w14:paraId="00C46C69" w14:textId="6A27A826" w:rsidR="00EC75F5" w:rsidRPr="00AB3C30" w:rsidRDefault="00887FCB" w:rsidP="00863846">
      <w:r w:rsidRPr="00AB3C30">
        <w:tab/>
        <w:t xml:space="preserve">of </w:t>
      </w:r>
      <w:r w:rsidR="00EC75F5" w:rsidRPr="00AB3C30">
        <w:t>Neonatology Grand Rounds (2018).</w:t>
      </w:r>
    </w:p>
    <w:p w14:paraId="0E6AB2AB" w14:textId="2E54FD13" w:rsidR="00483E3A" w:rsidRPr="00AB3C30" w:rsidRDefault="00483E3A" w:rsidP="00863846"/>
    <w:p w14:paraId="0D7D892A" w14:textId="3968F867" w:rsidR="00483E3A" w:rsidRPr="00AB3C30" w:rsidRDefault="00483E3A" w:rsidP="00483E3A">
      <w:pPr>
        <w:ind w:left="720" w:hanging="720"/>
      </w:pPr>
      <w:r w:rsidRPr="00AB3C30">
        <w:t>78)</w:t>
      </w:r>
      <w:r w:rsidRPr="00AB3C30">
        <w:tab/>
      </w:r>
      <w:r w:rsidR="00417CC6" w:rsidRPr="00AB3C30">
        <w:t xml:space="preserve">Reznik SE. </w:t>
      </w:r>
      <w:r w:rsidRPr="00AB3C30">
        <w:t>Collaborative Research and Publishing, Faculty Writing Initiative, Center for Teaching and Learning, St. John’s University</w:t>
      </w:r>
      <w:r w:rsidR="00C54016" w:rsidRPr="00AB3C30">
        <w:t>, Panel Presenter</w:t>
      </w:r>
      <w:r w:rsidRPr="00AB3C30">
        <w:t xml:space="preserve"> (2019).</w:t>
      </w:r>
    </w:p>
    <w:p w14:paraId="51F5B7E1" w14:textId="5A9C245E" w:rsidR="006010F0" w:rsidRPr="00AB3C30" w:rsidRDefault="006010F0" w:rsidP="00483E3A">
      <w:pPr>
        <w:ind w:left="720" w:hanging="720"/>
      </w:pPr>
    </w:p>
    <w:p w14:paraId="3A65754C" w14:textId="3897A597" w:rsidR="006010F0" w:rsidRPr="00AB3C30" w:rsidRDefault="006010F0" w:rsidP="006010F0">
      <w:pPr>
        <w:autoSpaceDE w:val="0"/>
        <w:autoSpaceDN w:val="0"/>
        <w:adjustRightInd w:val="0"/>
        <w:rPr>
          <w:bCs/>
        </w:rPr>
      </w:pPr>
      <w:r w:rsidRPr="00AB3C30">
        <w:rPr>
          <w:bCs/>
        </w:rPr>
        <w:t>79)</w:t>
      </w:r>
      <w:r w:rsidRPr="00AB3C30">
        <w:rPr>
          <w:bCs/>
        </w:rPr>
        <w:tab/>
      </w:r>
      <w:r w:rsidR="00417CC6" w:rsidRPr="00AB3C30">
        <w:rPr>
          <w:bCs/>
        </w:rPr>
        <w:t xml:space="preserve">Reznik SE. </w:t>
      </w:r>
      <w:r w:rsidRPr="00AB3C30">
        <w:rPr>
          <w:bCs/>
        </w:rPr>
        <w:t xml:space="preserve">St. John’s University </w:t>
      </w:r>
      <w:r w:rsidR="002A2D9D" w:rsidRPr="00AB3C30">
        <w:rPr>
          <w:bCs/>
        </w:rPr>
        <w:t>American Health Association</w:t>
      </w:r>
      <w:r w:rsidRPr="00AB3C30">
        <w:rPr>
          <w:bCs/>
        </w:rPr>
        <w:t xml:space="preserve"> Red Dress Gala </w:t>
      </w:r>
      <w:r w:rsidR="00417CC6" w:rsidRPr="00AB3C30">
        <w:rPr>
          <w:bCs/>
        </w:rPr>
        <w:tab/>
      </w:r>
      <w:r w:rsidRPr="00AB3C30">
        <w:rPr>
          <w:bCs/>
        </w:rPr>
        <w:t>Guest Speaker</w:t>
      </w:r>
      <w:r w:rsidR="00417CC6" w:rsidRPr="00AB3C30">
        <w:rPr>
          <w:bCs/>
        </w:rPr>
        <w:t xml:space="preserve"> Address</w:t>
      </w:r>
      <w:r w:rsidRPr="00AB3C30">
        <w:rPr>
          <w:bCs/>
        </w:rPr>
        <w:t xml:space="preserve"> (2020).</w:t>
      </w:r>
    </w:p>
    <w:p w14:paraId="45F5D908" w14:textId="0393E74B" w:rsidR="001059AA" w:rsidRPr="00AB3C30" w:rsidRDefault="001059AA" w:rsidP="006010F0">
      <w:pPr>
        <w:autoSpaceDE w:val="0"/>
        <w:autoSpaceDN w:val="0"/>
        <w:adjustRightInd w:val="0"/>
        <w:rPr>
          <w:bCs/>
        </w:rPr>
      </w:pPr>
    </w:p>
    <w:p w14:paraId="70C39F61" w14:textId="3B4669CC" w:rsidR="001059AA" w:rsidRPr="00AB3C30" w:rsidRDefault="001059AA" w:rsidP="001059AA">
      <w:r w:rsidRPr="00AB3C30">
        <w:rPr>
          <w:bCs/>
        </w:rPr>
        <w:t>80)</w:t>
      </w:r>
      <w:r w:rsidRPr="00AB3C30">
        <w:rPr>
          <w:bCs/>
        </w:rPr>
        <w:tab/>
      </w:r>
      <w:r w:rsidR="00417CC6" w:rsidRPr="00AB3C30">
        <w:rPr>
          <w:bCs/>
        </w:rPr>
        <w:t xml:space="preserve">Reznik SE. </w:t>
      </w:r>
      <w:r w:rsidRPr="00AB3C30">
        <w:t xml:space="preserve">Novel Approaches to Preventing Preterm Birth, Part 2. Montefiore </w:t>
      </w:r>
      <w:r w:rsidR="00417CC6" w:rsidRPr="00AB3C30">
        <w:tab/>
      </w:r>
      <w:r w:rsidRPr="00AB3C30">
        <w:t xml:space="preserve">Medical Center/Albert Einstein College of Medicine, Department of Pediatrics, </w:t>
      </w:r>
      <w:r w:rsidR="00417CC6" w:rsidRPr="00AB3C30">
        <w:tab/>
      </w:r>
      <w:r w:rsidRPr="00AB3C30">
        <w:t>Divisio</w:t>
      </w:r>
      <w:r w:rsidR="00417CC6" w:rsidRPr="00AB3C30">
        <w:t xml:space="preserve">n </w:t>
      </w:r>
      <w:r w:rsidRPr="00AB3C30">
        <w:t>of Neonatology Grand Rounds (2020).</w:t>
      </w:r>
    </w:p>
    <w:p w14:paraId="3B5A33A8" w14:textId="0E7C9584" w:rsidR="00156C33" w:rsidRPr="00AB3C30" w:rsidRDefault="00156C33" w:rsidP="001059AA"/>
    <w:p w14:paraId="5C80A87E" w14:textId="063A9E9C" w:rsidR="00156C33" w:rsidRPr="00AB3C30" w:rsidRDefault="00156C33" w:rsidP="001059AA">
      <w:r w:rsidRPr="00AB3C30">
        <w:t xml:space="preserve">81) </w:t>
      </w:r>
      <w:r w:rsidRPr="00AB3C30">
        <w:tab/>
        <w:t xml:space="preserve">Koya J, Gorasiya S and Reznik SE. N,N-Diethylacetamide Prevents LPS Induced </w:t>
      </w:r>
      <w:r w:rsidRPr="00AB3C30">
        <w:tab/>
        <w:t xml:space="preserve">Preterm Birth in a Murine Model Via the NF-kB Pathway. St. John’s University </w:t>
      </w:r>
      <w:r w:rsidRPr="00AB3C30">
        <w:tab/>
        <w:t>Research Day (2020</w:t>
      </w:r>
      <w:r w:rsidR="002A2D9D" w:rsidRPr="00AB3C30">
        <w:t>)</w:t>
      </w:r>
      <w:r w:rsidR="00B848F2" w:rsidRPr="00AB3C30">
        <w:t>, poster presentation</w:t>
      </w:r>
      <w:r w:rsidR="002A2D9D" w:rsidRPr="00AB3C30">
        <w:t>.</w:t>
      </w:r>
    </w:p>
    <w:p w14:paraId="779AACAA" w14:textId="03DEF0B8" w:rsidR="005B7027" w:rsidRPr="00AB3C30" w:rsidRDefault="005B7027" w:rsidP="001059AA"/>
    <w:p w14:paraId="1AC5792B" w14:textId="008EC8D9" w:rsidR="005B7027" w:rsidRPr="00AB3C30" w:rsidRDefault="005B7027" w:rsidP="001059AA">
      <w:r w:rsidRPr="00AB3C30">
        <w:t>82)</w:t>
      </w:r>
      <w:r w:rsidRPr="00AB3C30">
        <w:tab/>
      </w:r>
      <w:r w:rsidR="00417CC6" w:rsidRPr="00AB3C30">
        <w:t xml:space="preserve">Reznik SE. </w:t>
      </w:r>
      <w:r w:rsidR="003F11A7" w:rsidRPr="00AB3C30">
        <w:t xml:space="preserve">Albert Einstein College </w:t>
      </w:r>
      <w:r w:rsidR="000A77A8">
        <w:t>o</w:t>
      </w:r>
      <w:r w:rsidR="003F11A7" w:rsidRPr="00AB3C30">
        <w:t xml:space="preserve">f Medicine Department of Obstetrics and </w:t>
      </w:r>
      <w:r w:rsidR="00417CC6" w:rsidRPr="00AB3C30">
        <w:tab/>
      </w:r>
      <w:r w:rsidR="003F11A7" w:rsidRPr="00AB3C30">
        <w:t xml:space="preserve">Gynecology and Women’s Health, Division of Maternal Fetal Medicine Placental </w:t>
      </w:r>
      <w:r w:rsidR="00417CC6" w:rsidRPr="00AB3C30">
        <w:tab/>
      </w:r>
      <w:r w:rsidR="003F11A7" w:rsidRPr="00AB3C30">
        <w:t>Pathology Lecture</w:t>
      </w:r>
      <w:r w:rsidR="00C70351" w:rsidRPr="00AB3C30">
        <w:t>, Part I</w:t>
      </w:r>
      <w:r w:rsidR="003F11A7" w:rsidRPr="00AB3C30">
        <w:t xml:space="preserve"> (2020).</w:t>
      </w:r>
    </w:p>
    <w:p w14:paraId="3EE25592" w14:textId="0BF9937D" w:rsidR="002A2D9D" w:rsidRPr="00AB3C30" w:rsidRDefault="002A2D9D" w:rsidP="001059AA"/>
    <w:p w14:paraId="009BE6E6" w14:textId="38883529" w:rsidR="002A2D9D" w:rsidRPr="00AB3C30" w:rsidRDefault="002A2D9D" w:rsidP="001059AA">
      <w:r w:rsidRPr="00AB3C30">
        <w:t>83)</w:t>
      </w:r>
      <w:r w:rsidRPr="00AB3C30">
        <w:tab/>
      </w:r>
      <w:r w:rsidR="00417CC6" w:rsidRPr="00AB3C30">
        <w:t xml:space="preserve">Reznik SE. </w:t>
      </w:r>
      <w:r w:rsidRPr="00AB3C30">
        <w:t xml:space="preserve">Research During COVID. St. John’s University Women in Science </w:t>
      </w:r>
      <w:r w:rsidR="00417CC6" w:rsidRPr="00AB3C30">
        <w:tab/>
      </w:r>
      <w:r w:rsidRPr="00AB3C30">
        <w:t>Presentation,</w:t>
      </w:r>
      <w:r w:rsidR="00417CC6" w:rsidRPr="00AB3C30">
        <w:t xml:space="preserve"> </w:t>
      </w:r>
      <w:r w:rsidRPr="00AB3C30">
        <w:t>Panel Member (2020).</w:t>
      </w:r>
    </w:p>
    <w:p w14:paraId="2DCEBA6A" w14:textId="6ED238EA" w:rsidR="00C70351" w:rsidRPr="00AB3C30" w:rsidRDefault="00C70351" w:rsidP="001059AA"/>
    <w:p w14:paraId="0ED31891" w14:textId="0D5D6993" w:rsidR="001E3F24" w:rsidRPr="00AB3C30" w:rsidRDefault="00C70351" w:rsidP="00AA0F53">
      <w:r w:rsidRPr="00AB3C30">
        <w:t>84)</w:t>
      </w:r>
      <w:r w:rsidRPr="00AB3C30">
        <w:tab/>
      </w:r>
      <w:r w:rsidR="00417CC6" w:rsidRPr="00AB3C30">
        <w:t xml:space="preserve">Reznik SE. </w:t>
      </w:r>
      <w:r w:rsidRPr="00AB3C30">
        <w:t xml:space="preserve">Albert Einstein College </w:t>
      </w:r>
      <w:r w:rsidR="00417CC6" w:rsidRPr="00AB3C30">
        <w:t>o</w:t>
      </w:r>
      <w:r w:rsidRPr="00AB3C30">
        <w:t xml:space="preserve">f Medicine Department of Obstetrics and </w:t>
      </w:r>
      <w:r w:rsidR="00417CC6" w:rsidRPr="00AB3C30">
        <w:tab/>
      </w:r>
      <w:r w:rsidRPr="00AB3C30">
        <w:t xml:space="preserve">Gynecology and Women’s Health, Division of Maternal Fetal Medicine Placental </w:t>
      </w:r>
      <w:r w:rsidR="00417CC6" w:rsidRPr="00AB3C30">
        <w:tab/>
      </w:r>
      <w:r w:rsidRPr="00AB3C30">
        <w:t>Pathology Lecture, Part II (2020).</w:t>
      </w:r>
    </w:p>
    <w:p w14:paraId="191655F6" w14:textId="77777777" w:rsidR="000D3190" w:rsidRPr="00AB3C30" w:rsidRDefault="000D3190" w:rsidP="00AA0F53"/>
    <w:p w14:paraId="7106D7E9" w14:textId="39ACF464" w:rsidR="006F54F1" w:rsidRPr="00AB3C30" w:rsidRDefault="006F54F1" w:rsidP="006010F0">
      <w:pPr>
        <w:autoSpaceDE w:val="0"/>
        <w:autoSpaceDN w:val="0"/>
        <w:adjustRightInd w:val="0"/>
        <w:rPr>
          <w:bCs/>
        </w:rPr>
      </w:pPr>
      <w:r w:rsidRPr="00AB3C30">
        <w:rPr>
          <w:bCs/>
        </w:rPr>
        <w:t>85)</w:t>
      </w:r>
      <w:r w:rsidRPr="00AB3C30">
        <w:rPr>
          <w:bCs/>
        </w:rPr>
        <w:tab/>
        <w:t xml:space="preserve">Hauserman CL, Reznik SE and Yellon SM. Block of Inflammation-induced </w:t>
      </w:r>
      <w:r w:rsidRPr="00AB3C30">
        <w:rPr>
          <w:bCs/>
        </w:rPr>
        <w:tab/>
        <w:t xml:space="preserve">Advance in Cervix Ripening and Preterm Birth. University of Redlands Summer </w:t>
      </w:r>
      <w:r w:rsidRPr="00AB3C30">
        <w:rPr>
          <w:bCs/>
        </w:rPr>
        <w:tab/>
        <w:t>Poster Gallery (2020).</w:t>
      </w:r>
    </w:p>
    <w:p w14:paraId="106FFCDF" w14:textId="77777777" w:rsidR="00FB4B3B" w:rsidRDefault="00FB4B3B" w:rsidP="006010F0">
      <w:pPr>
        <w:autoSpaceDE w:val="0"/>
        <w:autoSpaceDN w:val="0"/>
        <w:adjustRightInd w:val="0"/>
        <w:rPr>
          <w:bCs/>
        </w:rPr>
      </w:pPr>
    </w:p>
    <w:p w14:paraId="165C44C4" w14:textId="77777777" w:rsidR="00342764" w:rsidRDefault="00342764" w:rsidP="006010F0">
      <w:pPr>
        <w:autoSpaceDE w:val="0"/>
        <w:autoSpaceDN w:val="0"/>
        <w:adjustRightInd w:val="0"/>
        <w:rPr>
          <w:bCs/>
        </w:rPr>
      </w:pPr>
    </w:p>
    <w:p w14:paraId="232DB6F3" w14:textId="77777777" w:rsidR="00342764" w:rsidRPr="00AB3C30" w:rsidRDefault="00342764" w:rsidP="006010F0">
      <w:pPr>
        <w:autoSpaceDE w:val="0"/>
        <w:autoSpaceDN w:val="0"/>
        <w:adjustRightInd w:val="0"/>
        <w:rPr>
          <w:bCs/>
        </w:rPr>
      </w:pPr>
    </w:p>
    <w:p w14:paraId="162BA905" w14:textId="49A7E165" w:rsidR="00D74E5B" w:rsidRPr="00AB3C30" w:rsidRDefault="00D74E5B" w:rsidP="006010F0">
      <w:pPr>
        <w:autoSpaceDE w:val="0"/>
        <w:autoSpaceDN w:val="0"/>
        <w:adjustRightInd w:val="0"/>
      </w:pPr>
      <w:r w:rsidRPr="00AB3C30">
        <w:rPr>
          <w:bCs/>
        </w:rPr>
        <w:lastRenderedPageBreak/>
        <w:t>86)</w:t>
      </w:r>
      <w:r w:rsidRPr="00AB3C30">
        <w:rPr>
          <w:bCs/>
        </w:rPr>
        <w:tab/>
      </w:r>
      <w:r w:rsidRPr="00AB3C30">
        <w:rPr>
          <w:rStyle w:val="apple-style-span"/>
          <w:color w:val="000000"/>
          <w:shd w:val="clear" w:color="auto" w:fill="FFFFFF"/>
        </w:rPr>
        <w:t xml:space="preserve">Ashar YV, Teng Q-X, Wurpel ND, Chen Z-S and Reznik SE. </w:t>
      </w:r>
      <w:r w:rsidRPr="00AB3C30">
        <w:t xml:space="preserve">Palmitic Acid </w:t>
      </w:r>
      <w:r w:rsidRPr="00AB3C30">
        <w:tab/>
        <w:t xml:space="preserve">Impedes Extravillous Trophoblast Activity by Increasing MRP1 Expression and </w:t>
      </w:r>
      <w:r w:rsidRPr="00AB3C30">
        <w:tab/>
        <w:t xml:space="preserve">Function. St. John’s University Faculty and Student Research Forum, poster </w:t>
      </w:r>
      <w:r w:rsidRPr="00AB3C30">
        <w:tab/>
        <w:t>presentation (2021).</w:t>
      </w:r>
    </w:p>
    <w:p w14:paraId="487EBA48" w14:textId="40BD26C9" w:rsidR="00D74E5B" w:rsidRPr="00AB3C30" w:rsidRDefault="00D74E5B" w:rsidP="006010F0">
      <w:pPr>
        <w:autoSpaceDE w:val="0"/>
        <w:autoSpaceDN w:val="0"/>
        <w:adjustRightInd w:val="0"/>
      </w:pPr>
    </w:p>
    <w:p w14:paraId="0EF3FE76" w14:textId="48FF8428" w:rsidR="004D338F" w:rsidRPr="00AB3C30" w:rsidRDefault="00D74E5B" w:rsidP="004D338F">
      <w:pPr>
        <w:autoSpaceDE w:val="0"/>
        <w:autoSpaceDN w:val="0"/>
        <w:adjustRightInd w:val="0"/>
      </w:pPr>
      <w:r w:rsidRPr="00AB3C30">
        <w:t>87)</w:t>
      </w:r>
      <w:r w:rsidRPr="00AB3C30">
        <w:tab/>
      </w:r>
      <w:r w:rsidR="004D338F" w:rsidRPr="00AB3C30">
        <w:t xml:space="preserve">Yong A, Xie M, </w:t>
      </w:r>
      <w:r w:rsidR="00FC0E38" w:rsidRPr="00AB3C30">
        <w:t>Va</w:t>
      </w:r>
      <w:r w:rsidR="00385982" w:rsidRPr="00AB3C30">
        <w:t>z</w:t>
      </w:r>
      <w:r w:rsidR="00FC0E38" w:rsidRPr="00AB3C30">
        <w:t xml:space="preserve">quez B, </w:t>
      </w:r>
      <w:r w:rsidR="004D338F" w:rsidRPr="00AB3C30">
        <w:t xml:space="preserve">Reznik SE, Yellon SM. </w:t>
      </w:r>
      <w:r w:rsidR="00BC29CB" w:rsidRPr="00AB3C30">
        <w:rPr>
          <w:rStyle w:val="apple-style-span"/>
          <w:color w:val="000000"/>
          <w:shd w:val="clear" w:color="auto" w:fill="FFFFFF"/>
        </w:rPr>
        <w:t xml:space="preserve">Macrophage Density is </w:t>
      </w:r>
      <w:r w:rsidR="00BC29CB" w:rsidRPr="00AB3C30">
        <w:rPr>
          <w:rStyle w:val="apple-style-span"/>
          <w:color w:val="000000"/>
          <w:shd w:val="clear" w:color="auto" w:fill="FFFFFF"/>
        </w:rPr>
        <w:tab/>
        <w:t>Increased in the Endocervix in Women at Term Compared to Preterm</w:t>
      </w:r>
      <w:r w:rsidR="004D338F" w:rsidRPr="00AB3C30">
        <w:rPr>
          <w:color w:val="000000"/>
          <w:shd w:val="clear" w:color="auto" w:fill="FFFFFF"/>
        </w:rPr>
        <w:t xml:space="preserve">. </w:t>
      </w:r>
      <w:r w:rsidR="004D338F" w:rsidRPr="00AB3C30">
        <w:t xml:space="preserve">St. John’s </w:t>
      </w:r>
      <w:r w:rsidR="00BC29CB" w:rsidRPr="00AB3C30">
        <w:tab/>
      </w:r>
      <w:r w:rsidR="004D338F" w:rsidRPr="00AB3C30">
        <w:t>University Faculty and Student Research Forum, poster presentation</w:t>
      </w:r>
      <w:r w:rsidR="00B848F2" w:rsidRPr="00AB3C30">
        <w:t xml:space="preserve"> </w:t>
      </w:r>
      <w:r w:rsidR="004D338F" w:rsidRPr="00AB3C30">
        <w:t>(2021).</w:t>
      </w:r>
    </w:p>
    <w:p w14:paraId="0D7DC4A8" w14:textId="2CEE1781" w:rsidR="00C931E0" w:rsidRPr="00AB3C30" w:rsidRDefault="00C931E0" w:rsidP="004D338F">
      <w:pPr>
        <w:autoSpaceDE w:val="0"/>
        <w:autoSpaceDN w:val="0"/>
        <w:adjustRightInd w:val="0"/>
      </w:pPr>
    </w:p>
    <w:p w14:paraId="292C5453" w14:textId="4CF816B9" w:rsidR="00C931E0" w:rsidRPr="00AB3C30" w:rsidRDefault="00C931E0" w:rsidP="00C931E0">
      <w:pPr>
        <w:autoSpaceDE w:val="0"/>
        <w:autoSpaceDN w:val="0"/>
        <w:adjustRightInd w:val="0"/>
      </w:pPr>
      <w:r w:rsidRPr="00AB3C30">
        <w:t>88)</w:t>
      </w:r>
      <w:r w:rsidRPr="00AB3C30">
        <w:tab/>
        <w:t>Baig N, Muth A, Reznik SE. HJP-272, an Endothelin-1 Receptor Antagonist</w:t>
      </w:r>
      <w:r w:rsidR="001E3F24" w:rsidRPr="00AB3C30">
        <w:t>,</w:t>
      </w:r>
      <w:r w:rsidRPr="00AB3C30">
        <w:t xml:space="preserve"> </w:t>
      </w:r>
      <w:r w:rsidR="001E3F24" w:rsidRPr="00AB3C30">
        <w:tab/>
        <w:t xml:space="preserve">Attenuates </w:t>
      </w:r>
      <w:r w:rsidRPr="00AB3C30">
        <w:t xml:space="preserve">Cancer Cell Migration and Invasion. St. John’s University Faculty and </w:t>
      </w:r>
      <w:r w:rsidR="001E3F24" w:rsidRPr="00AB3C30">
        <w:tab/>
      </w:r>
      <w:r w:rsidRPr="00AB3C30">
        <w:t>Student Research Forum, poster presentation (2022).</w:t>
      </w:r>
    </w:p>
    <w:p w14:paraId="26795BF3" w14:textId="77777777" w:rsidR="000F6AE8" w:rsidRPr="00AB3C30" w:rsidRDefault="000F6AE8" w:rsidP="00C931E0">
      <w:pPr>
        <w:autoSpaceDE w:val="0"/>
        <w:autoSpaceDN w:val="0"/>
        <w:adjustRightInd w:val="0"/>
      </w:pPr>
    </w:p>
    <w:p w14:paraId="307B5518" w14:textId="787C4607" w:rsidR="00E90A20" w:rsidRDefault="000F6AE8" w:rsidP="000F6AE8">
      <w:pPr>
        <w:autoSpaceDE w:val="0"/>
        <w:autoSpaceDN w:val="0"/>
        <w:adjustRightInd w:val="0"/>
      </w:pPr>
      <w:r w:rsidRPr="00AB3C30">
        <w:t>89)</w:t>
      </w:r>
      <w:r w:rsidRPr="00AB3C30">
        <w:tab/>
        <w:t xml:space="preserve">Sarvepalli S, Reznik SE and Patel K. Controlled Release Nanocrystalline </w:t>
      </w:r>
      <w:r w:rsidRPr="00AB3C30">
        <w:tab/>
        <w:t xml:space="preserve">Edaravone: A Novel Therapeutic Approach for the Prevention of Preterm Birth. </w:t>
      </w:r>
      <w:r w:rsidRPr="00AB3C30">
        <w:tab/>
        <w:t xml:space="preserve">St. John’s University Faculty and Student Research Forum, poster presentation </w:t>
      </w:r>
      <w:r w:rsidRPr="00AB3C30">
        <w:tab/>
        <w:t>(2023).</w:t>
      </w:r>
    </w:p>
    <w:p w14:paraId="4B933255" w14:textId="77777777" w:rsidR="003A6ABF" w:rsidRPr="00AB3C30" w:rsidRDefault="003A6ABF" w:rsidP="000F6AE8">
      <w:pPr>
        <w:autoSpaceDE w:val="0"/>
        <w:autoSpaceDN w:val="0"/>
        <w:adjustRightInd w:val="0"/>
      </w:pPr>
    </w:p>
    <w:p w14:paraId="33D22781" w14:textId="067C43C0" w:rsidR="00FB7D68" w:rsidRPr="00AB3C30" w:rsidRDefault="00FB7D68" w:rsidP="00E90A20">
      <w:pPr>
        <w:autoSpaceDE w:val="0"/>
        <w:autoSpaceDN w:val="0"/>
        <w:adjustRightInd w:val="0"/>
      </w:pPr>
      <w:r w:rsidRPr="00AB3C30">
        <w:t>90)</w:t>
      </w:r>
      <w:r w:rsidRPr="00AB3C30">
        <w:tab/>
        <w:t xml:space="preserve">Sarvepalli S, Reznik SE and Patel K. Albumin Coated Nanocrystals of ARV-825 </w:t>
      </w:r>
      <w:r w:rsidRPr="00AB3C30">
        <w:tab/>
        <w:t xml:space="preserve">for Targeting Triple Negative Breast Cancer Overexpressing SPARC. St. John’s </w:t>
      </w:r>
      <w:r w:rsidRPr="00AB3C30">
        <w:tab/>
        <w:t>University Faculty and Student Research Forum, poster presentation (2023).</w:t>
      </w:r>
    </w:p>
    <w:p w14:paraId="0F60E389" w14:textId="77777777" w:rsidR="00E00D65" w:rsidRPr="00AB3C30" w:rsidRDefault="00E00D65" w:rsidP="00E90A20">
      <w:pPr>
        <w:autoSpaceDE w:val="0"/>
        <w:autoSpaceDN w:val="0"/>
        <w:adjustRightInd w:val="0"/>
      </w:pPr>
    </w:p>
    <w:p w14:paraId="5C5D4F04" w14:textId="272E13BF" w:rsidR="00E00D65" w:rsidRDefault="00E00D65" w:rsidP="0013143B">
      <w:pPr>
        <w:autoSpaceDE w:val="0"/>
        <w:autoSpaceDN w:val="0"/>
        <w:adjustRightInd w:val="0"/>
        <w:ind w:left="720" w:hanging="720"/>
      </w:pPr>
      <w:r w:rsidRPr="00AB3C30">
        <w:t>91)</w:t>
      </w:r>
      <w:r w:rsidRPr="00AB3C30">
        <w:tab/>
        <w:t>Reznik SE.</w:t>
      </w:r>
      <w:r w:rsidR="0013143B" w:rsidRPr="00AB3C30">
        <w:t xml:space="preserve"> Placental Pathology: The Basics. Lecture to Albert Einstein College of Medicine Obstetrics and Gynecology and Women’s Health Residents and Fellows (2023</w:t>
      </w:r>
      <w:r w:rsidR="00A816AC">
        <w:t>, 2025</w:t>
      </w:r>
      <w:r w:rsidR="0013143B" w:rsidRPr="00AB3C30">
        <w:t>).</w:t>
      </w:r>
    </w:p>
    <w:p w14:paraId="24177BC6" w14:textId="77777777" w:rsidR="004A66F4" w:rsidRDefault="004A66F4" w:rsidP="0013143B">
      <w:pPr>
        <w:autoSpaceDE w:val="0"/>
        <w:autoSpaceDN w:val="0"/>
        <w:adjustRightInd w:val="0"/>
        <w:ind w:left="720" w:hanging="720"/>
      </w:pPr>
    </w:p>
    <w:p w14:paraId="36240E95" w14:textId="12A95663" w:rsidR="004A66F4" w:rsidRDefault="004A66F4" w:rsidP="0013143B">
      <w:pPr>
        <w:autoSpaceDE w:val="0"/>
        <w:autoSpaceDN w:val="0"/>
        <w:adjustRightInd w:val="0"/>
        <w:ind w:left="720" w:hanging="720"/>
      </w:pPr>
      <w:r>
        <w:t>92)</w:t>
      </w:r>
      <w:r>
        <w:tab/>
        <w:t xml:space="preserve">Lucido MF, Martinez-Hussain M, Geringer T, Moghaddam KJ, Moon JY, Rastogi S, Reznik S and Mian U. </w:t>
      </w:r>
      <w:r w:rsidRPr="004A66F4">
        <w:t>Clinical Chorioamnionitis is a Risk Factor for Retinopathy of Prematurity in Micropremature Infants.</w:t>
      </w:r>
      <w:r>
        <w:t xml:space="preserve"> Albert Einstein College of Medicine IMPact Day, poster presentation (2025).</w:t>
      </w:r>
    </w:p>
    <w:p w14:paraId="1A8764D4" w14:textId="77777777" w:rsidR="00EF5170" w:rsidRDefault="00EF5170" w:rsidP="0013143B">
      <w:pPr>
        <w:autoSpaceDE w:val="0"/>
        <w:autoSpaceDN w:val="0"/>
        <w:adjustRightInd w:val="0"/>
        <w:ind w:left="720" w:hanging="720"/>
      </w:pPr>
    </w:p>
    <w:p w14:paraId="70214E95" w14:textId="5C2941BD" w:rsidR="00EF5170" w:rsidRDefault="00EF5170" w:rsidP="00EF5170">
      <w:pPr>
        <w:autoSpaceDE w:val="0"/>
        <w:autoSpaceDN w:val="0"/>
        <w:adjustRightInd w:val="0"/>
        <w:ind w:left="720" w:hanging="720"/>
      </w:pPr>
      <w:r>
        <w:t>93)</w:t>
      </w:r>
      <w:r>
        <w:tab/>
      </w:r>
      <w:r w:rsidRPr="00AB3C30">
        <w:t xml:space="preserve">Reznik SE. Placental Pathology: The Basics. Lecture to Albert Einstein College of Medicine </w:t>
      </w:r>
      <w:r>
        <w:t>Department of Pediatrics, Neonatology Division</w:t>
      </w:r>
      <w:r w:rsidRPr="00AB3C30">
        <w:t xml:space="preserve"> (</w:t>
      </w:r>
      <w:r>
        <w:t>2025</w:t>
      </w:r>
      <w:r w:rsidRPr="00AB3C30">
        <w:t>).</w:t>
      </w:r>
    </w:p>
    <w:p w14:paraId="3E93526C" w14:textId="77777777" w:rsidR="009C2AFA" w:rsidRDefault="009C2AFA" w:rsidP="00EF5170">
      <w:pPr>
        <w:autoSpaceDE w:val="0"/>
        <w:autoSpaceDN w:val="0"/>
        <w:adjustRightInd w:val="0"/>
        <w:ind w:left="720" w:hanging="720"/>
      </w:pPr>
    </w:p>
    <w:p w14:paraId="7B02803F" w14:textId="3DDE3CD6" w:rsidR="009C2AFA" w:rsidRDefault="009C2AFA" w:rsidP="009C2AFA">
      <w:pPr>
        <w:autoSpaceDE w:val="0"/>
        <w:autoSpaceDN w:val="0"/>
        <w:adjustRightInd w:val="0"/>
        <w:ind w:left="720" w:hanging="720"/>
      </w:pPr>
      <w:r>
        <w:t>94)</w:t>
      </w:r>
      <w:r>
        <w:tab/>
        <w:t xml:space="preserve">Reznik SE. The Perinatal Autopsy and the Importance of Preterm Birth. </w:t>
      </w:r>
      <w:r w:rsidRPr="00AB3C30">
        <w:t xml:space="preserve">Lecture to Albert Einstein College of Medicine </w:t>
      </w:r>
      <w:r>
        <w:t>Pathology Residents (2025).</w:t>
      </w:r>
    </w:p>
    <w:p w14:paraId="1C418CAA" w14:textId="77777777" w:rsidR="00E90A20" w:rsidRDefault="00E90A20" w:rsidP="00863846"/>
    <w:p w14:paraId="103C3400" w14:textId="77777777" w:rsidR="009C2AFA" w:rsidRPr="00AB3C30" w:rsidRDefault="009C2AFA" w:rsidP="00863846"/>
    <w:p w14:paraId="6DC1C42F" w14:textId="72D97A9B" w:rsidR="00BD75E9" w:rsidRPr="00AB3C30" w:rsidRDefault="00BD75E9" w:rsidP="00863846">
      <w:r w:rsidRPr="00AB3C30">
        <w:t xml:space="preserve">REGIONAL </w:t>
      </w:r>
    </w:p>
    <w:p w14:paraId="3D9031A4" w14:textId="77777777" w:rsidR="00BD75E9" w:rsidRPr="00AB3C30" w:rsidRDefault="00BD75E9"/>
    <w:p w14:paraId="5FCD3013" w14:textId="2861051F" w:rsidR="00BD75E9" w:rsidRPr="00AB3C30" w:rsidRDefault="00BD75E9">
      <w:pPr>
        <w:ind w:left="720" w:hanging="720"/>
      </w:pPr>
      <w:r w:rsidRPr="00AB3C30">
        <w:t>1)</w:t>
      </w:r>
      <w:r w:rsidRPr="00AB3C30">
        <w:tab/>
        <w:t>Reznik</w:t>
      </w:r>
      <w:r w:rsidR="00156C33" w:rsidRPr="00AB3C30">
        <w:t xml:space="preserve"> </w:t>
      </w:r>
      <w:r w:rsidRPr="00AB3C30">
        <w:t>SE.  Perinatal Intracranial Hemorrhage:  A Series of Five Cases.  Tri-State Pediatric Pathology Society, case presentation (2001).</w:t>
      </w:r>
    </w:p>
    <w:p w14:paraId="5DBA3E63" w14:textId="77777777" w:rsidR="00BD75E9" w:rsidRPr="00AB3C30" w:rsidRDefault="00BD75E9"/>
    <w:p w14:paraId="39284788" w14:textId="4AD8EF52" w:rsidR="003366D2" w:rsidRPr="00AB3C30" w:rsidRDefault="00BD75E9" w:rsidP="007604B0">
      <w:pPr>
        <w:ind w:left="720" w:hanging="720"/>
      </w:pPr>
      <w:r w:rsidRPr="00AB3C30">
        <w:t>2)</w:t>
      </w:r>
      <w:r w:rsidRPr="00AB3C30">
        <w:tab/>
        <w:t>Reznik</w:t>
      </w:r>
      <w:r w:rsidR="00156C33" w:rsidRPr="00AB3C30">
        <w:t xml:space="preserve"> </w:t>
      </w:r>
      <w:r w:rsidRPr="00AB3C30">
        <w:t>SE.  An Unusual Case of Cystic Hygroma vs. Fat Necrosis.  Tri-State Pediatric Pathology Society, case presentation (2002).</w:t>
      </w:r>
    </w:p>
    <w:p w14:paraId="7B2F6C72" w14:textId="77777777" w:rsidR="00490822" w:rsidRPr="00AB3C30" w:rsidRDefault="00490822"/>
    <w:p w14:paraId="618DF421" w14:textId="77777777" w:rsidR="00BD75E9" w:rsidRPr="00AB3C30" w:rsidRDefault="00BD75E9">
      <w:pPr>
        <w:rPr>
          <w:bCs/>
        </w:rPr>
      </w:pPr>
      <w:r w:rsidRPr="00AB3C30">
        <w:lastRenderedPageBreak/>
        <w:t xml:space="preserve">3)        </w:t>
      </w:r>
      <w:r w:rsidR="00E12C55" w:rsidRPr="00AB3C30">
        <w:t xml:space="preserve"> </w:t>
      </w:r>
      <w:r w:rsidRPr="00AB3C30">
        <w:t xml:space="preserve">Koscica K, Sylvestre G and Reznik SE.  </w:t>
      </w:r>
      <w:r w:rsidRPr="00AB3C30">
        <w:rPr>
          <w:bCs/>
        </w:rPr>
        <w:t>Control of Preterm Labor Through</w:t>
      </w:r>
    </w:p>
    <w:p w14:paraId="1DDB8D0D" w14:textId="77777777" w:rsidR="00BD75E9" w:rsidRPr="00AB3C30" w:rsidRDefault="00BD75E9">
      <w:pPr>
        <w:rPr>
          <w:bCs/>
        </w:rPr>
      </w:pPr>
      <w:r w:rsidRPr="00AB3C30">
        <w:rPr>
          <w:bCs/>
        </w:rPr>
        <w:t xml:space="preserve">           </w:t>
      </w:r>
      <w:r w:rsidR="00E12C55" w:rsidRPr="00AB3C30">
        <w:rPr>
          <w:bCs/>
        </w:rPr>
        <w:t xml:space="preserve"> </w:t>
      </w:r>
      <w:r w:rsidRPr="00AB3C30">
        <w:rPr>
          <w:bCs/>
        </w:rPr>
        <w:t>Blockade of the Endothelin-Converting Enzyme-1/Endothelin-1 Pathway in a</w:t>
      </w:r>
    </w:p>
    <w:p w14:paraId="0ABEF741" w14:textId="77777777" w:rsidR="00BD75E9" w:rsidRPr="00AB3C30" w:rsidRDefault="00BD75E9">
      <w:r w:rsidRPr="00AB3C30">
        <w:rPr>
          <w:bCs/>
        </w:rPr>
        <w:t xml:space="preserve">           </w:t>
      </w:r>
      <w:r w:rsidR="00E12C55" w:rsidRPr="00AB3C30">
        <w:rPr>
          <w:bCs/>
        </w:rPr>
        <w:t xml:space="preserve"> </w:t>
      </w:r>
      <w:r w:rsidRPr="00AB3C30">
        <w:rPr>
          <w:bCs/>
        </w:rPr>
        <w:t xml:space="preserve">Mouse Model.  </w:t>
      </w:r>
      <w:r w:rsidRPr="00AB3C30">
        <w:t>New York Obstetrical Society, Research Fellow Award</w:t>
      </w:r>
    </w:p>
    <w:p w14:paraId="5EA0C566" w14:textId="18339FE7" w:rsidR="00C70351" w:rsidRPr="00AB3C30" w:rsidRDefault="0089148B">
      <w:r w:rsidRPr="00AB3C30">
        <w:t xml:space="preserve">           </w:t>
      </w:r>
      <w:r w:rsidR="00E12C55" w:rsidRPr="00AB3C30">
        <w:t xml:space="preserve"> </w:t>
      </w:r>
      <w:r w:rsidRPr="00AB3C30">
        <w:t>Presentation (2003).</w:t>
      </w:r>
    </w:p>
    <w:p w14:paraId="6870A8FA" w14:textId="77777777" w:rsidR="00EF5170" w:rsidRPr="00AB3C30" w:rsidRDefault="00EF5170"/>
    <w:p w14:paraId="4CA179B3" w14:textId="59D0171E" w:rsidR="00A6672E" w:rsidRPr="00AB3C30" w:rsidRDefault="00A85180" w:rsidP="00604312">
      <w:pPr>
        <w:ind w:left="720" w:hanging="720"/>
        <w:jc w:val="both"/>
      </w:pPr>
      <w:r w:rsidRPr="00AB3C30">
        <w:t>4)</w:t>
      </w:r>
      <w:r w:rsidRPr="00AB3C30">
        <w:tab/>
        <w:t xml:space="preserve">Patki M, Giusto K, Reznik SE and Patel K. Vaginal Delivery of Liquisolid Formulation of </w:t>
      </w:r>
      <w:r w:rsidRPr="00AB3C30">
        <w:rPr>
          <w:color w:val="000000"/>
          <w:shd w:val="clear" w:color="auto" w:fill="FFFFFF"/>
        </w:rPr>
        <w:t xml:space="preserve">Hydroxyprogesterone Caproate and Dimethylacetamide for the Treatment of </w:t>
      </w:r>
      <w:r w:rsidRPr="00AB3C30">
        <w:t xml:space="preserve">Preterm Labor. American Association of Pharmaceutical Scientists, </w:t>
      </w:r>
      <w:r w:rsidR="00532D87" w:rsidRPr="00AB3C30">
        <w:t xml:space="preserve">Northeastern Division </w:t>
      </w:r>
      <w:r w:rsidRPr="00AB3C30">
        <w:t xml:space="preserve">Regional Meeting, </w:t>
      </w:r>
      <w:r w:rsidR="00725A15" w:rsidRPr="00AB3C30">
        <w:t>oral presentation (2017)</w:t>
      </w:r>
      <w:r w:rsidRPr="00AB3C30">
        <w:t>.</w:t>
      </w:r>
    </w:p>
    <w:p w14:paraId="1F13C2F3" w14:textId="77777777" w:rsidR="00751333" w:rsidRPr="00AB3C30" w:rsidRDefault="00751333" w:rsidP="00604312">
      <w:pPr>
        <w:ind w:left="720" w:hanging="720"/>
        <w:jc w:val="both"/>
      </w:pPr>
    </w:p>
    <w:p w14:paraId="3BD31750" w14:textId="48565A58" w:rsidR="0044724E" w:rsidRPr="00AB3C30" w:rsidRDefault="0044724E" w:rsidP="00364545">
      <w:pPr>
        <w:ind w:left="720" w:hanging="720"/>
        <w:jc w:val="both"/>
      </w:pPr>
      <w:r w:rsidRPr="00AB3C30">
        <w:t>5)</w:t>
      </w:r>
      <w:r w:rsidRPr="00AB3C30">
        <w:tab/>
        <w:t>Manuel C</w:t>
      </w:r>
      <w:r w:rsidR="006F0C76" w:rsidRPr="00AB3C30">
        <w:t>R</w:t>
      </w:r>
      <w:r w:rsidRPr="00AB3C30">
        <w:t xml:space="preserve"> and Reznik SE. Endotoxin Tolerance Protects High Fat Diet Mice From Preterm Delivery. New England Science Symposium at Harvard Medical School, poster presentation (2018).</w:t>
      </w:r>
    </w:p>
    <w:p w14:paraId="103FA400" w14:textId="77777777" w:rsidR="003A6ABF" w:rsidRPr="00AB3C30" w:rsidRDefault="003A6ABF" w:rsidP="004A66F4">
      <w:pPr>
        <w:jc w:val="both"/>
      </w:pPr>
    </w:p>
    <w:p w14:paraId="5D6A814E" w14:textId="15247529" w:rsidR="000F695A" w:rsidRPr="00AB3C30" w:rsidRDefault="000F695A" w:rsidP="000F695A">
      <w:pPr>
        <w:ind w:left="720" w:hanging="720"/>
      </w:pPr>
      <w:r w:rsidRPr="00AB3C30">
        <w:t>6)</w:t>
      </w:r>
      <w:r w:rsidRPr="00AB3C30">
        <w:tab/>
        <w:t>De Vera AA, Gupta P</w:t>
      </w:r>
      <w:r w:rsidR="00156C33" w:rsidRPr="00AB3C30">
        <w:t>,</w:t>
      </w:r>
      <w:r w:rsidRPr="00AB3C30">
        <w:t xml:space="preserve"> Lei Z, Liao D, Reznik SE and Chen Z-S. Immuno-oncology Agent IPI-549 is a Modulator of P-glycoprotein (P-gp, MDR1, ABCB1)-mediated Multidrug Resistance (MDR) in Cancer Cells. Frontiers in Cancer Immunotherapy, New York Academy of Sciences, poster presentation (2018).</w:t>
      </w:r>
    </w:p>
    <w:p w14:paraId="539F568D" w14:textId="77777777" w:rsidR="001726FE" w:rsidRPr="00AB3C30" w:rsidRDefault="001726FE" w:rsidP="0087135B">
      <w:pPr>
        <w:ind w:left="720" w:hanging="720"/>
        <w:jc w:val="both"/>
      </w:pPr>
    </w:p>
    <w:p w14:paraId="307971AA" w14:textId="0B69E254" w:rsidR="006363F3" w:rsidRPr="00AB3C30" w:rsidRDefault="0087135B" w:rsidP="00D64639">
      <w:pPr>
        <w:ind w:left="720" w:hanging="720"/>
      </w:pPr>
      <w:r w:rsidRPr="00AB3C30">
        <w:rPr>
          <w:rStyle w:val="apple-style-span"/>
        </w:rPr>
        <w:t>7)</w:t>
      </w:r>
      <w:r w:rsidRPr="00AB3C30">
        <w:rPr>
          <w:rStyle w:val="apple-style-span"/>
        </w:rPr>
        <w:tab/>
      </w:r>
      <w:r w:rsidRPr="00AB3C30">
        <w:t>Giusto K, Patki M, Patel K and Reznik SE. A Vaginal Nanoformulation of SKII</w:t>
      </w:r>
      <w:r w:rsidR="000C04F1" w:rsidRPr="00AB3C30">
        <w:t xml:space="preserve"> </w:t>
      </w:r>
      <w:r w:rsidRPr="00AB3C30">
        <w:t>Rescues Mice From Lipopolysaccharide Induced Preterm Birth</w:t>
      </w:r>
      <w:r w:rsidR="000C04F1" w:rsidRPr="00AB3C30">
        <w:t xml:space="preserve"> With No Major Teratogenic Effects</w:t>
      </w:r>
      <w:r w:rsidRPr="00AB3C30">
        <w:t>. Dr. Charles I. Jarowski Industrial Pharmacy Symposium, poster and platform presentations (2018).</w:t>
      </w:r>
    </w:p>
    <w:p w14:paraId="3BCEB997" w14:textId="77777777" w:rsidR="00E90A20" w:rsidRPr="00AB3C30" w:rsidRDefault="00E90A20" w:rsidP="00D64639">
      <w:pPr>
        <w:ind w:left="720" w:hanging="720"/>
      </w:pPr>
    </w:p>
    <w:p w14:paraId="65FAD933" w14:textId="529771C1" w:rsidR="006C6389" w:rsidRDefault="00E54901" w:rsidP="00D64639">
      <w:r w:rsidRPr="00AB3C30">
        <w:t>8)</w:t>
      </w:r>
      <w:r w:rsidRPr="00AB3C30">
        <w:tab/>
      </w:r>
      <w:r w:rsidR="005005E6" w:rsidRPr="00AB3C30">
        <w:t xml:space="preserve">Koya J, Shen T, Ashby CR and Reznik SE. N,N-Dimethylacetamide Regulates </w:t>
      </w:r>
      <w:r w:rsidR="00D64639" w:rsidRPr="00AB3C30">
        <w:tab/>
      </w:r>
      <w:r w:rsidR="005005E6" w:rsidRPr="00AB3C30">
        <w:t xml:space="preserve">Pro-inflammatory Cytokine and Chemokine Secretion in Human Intestinal </w:t>
      </w:r>
      <w:r w:rsidR="00D64639" w:rsidRPr="00AB3C30">
        <w:tab/>
      </w:r>
      <w:r w:rsidR="005005E6" w:rsidRPr="00AB3C30">
        <w:t xml:space="preserve">Epithelial Cells and Monocytes by Inhibition of Nuclear Factor Kappa B. Dr. </w:t>
      </w:r>
      <w:r w:rsidR="00D64639" w:rsidRPr="00AB3C30">
        <w:tab/>
      </w:r>
      <w:r w:rsidR="005005E6" w:rsidRPr="00AB3C30">
        <w:t>Charles I. Jarowski Industrial Pharmacy Symposium, poster presentation (2018).</w:t>
      </w:r>
    </w:p>
    <w:p w14:paraId="6E900001" w14:textId="77777777" w:rsidR="003A6ABF" w:rsidRPr="00AB3C30" w:rsidRDefault="003A6ABF" w:rsidP="00D64639"/>
    <w:p w14:paraId="4CE87BCC" w14:textId="72FF2640" w:rsidR="00944F19" w:rsidRPr="00AB3C30" w:rsidRDefault="00E65913" w:rsidP="00D64639">
      <w:r w:rsidRPr="00AB3C30">
        <w:t>9)</w:t>
      </w:r>
      <w:r w:rsidRPr="00AB3C30">
        <w:tab/>
      </w:r>
      <w:r w:rsidR="008E1F69" w:rsidRPr="00AB3C30">
        <w:t>De Vera AA, Gupta P, Lei Z, Liao D, Reznik SE and Chen Z-S. Immuno-</w:t>
      </w:r>
      <w:r w:rsidR="00D64639" w:rsidRPr="00AB3C30">
        <w:tab/>
      </w:r>
      <w:r w:rsidR="008E1F69" w:rsidRPr="00AB3C30">
        <w:t>oncology</w:t>
      </w:r>
      <w:r w:rsidR="00D64639" w:rsidRPr="00AB3C30">
        <w:t xml:space="preserve"> </w:t>
      </w:r>
      <w:r w:rsidR="008E1F69" w:rsidRPr="00AB3C30">
        <w:t xml:space="preserve">Agent IPI-549 is a Modulator of P-glycoprotein (P-gp, MDR1, </w:t>
      </w:r>
      <w:r w:rsidR="00D64639" w:rsidRPr="00AB3C30">
        <w:tab/>
      </w:r>
      <w:r w:rsidR="008E1F69" w:rsidRPr="00AB3C30">
        <w:t xml:space="preserve">ABCB1)-mediated Multidrug Resistance (MDR) in Cancer Cells. Dr. Charles I. </w:t>
      </w:r>
      <w:r w:rsidR="00D64639" w:rsidRPr="00AB3C30">
        <w:tab/>
      </w:r>
      <w:r w:rsidR="008E1F69" w:rsidRPr="00AB3C30">
        <w:t>Jarowski Industrial Pharmacy Symposium, poster presentation (2018).</w:t>
      </w:r>
    </w:p>
    <w:p w14:paraId="01B19E13" w14:textId="77777777" w:rsidR="000F6AE8" w:rsidRPr="00AB3C30" w:rsidRDefault="000F6AE8" w:rsidP="00D64639"/>
    <w:p w14:paraId="3D5D76C4" w14:textId="433CA563" w:rsidR="006134E7" w:rsidRPr="00AB3C30" w:rsidRDefault="00D31B2B" w:rsidP="00D64639">
      <w:r w:rsidRPr="00AB3C30">
        <w:t>10)</w:t>
      </w:r>
      <w:r w:rsidR="00527318" w:rsidRPr="00AB3C30">
        <w:tab/>
      </w:r>
      <w:r w:rsidR="006134E7" w:rsidRPr="00AB3C30">
        <w:t>Acosta-Martinez M, Yang L, Manuel CR and Reznik SE. Palmitic Acid Induces</w:t>
      </w:r>
    </w:p>
    <w:p w14:paraId="28B30379" w14:textId="05A3B490" w:rsidR="006134E7" w:rsidRPr="00AB3C30" w:rsidRDefault="00527318" w:rsidP="00D64639">
      <w:r w:rsidRPr="00AB3C30">
        <w:tab/>
      </w:r>
      <w:r w:rsidR="006134E7" w:rsidRPr="00AB3C30">
        <w:t>the Secretion of Placental Exosome-like Vesicles Containing Pro-inflammatory</w:t>
      </w:r>
    </w:p>
    <w:p w14:paraId="58FAFBD4" w14:textId="57FF2F9D" w:rsidR="006010F0" w:rsidRPr="00AB3C30" w:rsidRDefault="00527318" w:rsidP="00D64639">
      <w:r w:rsidRPr="00AB3C30">
        <w:tab/>
      </w:r>
      <w:r w:rsidR="006134E7" w:rsidRPr="00AB3C30">
        <w:t>miRNAs. Extracellular Vesicles in Diagnostics</w:t>
      </w:r>
      <w:r w:rsidR="00887FCB" w:rsidRPr="00AB3C30">
        <w:t xml:space="preserve"> </w:t>
      </w:r>
      <w:r w:rsidR="006134E7" w:rsidRPr="00AB3C30">
        <w:t>and Therapeutics Conference,</w:t>
      </w:r>
      <w:r w:rsidR="00D64639" w:rsidRPr="00AB3C30">
        <w:t xml:space="preserve"> </w:t>
      </w:r>
      <w:r w:rsidR="00D64639" w:rsidRPr="00AB3C30">
        <w:tab/>
      </w:r>
      <w:r w:rsidRPr="00AB3C30">
        <w:tab/>
      </w:r>
      <w:r w:rsidR="00887FCB" w:rsidRPr="00AB3C30">
        <w:t>New</w:t>
      </w:r>
      <w:r w:rsidR="00D64639" w:rsidRPr="00AB3C30">
        <w:t xml:space="preserve"> </w:t>
      </w:r>
      <w:r w:rsidR="00887FCB" w:rsidRPr="00AB3C30">
        <w:t xml:space="preserve">York Academy of Sciences, </w:t>
      </w:r>
      <w:r w:rsidR="006134E7" w:rsidRPr="00AB3C30">
        <w:t>poster presentation (2019).</w:t>
      </w:r>
    </w:p>
    <w:p w14:paraId="56A40429" w14:textId="6E6E5EFC" w:rsidR="007F3BC3" w:rsidRDefault="007F3BC3" w:rsidP="00D64639"/>
    <w:p w14:paraId="7314B8CB" w14:textId="77777777" w:rsidR="00342764" w:rsidRDefault="00342764" w:rsidP="00D64639"/>
    <w:p w14:paraId="59D61FF5" w14:textId="77777777" w:rsidR="00342764" w:rsidRDefault="00342764" w:rsidP="00D64639"/>
    <w:p w14:paraId="16115CD5" w14:textId="77777777" w:rsidR="00342764" w:rsidRDefault="00342764" w:rsidP="00D64639"/>
    <w:p w14:paraId="668055E5" w14:textId="77777777" w:rsidR="00342764" w:rsidRDefault="00342764" w:rsidP="00D64639"/>
    <w:p w14:paraId="23F33418" w14:textId="77777777" w:rsidR="00342764" w:rsidRPr="00AB3C30" w:rsidRDefault="00342764" w:rsidP="00D64639"/>
    <w:p w14:paraId="1A4A0133" w14:textId="77777777" w:rsidR="00163F67" w:rsidRPr="00AB3C30" w:rsidRDefault="00163F67"/>
    <w:p w14:paraId="6BE0D00E" w14:textId="41316B6E" w:rsidR="00BD75E9" w:rsidRPr="00AB3C30" w:rsidRDefault="00BD75E9">
      <w:r w:rsidRPr="00AB3C30">
        <w:lastRenderedPageBreak/>
        <w:t xml:space="preserve">NATIONAL </w:t>
      </w:r>
    </w:p>
    <w:p w14:paraId="2A9A9FB3" w14:textId="77777777" w:rsidR="00BD75E9" w:rsidRPr="00AB3C30" w:rsidRDefault="00BD75E9"/>
    <w:p w14:paraId="08ED5E30" w14:textId="77777777" w:rsidR="00161738" w:rsidRPr="00AB3C30" w:rsidRDefault="0008088C" w:rsidP="0008088C">
      <w:pPr>
        <w:ind w:left="720" w:hanging="720"/>
      </w:pPr>
      <w:r w:rsidRPr="00AB3C30">
        <w:t>1)</w:t>
      </w:r>
      <w:r w:rsidRPr="00AB3C30">
        <w:tab/>
      </w:r>
      <w:r w:rsidR="00BD75E9" w:rsidRPr="00AB3C30">
        <w:t xml:space="preserve">Lögdberg L, Badve S, Berggärd T, Reznik S, Akerstrom B and Salafia CM.  Placental </w:t>
      </w:r>
      <w:r w:rsidR="00BD75E9" w:rsidRPr="006C6389">
        <w:rPr>
          <w:rFonts w:ascii="Symbol" w:hAnsi="Symbol"/>
        </w:rPr>
        <w:t></w:t>
      </w:r>
      <w:r w:rsidR="00BD75E9" w:rsidRPr="00AB3C30">
        <w:t>1-Microglobulin-Expression.  A Part of the “Placental Sponge” at Sites of Syncytial Injury.  American Society of Reproductive Immunology, poster presentation (1998).</w:t>
      </w:r>
    </w:p>
    <w:p w14:paraId="154307D8" w14:textId="77777777" w:rsidR="00FE20B4" w:rsidRPr="00AB3C30" w:rsidRDefault="00FE20B4" w:rsidP="00FE20B4">
      <w:pPr>
        <w:ind w:left="720"/>
      </w:pPr>
    </w:p>
    <w:p w14:paraId="7BF13DB0" w14:textId="4261FABB" w:rsidR="00163F67" w:rsidRDefault="00BD75E9" w:rsidP="00163F67">
      <w:pPr>
        <w:pStyle w:val="ListParagraph"/>
        <w:numPr>
          <w:ilvl w:val="2"/>
          <w:numId w:val="1"/>
        </w:numPr>
        <w:rPr>
          <w:color w:val="000000"/>
        </w:rPr>
      </w:pPr>
      <w:r w:rsidRPr="00163F67">
        <w:rPr>
          <w:color w:val="000000"/>
        </w:rPr>
        <w:t>Goldberg Y, Sachs G, Reznik SE, Sakaris A, Bernstein PS, Powers JF, Tsipouras P and Gross SJ.  Prenatal Sonographic Diagnosis of Grebe Syndrome at 21 Weeks Gestation.  American Board of Medical Genetics, poster presentation (2001).</w:t>
      </w:r>
    </w:p>
    <w:p w14:paraId="5A85C136" w14:textId="77777777" w:rsidR="00C66CD5" w:rsidRPr="00EF5170" w:rsidRDefault="00C66CD5" w:rsidP="00C66CD5">
      <w:pPr>
        <w:pStyle w:val="ListParagraph"/>
        <w:rPr>
          <w:color w:val="000000"/>
        </w:rPr>
      </w:pPr>
    </w:p>
    <w:p w14:paraId="10A869DC" w14:textId="597FAB10" w:rsidR="008C46A2" w:rsidRPr="00AB3C30" w:rsidRDefault="009F1A81" w:rsidP="009F1A81">
      <w:pPr>
        <w:ind w:left="720" w:hanging="720"/>
        <w:rPr>
          <w:color w:val="000000"/>
        </w:rPr>
      </w:pPr>
      <w:r w:rsidRPr="00AB3C30">
        <w:rPr>
          <w:color w:val="000000"/>
        </w:rPr>
        <w:t>3)</w:t>
      </w:r>
      <w:r w:rsidRPr="00AB3C30">
        <w:rPr>
          <w:color w:val="000000"/>
        </w:rPr>
        <w:tab/>
      </w:r>
      <w:r w:rsidR="00BD75E9" w:rsidRPr="00AB3C30">
        <w:rPr>
          <w:color w:val="000000"/>
        </w:rPr>
        <w:t>Shanske AL, Pande S, Aref K, Vega-Rich C, Reznik S and Timor-Tritsch, IE.  Limb-Body Wall Complex in Triplet Pregnancy After IVF and CVS.  American Society of Human Geneti</w:t>
      </w:r>
      <w:r w:rsidR="0075081B" w:rsidRPr="00AB3C30">
        <w:rPr>
          <w:color w:val="000000"/>
        </w:rPr>
        <w:t>cs, poster presentation (2001).</w:t>
      </w:r>
    </w:p>
    <w:p w14:paraId="19FF5912" w14:textId="77777777" w:rsidR="00604312" w:rsidRPr="00AB3C30" w:rsidRDefault="00604312" w:rsidP="00A85180">
      <w:pPr>
        <w:rPr>
          <w:color w:val="000000"/>
        </w:rPr>
      </w:pPr>
    </w:p>
    <w:p w14:paraId="324B96C1" w14:textId="77777777" w:rsidR="00BD75E9" w:rsidRPr="00AB3C30" w:rsidRDefault="00BD75E9">
      <w:r w:rsidRPr="00AB3C30">
        <w:rPr>
          <w:color w:val="000000"/>
        </w:rPr>
        <w:t>4)</w:t>
      </w:r>
      <w:r w:rsidRPr="00AB3C30">
        <w:rPr>
          <w:color w:val="000000"/>
        </w:rPr>
        <w:tab/>
      </w:r>
      <w:r w:rsidRPr="00AB3C30">
        <w:t>Klugman SD, Khabele D, Liang J, Livne K, Lopez-Jones M, Reznik SE and</w:t>
      </w:r>
    </w:p>
    <w:p w14:paraId="18E343E1" w14:textId="77777777" w:rsidR="00BD75E9" w:rsidRPr="00AB3C30" w:rsidRDefault="00BD75E9">
      <w:r w:rsidRPr="00AB3C30">
        <w:t xml:space="preserve">            Gross SJ.  Expression of Keratin 8 and TRAIL in Down Syndrome Placentae. </w:t>
      </w:r>
    </w:p>
    <w:p w14:paraId="15F68819" w14:textId="220BEDC2" w:rsidR="004266AB" w:rsidRPr="00AB3C30" w:rsidRDefault="00BD75E9" w:rsidP="00D2149F">
      <w:pPr>
        <w:spacing w:line="480" w:lineRule="auto"/>
        <w:jc w:val="both"/>
      </w:pPr>
      <w:r w:rsidRPr="00AB3C30">
        <w:t xml:space="preserve">            American Society of Human Genetics, platform presentation (2004).</w:t>
      </w:r>
    </w:p>
    <w:p w14:paraId="3235A190" w14:textId="77777777" w:rsidR="00BD75E9" w:rsidRPr="00AB3C30" w:rsidRDefault="00BD75E9">
      <w:pPr>
        <w:autoSpaceDE w:val="0"/>
        <w:autoSpaceDN w:val="0"/>
        <w:adjustRightInd w:val="0"/>
      </w:pPr>
      <w:r w:rsidRPr="00AB3C30">
        <w:t xml:space="preserve">5)         </w:t>
      </w:r>
      <w:r w:rsidRPr="00AB3C30">
        <w:rPr>
          <w:color w:val="000000"/>
        </w:rPr>
        <w:t xml:space="preserve">McLemore MS, Pal S, Steinberg JJ and Reznik SE.  </w:t>
      </w:r>
      <w:r w:rsidRPr="00AB3C30">
        <w:t>From 1995-2006: An</w:t>
      </w:r>
    </w:p>
    <w:p w14:paraId="4E83DF2A" w14:textId="77777777" w:rsidR="00BD75E9" w:rsidRPr="00AB3C30" w:rsidRDefault="00BD75E9">
      <w:pPr>
        <w:autoSpaceDE w:val="0"/>
        <w:autoSpaceDN w:val="0"/>
        <w:adjustRightInd w:val="0"/>
        <w:ind w:left="360"/>
      </w:pPr>
      <w:r w:rsidRPr="00AB3C30">
        <w:t xml:space="preserve">      Evaluation of Risk Factors for Intra-Uterine Fetal Demise (IUFD) in the Bronx,</w:t>
      </w:r>
    </w:p>
    <w:p w14:paraId="34151D88" w14:textId="2690BC69" w:rsidR="00BD75E9" w:rsidRPr="00AB3C30" w:rsidRDefault="00BD75E9">
      <w:pPr>
        <w:jc w:val="both"/>
      </w:pPr>
      <w:r w:rsidRPr="00AB3C30">
        <w:t xml:space="preserve">            NY.  American Society of Investigative Patholo</w:t>
      </w:r>
      <w:r w:rsidR="0044724E" w:rsidRPr="00AB3C30">
        <w:t>gy (FASEB), poster presentation</w:t>
      </w:r>
    </w:p>
    <w:p w14:paraId="291ACAFE" w14:textId="57BA00B6" w:rsidR="000F075D" w:rsidRPr="00AB3C30" w:rsidRDefault="0015334A">
      <w:pPr>
        <w:jc w:val="both"/>
      </w:pPr>
      <w:r w:rsidRPr="00AB3C30">
        <w:t xml:space="preserve">           </w:t>
      </w:r>
      <w:r w:rsidR="00B85E23" w:rsidRPr="00AB3C30">
        <w:t xml:space="preserve"> </w:t>
      </w:r>
      <w:r w:rsidR="0044724E" w:rsidRPr="00AB3C30">
        <w:t>(</w:t>
      </w:r>
      <w:r w:rsidRPr="00AB3C30">
        <w:t>2007</w:t>
      </w:r>
      <w:r w:rsidR="0044724E" w:rsidRPr="00AB3C30">
        <w:t>)</w:t>
      </w:r>
      <w:r w:rsidRPr="00AB3C30">
        <w:t>.</w:t>
      </w:r>
    </w:p>
    <w:p w14:paraId="6B4FE061" w14:textId="77777777" w:rsidR="00417CC6" w:rsidRPr="00AB3C30" w:rsidRDefault="00417CC6" w:rsidP="00F71D1F">
      <w:pPr>
        <w:autoSpaceDE w:val="0"/>
        <w:autoSpaceDN w:val="0"/>
        <w:adjustRightInd w:val="0"/>
      </w:pPr>
    </w:p>
    <w:p w14:paraId="497D5F80" w14:textId="77777777" w:rsidR="00F71D1F" w:rsidRPr="00AB3C30" w:rsidRDefault="00F71D1F" w:rsidP="00F71D1F">
      <w:pPr>
        <w:autoSpaceDE w:val="0"/>
        <w:autoSpaceDN w:val="0"/>
        <w:adjustRightInd w:val="0"/>
        <w:rPr>
          <w:bCs/>
        </w:rPr>
      </w:pPr>
      <w:r w:rsidRPr="00AB3C30">
        <w:rPr>
          <w:bCs/>
        </w:rPr>
        <w:t xml:space="preserve">6)        </w:t>
      </w:r>
      <w:r w:rsidR="00BD75E9" w:rsidRPr="00AB3C30">
        <w:rPr>
          <w:bCs/>
        </w:rPr>
        <w:t xml:space="preserve">McLemore MS, Steinberg JJ, Pal S and Reznik SE.  Vasculopathic Risks for </w:t>
      </w:r>
    </w:p>
    <w:p w14:paraId="69C57B14" w14:textId="77777777" w:rsidR="00F71D1F" w:rsidRPr="00AB3C30" w:rsidRDefault="00F71D1F" w:rsidP="00F71D1F">
      <w:pPr>
        <w:autoSpaceDE w:val="0"/>
        <w:autoSpaceDN w:val="0"/>
        <w:adjustRightInd w:val="0"/>
        <w:rPr>
          <w:bCs/>
        </w:rPr>
      </w:pPr>
      <w:r w:rsidRPr="00AB3C30">
        <w:rPr>
          <w:bCs/>
        </w:rPr>
        <w:t xml:space="preserve">           Intra</w:t>
      </w:r>
      <w:r w:rsidR="00BD75E9" w:rsidRPr="00AB3C30">
        <w:rPr>
          <w:bCs/>
        </w:rPr>
        <w:t>uterine Fetal Demise in the Bronx, New York</w:t>
      </w:r>
      <w:r w:rsidRPr="00AB3C30">
        <w:rPr>
          <w:bCs/>
        </w:rPr>
        <w:t>.  American Society of</w:t>
      </w:r>
    </w:p>
    <w:p w14:paraId="45A0B501" w14:textId="1683EDC4" w:rsidR="00982B71" w:rsidRPr="00AB3C30" w:rsidRDefault="00F71D1F" w:rsidP="00F71D1F">
      <w:pPr>
        <w:autoSpaceDE w:val="0"/>
        <w:autoSpaceDN w:val="0"/>
        <w:adjustRightInd w:val="0"/>
        <w:rPr>
          <w:bCs/>
        </w:rPr>
      </w:pPr>
      <w:r w:rsidRPr="00AB3C30">
        <w:rPr>
          <w:bCs/>
        </w:rPr>
        <w:t xml:space="preserve">           </w:t>
      </w:r>
      <w:r w:rsidR="00BD75E9" w:rsidRPr="00AB3C30">
        <w:rPr>
          <w:bCs/>
        </w:rPr>
        <w:t>Investigative</w:t>
      </w:r>
      <w:r w:rsidRPr="00AB3C30">
        <w:rPr>
          <w:bCs/>
        </w:rPr>
        <w:t xml:space="preserve"> </w:t>
      </w:r>
      <w:r w:rsidR="00BD75E9" w:rsidRPr="00AB3C30">
        <w:rPr>
          <w:bCs/>
        </w:rPr>
        <w:t>Pathology (FASEB), poster presentation (2007).</w:t>
      </w:r>
    </w:p>
    <w:p w14:paraId="72981FC3" w14:textId="77777777" w:rsidR="00E90A20" w:rsidRPr="00AB3C30" w:rsidRDefault="00E90A20" w:rsidP="00F71D1F">
      <w:pPr>
        <w:autoSpaceDE w:val="0"/>
        <w:autoSpaceDN w:val="0"/>
        <w:adjustRightInd w:val="0"/>
        <w:rPr>
          <w:bCs/>
        </w:rPr>
      </w:pPr>
    </w:p>
    <w:p w14:paraId="66D6860F" w14:textId="4EE1DEE4" w:rsidR="00EA1A9E" w:rsidRPr="00AB3C30" w:rsidRDefault="00BD75E9" w:rsidP="00EA1A9E">
      <w:pPr>
        <w:autoSpaceDE w:val="0"/>
        <w:autoSpaceDN w:val="0"/>
        <w:adjustRightInd w:val="0"/>
        <w:rPr>
          <w:bCs/>
        </w:rPr>
      </w:pPr>
      <w:r w:rsidRPr="00AB3C30">
        <w:rPr>
          <w:bCs/>
        </w:rPr>
        <w:t>7)        McLemore MS, Steinberg JJ, Pal S and Reznik SE.  Maternal Risk Factors</w:t>
      </w:r>
    </w:p>
    <w:p w14:paraId="490521DA" w14:textId="61D32D90" w:rsidR="00645EE6" w:rsidRPr="00AB3C30" w:rsidRDefault="00BD75E9" w:rsidP="00EA1A9E">
      <w:pPr>
        <w:autoSpaceDE w:val="0"/>
        <w:autoSpaceDN w:val="0"/>
        <w:adjustRightInd w:val="0"/>
        <w:ind w:left="720"/>
        <w:rPr>
          <w:bCs/>
        </w:rPr>
      </w:pPr>
      <w:r w:rsidRPr="00AB3C30">
        <w:rPr>
          <w:bCs/>
        </w:rPr>
        <w:t>for</w:t>
      </w:r>
      <w:r w:rsidR="00EA1A9E" w:rsidRPr="00AB3C30">
        <w:rPr>
          <w:bCs/>
        </w:rPr>
        <w:t xml:space="preserve"> </w:t>
      </w:r>
      <w:r w:rsidRPr="00AB3C30">
        <w:rPr>
          <w:bCs/>
        </w:rPr>
        <w:t>Stillbirth in the Bronx, New York.  American Society of Investigative Pathology</w:t>
      </w:r>
      <w:r w:rsidR="00EA1A9E" w:rsidRPr="00AB3C30">
        <w:rPr>
          <w:bCs/>
        </w:rPr>
        <w:t xml:space="preserve"> </w:t>
      </w:r>
      <w:r w:rsidRPr="00AB3C30">
        <w:rPr>
          <w:bCs/>
        </w:rPr>
        <w:t>(FASEB), poster presentation (2007).</w:t>
      </w:r>
    </w:p>
    <w:p w14:paraId="64F07239" w14:textId="77777777" w:rsidR="00840E3C" w:rsidRPr="00AB3C30" w:rsidRDefault="00840E3C" w:rsidP="000F502D">
      <w:pPr>
        <w:autoSpaceDE w:val="0"/>
        <w:autoSpaceDN w:val="0"/>
        <w:adjustRightInd w:val="0"/>
        <w:ind w:left="360"/>
        <w:rPr>
          <w:bCs/>
        </w:rPr>
      </w:pPr>
    </w:p>
    <w:p w14:paraId="517DB349" w14:textId="636B5FA7" w:rsidR="001059AA" w:rsidRDefault="001F493A" w:rsidP="006C6389">
      <w:pPr>
        <w:autoSpaceDE w:val="0"/>
        <w:autoSpaceDN w:val="0"/>
        <w:adjustRightInd w:val="0"/>
        <w:ind w:left="720" w:hanging="720"/>
        <w:rPr>
          <w:bCs/>
        </w:rPr>
      </w:pPr>
      <w:r w:rsidRPr="00AB3C30">
        <w:rPr>
          <w:bCs/>
        </w:rPr>
        <w:t>8)</w:t>
      </w:r>
      <w:r w:rsidRPr="00AB3C30">
        <w:rPr>
          <w:bCs/>
        </w:rPr>
        <w:tab/>
        <w:t>McLemore MS, Pal S and Reznik SE.  From 1997-2006: Placental Risk Factor</w:t>
      </w:r>
      <w:r w:rsidR="00EA1A9E" w:rsidRPr="00AB3C30">
        <w:rPr>
          <w:bCs/>
        </w:rPr>
        <w:t xml:space="preserve"> </w:t>
      </w:r>
      <w:r w:rsidRPr="00AB3C30">
        <w:rPr>
          <w:bCs/>
        </w:rPr>
        <w:t>for Stillbirth in the Bronx, NY.  American Society of Investigative Pathology</w:t>
      </w:r>
      <w:r w:rsidR="00EA1A9E" w:rsidRPr="00AB3C30">
        <w:rPr>
          <w:bCs/>
        </w:rPr>
        <w:t xml:space="preserve"> </w:t>
      </w:r>
      <w:r w:rsidRPr="00AB3C30">
        <w:rPr>
          <w:bCs/>
        </w:rPr>
        <w:t>(FASEB), poster presentation (2008).</w:t>
      </w:r>
    </w:p>
    <w:p w14:paraId="7D648B0C" w14:textId="77777777" w:rsidR="003A6ABF" w:rsidRPr="00AB3C30" w:rsidRDefault="003A6ABF" w:rsidP="006C6389">
      <w:pPr>
        <w:autoSpaceDE w:val="0"/>
        <w:autoSpaceDN w:val="0"/>
        <w:adjustRightInd w:val="0"/>
        <w:ind w:left="720" w:hanging="720"/>
        <w:rPr>
          <w:bCs/>
        </w:rPr>
      </w:pPr>
    </w:p>
    <w:p w14:paraId="4AE781BB" w14:textId="77777777" w:rsidR="001F493A" w:rsidRPr="00AB3C30" w:rsidRDefault="001F493A" w:rsidP="00A659CB">
      <w:pPr>
        <w:numPr>
          <w:ilvl w:val="0"/>
          <w:numId w:val="7"/>
        </w:numPr>
        <w:tabs>
          <w:tab w:val="clear" w:pos="720"/>
          <w:tab w:val="num" w:pos="0"/>
        </w:tabs>
        <w:autoSpaceDE w:val="0"/>
        <w:autoSpaceDN w:val="0"/>
        <w:adjustRightInd w:val="0"/>
        <w:ind w:left="0" w:firstLine="0"/>
        <w:rPr>
          <w:bCs/>
        </w:rPr>
      </w:pPr>
      <w:r w:rsidRPr="00AB3C30">
        <w:rPr>
          <w:bCs/>
        </w:rPr>
        <w:t>McLemore MS, Pal S and Reznik SE.  Fetal Risk Factors for Intra-Uterine</w:t>
      </w:r>
    </w:p>
    <w:p w14:paraId="2E68B4FB" w14:textId="77777777" w:rsidR="001F493A" w:rsidRPr="00AB3C30" w:rsidRDefault="001F493A" w:rsidP="001F493A">
      <w:pPr>
        <w:autoSpaceDE w:val="0"/>
        <w:autoSpaceDN w:val="0"/>
        <w:adjustRightInd w:val="0"/>
        <w:ind w:left="360"/>
        <w:rPr>
          <w:bCs/>
        </w:rPr>
      </w:pPr>
      <w:r w:rsidRPr="00AB3C30">
        <w:rPr>
          <w:bCs/>
        </w:rPr>
        <w:t xml:space="preserve">      Demise (IUFD) in the Bronx, NY from 1997-2006.  American Society of</w:t>
      </w:r>
    </w:p>
    <w:p w14:paraId="32D6A0C3" w14:textId="734DC0A1" w:rsidR="00E65913" w:rsidRPr="00AB3C30" w:rsidRDefault="001F493A" w:rsidP="00645EE6">
      <w:pPr>
        <w:autoSpaceDE w:val="0"/>
        <w:autoSpaceDN w:val="0"/>
        <w:adjustRightInd w:val="0"/>
        <w:ind w:left="360"/>
        <w:rPr>
          <w:bCs/>
        </w:rPr>
      </w:pPr>
      <w:r w:rsidRPr="00AB3C30">
        <w:rPr>
          <w:bCs/>
        </w:rPr>
        <w:t xml:space="preserve">      Investigative Pathology (FASEB), poster presentation (2008).</w:t>
      </w:r>
    </w:p>
    <w:p w14:paraId="08E3C306" w14:textId="77777777" w:rsidR="003D17FB" w:rsidRPr="00AB3C30" w:rsidRDefault="003D17FB" w:rsidP="00645EE6">
      <w:pPr>
        <w:autoSpaceDE w:val="0"/>
        <w:autoSpaceDN w:val="0"/>
        <w:adjustRightInd w:val="0"/>
        <w:ind w:left="360"/>
        <w:rPr>
          <w:bCs/>
        </w:rPr>
      </w:pPr>
    </w:p>
    <w:p w14:paraId="55E0AE61" w14:textId="77777777" w:rsidR="00DD13AB" w:rsidRPr="00AB3C30" w:rsidRDefault="00DD00EB" w:rsidP="00A659CB">
      <w:pPr>
        <w:numPr>
          <w:ilvl w:val="0"/>
          <w:numId w:val="7"/>
        </w:numPr>
        <w:tabs>
          <w:tab w:val="clear" w:pos="720"/>
          <w:tab w:val="num" w:pos="0"/>
        </w:tabs>
        <w:autoSpaceDE w:val="0"/>
        <w:autoSpaceDN w:val="0"/>
        <w:adjustRightInd w:val="0"/>
        <w:ind w:left="0" w:firstLine="0"/>
      </w:pPr>
      <w:r w:rsidRPr="00AB3C30">
        <w:rPr>
          <w:bCs/>
        </w:rPr>
        <w:t>Patel HJ, Reznik SE, Lengyel I and Stephani R.</w:t>
      </w:r>
      <w:r w:rsidR="005E2707" w:rsidRPr="00AB3C30">
        <w:rPr>
          <w:bCs/>
        </w:rPr>
        <w:t xml:space="preserve"> </w:t>
      </w:r>
      <w:r w:rsidRPr="00AB3C30">
        <w:rPr>
          <w:bCs/>
        </w:rPr>
        <w:t xml:space="preserve"> </w:t>
      </w:r>
      <w:r w:rsidRPr="00AB3C30">
        <w:t>Design, Synthesis and</w:t>
      </w:r>
    </w:p>
    <w:p w14:paraId="5F6B0B53" w14:textId="18F2D542" w:rsidR="00DD00EB" w:rsidRPr="00AB3C30" w:rsidRDefault="00DD00EB" w:rsidP="00DD13AB">
      <w:pPr>
        <w:autoSpaceDE w:val="0"/>
        <w:autoSpaceDN w:val="0"/>
        <w:adjustRightInd w:val="0"/>
        <w:ind w:left="720"/>
      </w:pPr>
      <w:r w:rsidRPr="00AB3C30">
        <w:t>Structural</w:t>
      </w:r>
      <w:r w:rsidR="00DD13AB" w:rsidRPr="00AB3C30">
        <w:t xml:space="preserve"> </w:t>
      </w:r>
      <w:r w:rsidRPr="00AB3C30">
        <w:t>Activity Relationship of 1,3,6-Trisubstituted-4-oxo-1,4,-dihydroquino</w:t>
      </w:r>
      <w:r w:rsidR="00DD13AB" w:rsidRPr="00AB3C30">
        <w:t>line-2-</w:t>
      </w:r>
      <w:r w:rsidRPr="00AB3C30">
        <w:t xml:space="preserve">carboxylic </w:t>
      </w:r>
      <w:r w:rsidR="00096A8B" w:rsidRPr="00AB3C30">
        <w:t>A</w:t>
      </w:r>
      <w:r w:rsidRPr="00AB3C30">
        <w:t>cid as Selective ET-A Antagonists for Prevention of Preterm Labor</w:t>
      </w:r>
      <w:r w:rsidR="00DD13AB" w:rsidRPr="00AB3C30">
        <w:t xml:space="preserve"> </w:t>
      </w:r>
      <w:r w:rsidRPr="00AB3C30">
        <w:t xml:space="preserve">(PTL). </w:t>
      </w:r>
      <w:r w:rsidR="005E2707" w:rsidRPr="00AB3C30">
        <w:t xml:space="preserve"> </w:t>
      </w:r>
      <w:r w:rsidRPr="00AB3C30">
        <w:t>American Chemical Society, poste</w:t>
      </w:r>
      <w:r w:rsidR="00F72F35" w:rsidRPr="00AB3C30">
        <w:t>r presentation (2009)</w:t>
      </w:r>
      <w:r w:rsidRPr="00AB3C30">
        <w:t>.</w:t>
      </w:r>
    </w:p>
    <w:p w14:paraId="6ED37D81" w14:textId="77777777" w:rsidR="00342764" w:rsidRPr="00AB3C30" w:rsidRDefault="00342764" w:rsidP="00DA71AA">
      <w:pPr>
        <w:autoSpaceDE w:val="0"/>
        <w:autoSpaceDN w:val="0"/>
        <w:adjustRightInd w:val="0"/>
      </w:pPr>
    </w:p>
    <w:p w14:paraId="606AD001" w14:textId="77777777" w:rsidR="00932151" w:rsidRPr="00AB3C30" w:rsidRDefault="00383F43" w:rsidP="00A659CB">
      <w:pPr>
        <w:numPr>
          <w:ilvl w:val="0"/>
          <w:numId w:val="7"/>
        </w:numPr>
        <w:tabs>
          <w:tab w:val="clear" w:pos="720"/>
          <w:tab w:val="num" w:pos="0"/>
        </w:tabs>
        <w:ind w:left="0" w:firstLine="0"/>
      </w:pPr>
      <w:r w:rsidRPr="00AB3C30">
        <w:lastRenderedPageBreak/>
        <w:t xml:space="preserve">Madankumar R, Munnangi S, Chen, C-H, Yen H, Wang W and Reznik SE. </w:t>
      </w:r>
    </w:p>
    <w:p w14:paraId="7CBAB151" w14:textId="77777777" w:rsidR="00932151" w:rsidRPr="00AB3C30" w:rsidRDefault="00932151" w:rsidP="00932151">
      <w:r w:rsidRPr="00AB3C30">
        <w:t xml:space="preserve">          </w:t>
      </w:r>
      <w:r w:rsidR="00383F43" w:rsidRPr="00AB3C30">
        <w:t xml:space="preserve"> </w:t>
      </w:r>
      <w:r w:rsidRPr="00AB3C30">
        <w:t xml:space="preserve"> </w:t>
      </w:r>
      <w:r w:rsidR="00383F43" w:rsidRPr="00AB3C30">
        <w:t>Differential Expression of Placental Genes in a Mouse Model of Infection-</w:t>
      </w:r>
      <w:r w:rsidRPr="00AB3C30">
        <w:t xml:space="preserve"> </w:t>
      </w:r>
    </w:p>
    <w:p w14:paraId="21317367" w14:textId="77777777" w:rsidR="00932151" w:rsidRPr="00AB3C30" w:rsidRDefault="00932151" w:rsidP="00932151">
      <w:r w:rsidRPr="00AB3C30">
        <w:t xml:space="preserve">            </w:t>
      </w:r>
      <w:r w:rsidR="00383F43" w:rsidRPr="00AB3C30">
        <w:t xml:space="preserve">Associated Preterm Labor. </w:t>
      </w:r>
      <w:r w:rsidR="005E2707" w:rsidRPr="00AB3C30">
        <w:t xml:space="preserve"> </w:t>
      </w:r>
      <w:r w:rsidR="00383F43" w:rsidRPr="00AB3C30">
        <w:t>American College of Medical Genetics, poster</w:t>
      </w:r>
    </w:p>
    <w:p w14:paraId="0124FD61" w14:textId="77777777" w:rsidR="00383F43" w:rsidRPr="00AB3C30" w:rsidRDefault="00932151" w:rsidP="00932151">
      <w:r w:rsidRPr="00AB3C30">
        <w:t xml:space="preserve">          </w:t>
      </w:r>
      <w:r w:rsidR="007159C8" w:rsidRPr="00AB3C30">
        <w:t xml:space="preserve"> </w:t>
      </w:r>
      <w:r w:rsidRPr="00AB3C30">
        <w:t xml:space="preserve"> </w:t>
      </w:r>
      <w:r w:rsidR="007159C8" w:rsidRPr="00AB3C30">
        <w:t>presentation (2009)</w:t>
      </w:r>
      <w:r w:rsidR="00383F43" w:rsidRPr="00AB3C30">
        <w:t xml:space="preserve">. </w:t>
      </w:r>
    </w:p>
    <w:p w14:paraId="0319263E" w14:textId="77777777" w:rsidR="001E28AB" w:rsidRPr="00AB3C30" w:rsidRDefault="001E28AB" w:rsidP="00932151"/>
    <w:p w14:paraId="4DC646DA" w14:textId="2344821B" w:rsidR="00D44D99" w:rsidRPr="00AB3C30" w:rsidRDefault="00DD13AB" w:rsidP="00DD13AB">
      <w:pPr>
        <w:tabs>
          <w:tab w:val="left" w:pos="0"/>
        </w:tabs>
        <w:ind w:left="720" w:hanging="720"/>
      </w:pPr>
      <w:r w:rsidRPr="00AB3C30">
        <w:t>12</w:t>
      </w:r>
      <w:r w:rsidR="00E65913" w:rsidRPr="00AB3C30">
        <w:t>)</w:t>
      </w:r>
      <w:r w:rsidRPr="00AB3C30">
        <w:tab/>
      </w:r>
      <w:r w:rsidR="00932151" w:rsidRPr="00AB3C30">
        <w:rPr>
          <w:bCs/>
        </w:rPr>
        <w:t xml:space="preserve">Olgun NS, Patel HJ, Stephani R and Reznik SE.  </w:t>
      </w:r>
      <w:r w:rsidR="00932151" w:rsidRPr="00AB3C30">
        <w:t>Evaluation of Acute Toxicity of</w:t>
      </w:r>
      <w:r w:rsidRPr="00AB3C30">
        <w:t xml:space="preserve"> </w:t>
      </w:r>
      <w:r w:rsidR="00932151" w:rsidRPr="00AB3C30">
        <w:t>Novel Selective ET</w:t>
      </w:r>
      <w:r w:rsidR="00932151" w:rsidRPr="00AB3C30">
        <w:rPr>
          <w:vertAlign w:val="subscript"/>
        </w:rPr>
        <w:t xml:space="preserve">A </w:t>
      </w:r>
      <w:r w:rsidR="00932151" w:rsidRPr="00AB3C30">
        <w:t>Receptor Antagonists That Control Preterm Birth in a Mouse</w:t>
      </w:r>
      <w:r w:rsidRPr="00AB3C30">
        <w:t xml:space="preserve"> </w:t>
      </w:r>
      <w:r w:rsidR="00932151" w:rsidRPr="00AB3C30">
        <w:t>Model. Mid-Atlantic Society of Toxicology, poster presen</w:t>
      </w:r>
      <w:r w:rsidR="005174FB" w:rsidRPr="00AB3C30">
        <w:t>tation (2009).</w:t>
      </w:r>
    </w:p>
    <w:p w14:paraId="62662BCD" w14:textId="77777777" w:rsidR="00EF5170" w:rsidRPr="00AB3C30" w:rsidRDefault="00EF5170" w:rsidP="005174FB"/>
    <w:p w14:paraId="68BED14B" w14:textId="77777777" w:rsidR="00CF2A6A" w:rsidRPr="00AB3C30" w:rsidRDefault="00CF2A6A" w:rsidP="005174FB">
      <w:r w:rsidRPr="00AB3C30">
        <w:t>13)</w:t>
      </w:r>
      <w:r w:rsidRPr="00AB3C30">
        <w:tab/>
        <w:t>Olgun NS, Arita Y, Gurzenda EM, Koo H-C, Peltier MR, Reznik SE and Hanna</w:t>
      </w:r>
    </w:p>
    <w:p w14:paraId="7B701564" w14:textId="77777777" w:rsidR="00CF2A6A" w:rsidRPr="00AB3C30" w:rsidRDefault="00CF2A6A" w:rsidP="005174FB">
      <w:r w:rsidRPr="00AB3C30">
        <w:t xml:space="preserve">            N.  Placental Infection Induces Endothelin-1 Expression in Mid-Trimester</w:t>
      </w:r>
    </w:p>
    <w:p w14:paraId="15F193CB" w14:textId="77777777" w:rsidR="00CF2A6A" w:rsidRPr="00AB3C30" w:rsidRDefault="00CF2A6A" w:rsidP="005174FB">
      <w:r w:rsidRPr="00AB3C30">
        <w:t xml:space="preserve">           </w:t>
      </w:r>
      <w:r w:rsidR="005174FB" w:rsidRPr="00AB3C30">
        <w:t xml:space="preserve"> </w:t>
      </w:r>
      <w:r w:rsidRPr="00AB3C30">
        <w:t>Placental Explants.  American Society of Reproductive Immunology, poster</w:t>
      </w:r>
    </w:p>
    <w:p w14:paraId="6FBF8CF6" w14:textId="77777777" w:rsidR="00452F2F" w:rsidRPr="00AB3C30" w:rsidRDefault="00CF2A6A" w:rsidP="005174FB">
      <w:r w:rsidRPr="00AB3C30">
        <w:t xml:space="preserve">            presentation (2013).</w:t>
      </w:r>
    </w:p>
    <w:p w14:paraId="0D09E4FE" w14:textId="77777777" w:rsidR="00604312" w:rsidRPr="00AB3C30" w:rsidRDefault="00604312" w:rsidP="005174FB"/>
    <w:p w14:paraId="1B9694F7" w14:textId="77777777" w:rsidR="00C21710" w:rsidRPr="00AB3C30" w:rsidRDefault="00C21710" w:rsidP="005174FB">
      <w:r w:rsidRPr="00AB3C30">
        <w:t>14)</w:t>
      </w:r>
      <w:r w:rsidRPr="00AB3C30">
        <w:tab/>
        <w:t xml:space="preserve">Smith C, Maidhof W, Reznik SE, Conry J, Kruger D, Beysolow S, Wu W, </w:t>
      </w:r>
      <w:r w:rsidRPr="00AB3C30">
        <w:tab/>
        <w:t xml:space="preserve">Murphy C and Etzel J.  An Educational Model to Expand Interprofessional </w:t>
      </w:r>
      <w:r w:rsidRPr="00AB3C30">
        <w:tab/>
        <w:t xml:space="preserve">Education and Practice.  Association of Schools of Allied Health Professions, </w:t>
      </w:r>
      <w:r w:rsidRPr="00AB3C30">
        <w:tab/>
        <w:t>poster presentation (2013).</w:t>
      </w:r>
    </w:p>
    <w:p w14:paraId="7ADD8997" w14:textId="77777777" w:rsidR="00355D02" w:rsidRPr="00AB3C30" w:rsidRDefault="00355D02" w:rsidP="005174FB"/>
    <w:p w14:paraId="1FF45919" w14:textId="109AC15B" w:rsidR="009B75BB" w:rsidRPr="00AB3C30" w:rsidRDefault="00355D02" w:rsidP="009B75BB">
      <w:pPr>
        <w:ind w:left="720" w:hanging="720"/>
        <w:jc w:val="both"/>
        <w:rPr>
          <w:bCs/>
        </w:rPr>
      </w:pPr>
      <w:r w:rsidRPr="00AB3C30">
        <w:t>15)</w:t>
      </w:r>
      <w:r w:rsidRPr="00AB3C30">
        <w:tab/>
        <w:t xml:space="preserve">Mahajan P, Donepudi R, Einstein F and Reznik SE.  </w:t>
      </w:r>
      <w:r w:rsidR="009B75BB" w:rsidRPr="00AB3C30">
        <w:rPr>
          <w:bCs/>
        </w:rPr>
        <w:t>The Role of Endothelin-1 in Endotoxin-Triggered Releas</w:t>
      </w:r>
      <w:r w:rsidR="009B1B99" w:rsidRPr="00AB3C30">
        <w:rPr>
          <w:bCs/>
        </w:rPr>
        <w:t xml:space="preserve">e of Placental Pro-inflammatory </w:t>
      </w:r>
      <w:r w:rsidR="009B75BB" w:rsidRPr="00AB3C30">
        <w:rPr>
          <w:bCs/>
        </w:rPr>
        <w:t>Cytokines.  American Society of Reproduct</w:t>
      </w:r>
      <w:r w:rsidR="00881960" w:rsidRPr="00AB3C30">
        <w:rPr>
          <w:bCs/>
        </w:rPr>
        <w:t>ive Immunology</w:t>
      </w:r>
      <w:r w:rsidR="009B6A9D" w:rsidRPr="00AB3C30">
        <w:rPr>
          <w:bCs/>
        </w:rPr>
        <w:t>, poster presentation</w:t>
      </w:r>
      <w:r w:rsidR="00881960" w:rsidRPr="00AB3C30">
        <w:rPr>
          <w:bCs/>
        </w:rPr>
        <w:t xml:space="preserve"> (2014)</w:t>
      </w:r>
      <w:r w:rsidR="009B75BB" w:rsidRPr="00AB3C30">
        <w:rPr>
          <w:bCs/>
        </w:rPr>
        <w:t xml:space="preserve">. </w:t>
      </w:r>
    </w:p>
    <w:p w14:paraId="7C0AD5A4" w14:textId="77777777" w:rsidR="00F97397" w:rsidRPr="00AB3C30" w:rsidRDefault="00F97397" w:rsidP="009B75BB">
      <w:pPr>
        <w:ind w:left="720" w:hanging="720"/>
        <w:jc w:val="both"/>
        <w:rPr>
          <w:bCs/>
        </w:rPr>
      </w:pPr>
    </w:p>
    <w:p w14:paraId="46B2F24F" w14:textId="77777777" w:rsidR="00F97397" w:rsidRPr="00AB3C30" w:rsidRDefault="00F97397" w:rsidP="00F97397">
      <w:pPr>
        <w:ind w:left="720" w:hanging="720"/>
        <w:rPr>
          <w:bCs/>
        </w:rPr>
      </w:pPr>
      <w:r w:rsidRPr="00AB3C30">
        <w:rPr>
          <w:bCs/>
        </w:rPr>
        <w:t>16)</w:t>
      </w:r>
      <w:r w:rsidRPr="00AB3C30">
        <w:rPr>
          <w:bCs/>
        </w:rPr>
        <w:tab/>
        <w:t xml:space="preserve">Sundaram S, Ashby CR and Reznik SE.  </w:t>
      </w:r>
      <w:r w:rsidRPr="00AB3C30">
        <w:rPr>
          <w:rFonts w:eastAsia="Calibri"/>
        </w:rPr>
        <w:t>N,N-Dimethylacetamide</w:t>
      </w:r>
      <w:r w:rsidRPr="00AB3C30">
        <w:rPr>
          <w:rStyle w:val="apple-style-span"/>
          <w:color w:val="000000"/>
          <w:shd w:val="clear" w:color="auto" w:fill="FFFFFF"/>
        </w:rPr>
        <w:t xml:space="preserve"> Controls Infection-Associated Preterm Birth in a Murine Model. </w:t>
      </w:r>
      <w:r w:rsidRPr="00AB3C30">
        <w:rPr>
          <w:bCs/>
        </w:rPr>
        <w:t>American Society of Reproduct</w:t>
      </w:r>
      <w:r w:rsidR="00881960" w:rsidRPr="00AB3C30">
        <w:rPr>
          <w:bCs/>
        </w:rPr>
        <w:t>ive Immunology</w:t>
      </w:r>
      <w:r w:rsidR="009B6A9D" w:rsidRPr="00AB3C30">
        <w:rPr>
          <w:bCs/>
        </w:rPr>
        <w:t>, poster presentation</w:t>
      </w:r>
      <w:r w:rsidR="00881960" w:rsidRPr="00AB3C30">
        <w:rPr>
          <w:bCs/>
        </w:rPr>
        <w:t xml:space="preserve"> (2014)</w:t>
      </w:r>
      <w:r w:rsidRPr="00AB3C30">
        <w:rPr>
          <w:bCs/>
        </w:rPr>
        <w:t>.</w:t>
      </w:r>
    </w:p>
    <w:p w14:paraId="5A0692BF" w14:textId="77777777" w:rsidR="00E2021D" w:rsidRPr="00AB3C30" w:rsidRDefault="00E2021D" w:rsidP="00F97397">
      <w:pPr>
        <w:ind w:left="720" w:hanging="720"/>
        <w:rPr>
          <w:bCs/>
        </w:rPr>
      </w:pPr>
    </w:p>
    <w:p w14:paraId="49387F41" w14:textId="7D046B25" w:rsidR="00E2021D" w:rsidRPr="00AB3C30" w:rsidRDefault="00E2021D" w:rsidP="00F97397">
      <w:pPr>
        <w:ind w:left="720" w:hanging="720"/>
        <w:rPr>
          <w:bCs/>
        </w:rPr>
      </w:pPr>
      <w:r w:rsidRPr="00AB3C30">
        <w:rPr>
          <w:bCs/>
        </w:rPr>
        <w:t>17)</w:t>
      </w:r>
      <w:r w:rsidRPr="00AB3C30">
        <w:rPr>
          <w:bCs/>
        </w:rPr>
        <w:tab/>
      </w:r>
      <w:r w:rsidRPr="00AB3C30">
        <w:t xml:space="preserve">Mahajan P, Donepudi R, Einstein F and Reznik SE.  </w:t>
      </w:r>
      <w:r w:rsidRPr="00AB3C30">
        <w:rPr>
          <w:bCs/>
        </w:rPr>
        <w:t xml:space="preserve">The Role of Endothelin-1 in Endotoxin-Triggered Release of Placental Pro-inflammatory Cytokines.  </w:t>
      </w:r>
      <w:r w:rsidR="0041446C" w:rsidRPr="00AB3C30">
        <w:rPr>
          <w:bCs/>
        </w:rPr>
        <w:t>Graduate Re</w:t>
      </w:r>
      <w:r w:rsidR="00213205" w:rsidRPr="00AB3C30">
        <w:rPr>
          <w:bCs/>
        </w:rPr>
        <w:t>search Association of Students i</w:t>
      </w:r>
      <w:r w:rsidR="0041446C" w:rsidRPr="00AB3C30">
        <w:rPr>
          <w:bCs/>
        </w:rPr>
        <w:t>n Pharmacy</w:t>
      </w:r>
      <w:r w:rsidR="009B6A9D" w:rsidRPr="00AB3C30">
        <w:rPr>
          <w:bCs/>
        </w:rPr>
        <w:t>, poster presentation</w:t>
      </w:r>
      <w:r w:rsidRPr="00AB3C30">
        <w:rPr>
          <w:bCs/>
        </w:rPr>
        <w:t xml:space="preserve"> (2014).</w:t>
      </w:r>
    </w:p>
    <w:p w14:paraId="1776C099" w14:textId="77777777" w:rsidR="00E2021D" w:rsidRPr="00AB3C30" w:rsidRDefault="00E2021D" w:rsidP="00F97397">
      <w:pPr>
        <w:ind w:left="720" w:hanging="720"/>
        <w:rPr>
          <w:bCs/>
        </w:rPr>
      </w:pPr>
    </w:p>
    <w:p w14:paraId="41C77B35" w14:textId="1E00C2FE" w:rsidR="00737A2E" w:rsidRPr="00AB3C30" w:rsidRDefault="00E2021D" w:rsidP="000F502D">
      <w:pPr>
        <w:ind w:left="720" w:hanging="720"/>
        <w:rPr>
          <w:rStyle w:val="apple-style-span"/>
          <w:color w:val="000000"/>
          <w:shd w:val="clear" w:color="auto" w:fill="FFFFFF"/>
        </w:rPr>
      </w:pPr>
      <w:r w:rsidRPr="00AB3C30">
        <w:rPr>
          <w:bCs/>
        </w:rPr>
        <w:t>18)</w:t>
      </w:r>
      <w:r w:rsidRPr="00AB3C30">
        <w:rPr>
          <w:bCs/>
        </w:rPr>
        <w:tab/>
        <w:t xml:space="preserve">Sundaram S, Ashby CR and Reznik SE.  </w:t>
      </w:r>
      <w:r w:rsidRPr="00AB3C30">
        <w:rPr>
          <w:rFonts w:eastAsia="Calibri"/>
        </w:rPr>
        <w:t>N,N-Dimethylacetamide</w:t>
      </w:r>
      <w:r w:rsidRPr="00AB3C30">
        <w:rPr>
          <w:rStyle w:val="apple-style-span"/>
          <w:color w:val="000000"/>
          <w:shd w:val="clear" w:color="auto" w:fill="FFFFFF"/>
        </w:rPr>
        <w:t xml:space="preserve"> Controls Infection-Associated Preterm Birth in a Murine Model.  </w:t>
      </w:r>
      <w:r w:rsidR="0041446C" w:rsidRPr="00AB3C30">
        <w:rPr>
          <w:bCs/>
        </w:rPr>
        <w:t>Graduate Research Association of Students on Pharmacy</w:t>
      </w:r>
      <w:r w:rsidR="009B6A9D" w:rsidRPr="00AB3C30">
        <w:rPr>
          <w:rStyle w:val="apple-style-span"/>
          <w:color w:val="000000"/>
          <w:shd w:val="clear" w:color="auto" w:fill="FFFFFF"/>
        </w:rPr>
        <w:t>, poster presentation</w:t>
      </w:r>
      <w:r w:rsidRPr="00AB3C30">
        <w:rPr>
          <w:rStyle w:val="apple-style-span"/>
          <w:color w:val="000000"/>
          <w:shd w:val="clear" w:color="auto" w:fill="FFFFFF"/>
        </w:rPr>
        <w:t xml:space="preserve"> (2014).</w:t>
      </w:r>
    </w:p>
    <w:p w14:paraId="5160BA75" w14:textId="77777777" w:rsidR="009612AD" w:rsidRPr="00AB3C30" w:rsidRDefault="009612AD" w:rsidP="000F502D">
      <w:pPr>
        <w:ind w:left="720" w:hanging="720"/>
        <w:rPr>
          <w:rStyle w:val="apple-style-span"/>
          <w:color w:val="000000"/>
          <w:shd w:val="clear" w:color="auto" w:fill="FFFFFF"/>
        </w:rPr>
      </w:pPr>
    </w:p>
    <w:p w14:paraId="3937307E" w14:textId="77777777" w:rsidR="00C800ED" w:rsidRPr="00AB3C30" w:rsidRDefault="00C800ED" w:rsidP="000F502D">
      <w:pPr>
        <w:ind w:left="720" w:hanging="720"/>
      </w:pPr>
      <w:r w:rsidRPr="00AB3C30">
        <w:rPr>
          <w:rStyle w:val="apple-style-span"/>
          <w:color w:val="000000"/>
          <w:shd w:val="clear" w:color="auto" w:fill="FFFFFF"/>
        </w:rPr>
        <w:t>19)</w:t>
      </w:r>
      <w:r w:rsidRPr="00AB3C30">
        <w:rPr>
          <w:rStyle w:val="apple-style-span"/>
          <w:color w:val="000000"/>
          <w:shd w:val="clear" w:color="auto" w:fill="FFFFFF"/>
        </w:rPr>
        <w:tab/>
      </w:r>
      <w:r w:rsidRPr="00AB3C30">
        <w:t>Hjorten RC, Rosenblum S, Myrie J, Ruiz BL, Suzuki M, Reznik SE, Winkler CA, Kopp JB, Kaskel FJ and Reidy KJ. Mother and Baby Apol1 High Risk Alleles in Births Complicated by Preeclampsia. American Society of Nephrology, poster presentation (2016).</w:t>
      </w:r>
    </w:p>
    <w:p w14:paraId="3D0C705D" w14:textId="77777777" w:rsidR="005C7446" w:rsidRPr="00AB3C30" w:rsidRDefault="005C7446" w:rsidP="000F502D">
      <w:pPr>
        <w:ind w:left="720" w:hanging="720"/>
        <w:rPr>
          <w:rStyle w:val="apple-style-span"/>
          <w:color w:val="000000"/>
          <w:shd w:val="clear" w:color="auto" w:fill="FFFFFF"/>
        </w:rPr>
      </w:pPr>
    </w:p>
    <w:p w14:paraId="5470B6C6" w14:textId="682AE8AB" w:rsidR="00532D87" w:rsidRPr="00AB3C30" w:rsidRDefault="00BD0743" w:rsidP="001E67D6">
      <w:pPr>
        <w:ind w:left="720" w:hanging="720"/>
        <w:jc w:val="both"/>
      </w:pPr>
      <w:r w:rsidRPr="00AB3C30">
        <w:rPr>
          <w:rStyle w:val="apple-style-span"/>
          <w:color w:val="000000"/>
          <w:shd w:val="clear" w:color="auto" w:fill="FFFFFF"/>
        </w:rPr>
        <w:t>20)</w:t>
      </w:r>
      <w:r w:rsidRPr="00AB3C30">
        <w:rPr>
          <w:rStyle w:val="apple-style-span"/>
          <w:color w:val="000000"/>
          <w:shd w:val="clear" w:color="auto" w:fill="FFFFFF"/>
        </w:rPr>
        <w:tab/>
      </w:r>
      <w:r w:rsidRPr="00AB3C30">
        <w:t xml:space="preserve">Reidy K, Hjorten R, Simpson C, Rosenberg A, Rosenblum SD, Kovesdy C, Tylavsky F, Myrie J Ruiz B, Mozhui K, Haque S, Suzuki M, Reznik SE, Kaskel F, Kopp JB, Winkler CA and Davis RL. Fetal but not Maternal APOL1 Genotype is Associated with Increased Risk for Preeclampsia among African-Americans. American </w:t>
      </w:r>
      <w:r w:rsidR="009B17C9" w:rsidRPr="00AB3C30">
        <w:t>Society</w:t>
      </w:r>
      <w:r w:rsidRPr="00AB3C30">
        <w:t xml:space="preserve"> of Nephrology, poster </w:t>
      </w:r>
      <w:r w:rsidR="003532BC" w:rsidRPr="00AB3C30">
        <w:t>presentation</w:t>
      </w:r>
      <w:r w:rsidRPr="00AB3C30">
        <w:t xml:space="preserve"> (2017).</w:t>
      </w:r>
    </w:p>
    <w:p w14:paraId="16E661F1" w14:textId="77777777" w:rsidR="000F6AE8" w:rsidRPr="00AB3C30" w:rsidRDefault="000F6AE8" w:rsidP="001E67D6">
      <w:pPr>
        <w:ind w:left="720" w:hanging="720"/>
        <w:jc w:val="both"/>
        <w:rPr>
          <w:rStyle w:val="apple-style-span"/>
        </w:rPr>
      </w:pPr>
    </w:p>
    <w:p w14:paraId="0320B1DC" w14:textId="048EE734" w:rsidR="00532D87" w:rsidRPr="00AB3C30" w:rsidRDefault="00532D87" w:rsidP="001E67D6">
      <w:pPr>
        <w:ind w:left="720" w:hanging="720"/>
        <w:jc w:val="both"/>
        <w:rPr>
          <w:rStyle w:val="apple-style-span"/>
        </w:rPr>
      </w:pPr>
      <w:r w:rsidRPr="00AB3C30">
        <w:rPr>
          <w:rStyle w:val="apple-style-span"/>
        </w:rPr>
        <w:lastRenderedPageBreak/>
        <w:t>21)</w:t>
      </w:r>
      <w:r w:rsidRPr="00AB3C30">
        <w:rPr>
          <w:rStyle w:val="apple-style-span"/>
        </w:rPr>
        <w:tab/>
        <w:t>Patki M, Gorasiya S, Giusto K, Reznik SE and Patel K. Hydroxyprogesterone and Dimethylacetamide Co-loaded Self Nanoemulsifying Vaginal Tablet for the Treatment of Preterm Labor. American Association of Pharmaceutical Scientists, poster presentation (2018).</w:t>
      </w:r>
    </w:p>
    <w:p w14:paraId="45D8DC91" w14:textId="77777777" w:rsidR="00C70351" w:rsidRPr="00AB3C30" w:rsidRDefault="00C70351" w:rsidP="001E67D6">
      <w:pPr>
        <w:ind w:left="720" w:hanging="720"/>
        <w:jc w:val="both"/>
        <w:rPr>
          <w:rStyle w:val="apple-style-span"/>
        </w:rPr>
      </w:pPr>
    </w:p>
    <w:p w14:paraId="18800D6C" w14:textId="04AB50EF" w:rsidR="00163F67" w:rsidRDefault="00BC24EF" w:rsidP="00EF5170">
      <w:pPr>
        <w:ind w:left="720" w:hanging="720"/>
        <w:rPr>
          <w:rStyle w:val="apple-style-span"/>
          <w:color w:val="000000"/>
          <w:shd w:val="clear" w:color="auto" w:fill="FFFFFF"/>
        </w:rPr>
      </w:pPr>
      <w:r w:rsidRPr="00AB3C30">
        <w:rPr>
          <w:rStyle w:val="apple-style-span"/>
        </w:rPr>
        <w:t>22)</w:t>
      </w:r>
      <w:r w:rsidRPr="00AB3C30">
        <w:rPr>
          <w:rStyle w:val="apple-style-span"/>
        </w:rPr>
        <w:tab/>
        <w:t>Patki M, Giusto K, Reznik SE and Patel K. Vaginal Nanoformulation of 17-</w:t>
      </w:r>
      <w:r w:rsidRPr="00163F67">
        <w:rPr>
          <w:rStyle w:val="apple-style-span"/>
          <w:rFonts w:ascii="Symbol" w:hAnsi="Symbol"/>
        </w:rPr>
        <w:t></w:t>
      </w:r>
      <w:r w:rsidRPr="00AB3C30">
        <w:rPr>
          <w:rStyle w:val="apple-style-span"/>
        </w:rPr>
        <w:t xml:space="preserve">Hydroxyprogesterone Prevents LPS-Induced Preterm Birth in Mice. </w:t>
      </w:r>
      <w:r w:rsidRPr="00AB3C30">
        <w:rPr>
          <w:bCs/>
        </w:rPr>
        <w:t>Graduate Research Association of Students on Pharmacy</w:t>
      </w:r>
      <w:r w:rsidRPr="00AB3C30">
        <w:rPr>
          <w:rStyle w:val="apple-style-span"/>
          <w:color w:val="000000"/>
          <w:shd w:val="clear" w:color="auto" w:fill="FFFFFF"/>
        </w:rPr>
        <w:t>, poster presentation, first place prize (2018).</w:t>
      </w:r>
    </w:p>
    <w:p w14:paraId="7246F291" w14:textId="77777777" w:rsidR="008639F6" w:rsidRPr="00AB3C30" w:rsidRDefault="008639F6" w:rsidP="00EF5170">
      <w:pPr>
        <w:ind w:left="720" w:hanging="720"/>
        <w:rPr>
          <w:rStyle w:val="apple-style-span"/>
          <w:color w:val="000000"/>
          <w:shd w:val="clear" w:color="auto" w:fill="FFFFFF"/>
        </w:rPr>
      </w:pPr>
    </w:p>
    <w:p w14:paraId="1964E572" w14:textId="66FD060C" w:rsidR="00887FCB" w:rsidRPr="00AB3C30" w:rsidRDefault="00887FCB" w:rsidP="00887FCB">
      <w:pPr>
        <w:jc w:val="both"/>
      </w:pPr>
      <w:r w:rsidRPr="00AB3C30">
        <w:rPr>
          <w:rStyle w:val="apple-style-span"/>
          <w:color w:val="000000"/>
          <w:shd w:val="clear" w:color="auto" w:fill="FFFFFF"/>
        </w:rPr>
        <w:t>2</w:t>
      </w:r>
      <w:r w:rsidR="008670E0" w:rsidRPr="00AB3C30">
        <w:rPr>
          <w:rStyle w:val="apple-style-span"/>
          <w:color w:val="000000"/>
          <w:shd w:val="clear" w:color="auto" w:fill="FFFFFF"/>
        </w:rPr>
        <w:t>3</w:t>
      </w:r>
      <w:r w:rsidRPr="00AB3C30">
        <w:rPr>
          <w:rStyle w:val="apple-style-span"/>
          <w:color w:val="000000"/>
          <w:shd w:val="clear" w:color="auto" w:fill="FFFFFF"/>
        </w:rPr>
        <w:t>)</w:t>
      </w:r>
      <w:r w:rsidRPr="00AB3C30">
        <w:rPr>
          <w:rStyle w:val="apple-style-span"/>
          <w:color w:val="000000"/>
          <w:shd w:val="clear" w:color="auto" w:fill="FFFFFF"/>
        </w:rPr>
        <w:tab/>
        <w:t xml:space="preserve">Acosta-Martinez R, Yang L, Manuel CR and Reznik SE. </w:t>
      </w:r>
      <w:r w:rsidRPr="00AB3C30">
        <w:t>Palmitic Acid Induces</w:t>
      </w:r>
    </w:p>
    <w:p w14:paraId="4EC2F7A4" w14:textId="77777777" w:rsidR="00887FCB" w:rsidRPr="00AB3C30" w:rsidRDefault="00887FCB" w:rsidP="00887FCB">
      <w:pPr>
        <w:jc w:val="both"/>
      </w:pPr>
      <w:r w:rsidRPr="00AB3C30">
        <w:tab/>
        <w:t xml:space="preserve"> the Secretion of Placental Exosome-like Vesicles Containing Pro-inflammatory</w:t>
      </w:r>
    </w:p>
    <w:p w14:paraId="1F359B45" w14:textId="1843AC2C" w:rsidR="00887FCB" w:rsidRPr="00AB3C30" w:rsidRDefault="00887FCB" w:rsidP="00887FCB">
      <w:pPr>
        <w:ind w:left="720" w:hanging="720"/>
      </w:pPr>
      <w:r w:rsidRPr="00AB3C30">
        <w:tab/>
        <w:t xml:space="preserve"> miRNAs. American Society for Cell Biology, poster presentation (2018).</w:t>
      </w:r>
    </w:p>
    <w:p w14:paraId="32A92CDB" w14:textId="77777777" w:rsidR="008670E0" w:rsidRPr="00AB3C30" w:rsidRDefault="008670E0" w:rsidP="00887FCB">
      <w:pPr>
        <w:ind w:left="720" w:hanging="720"/>
      </w:pPr>
    </w:p>
    <w:p w14:paraId="3F59C8C6" w14:textId="6A96C632" w:rsidR="008670E0" w:rsidRPr="00AB3C30" w:rsidRDefault="008670E0" w:rsidP="008670E0">
      <w:pPr>
        <w:ind w:left="720" w:hanging="720"/>
        <w:rPr>
          <w:rStyle w:val="apple-style-span"/>
          <w:color w:val="000000"/>
          <w:shd w:val="clear" w:color="auto" w:fill="FFFFFF"/>
        </w:rPr>
      </w:pPr>
      <w:r w:rsidRPr="00AB3C30">
        <w:rPr>
          <w:rStyle w:val="apple-style-span"/>
          <w:color w:val="000000"/>
          <w:shd w:val="clear" w:color="auto" w:fill="FFFFFF"/>
        </w:rPr>
        <w:t>24)</w:t>
      </w:r>
      <w:r w:rsidRPr="00AB3C30">
        <w:rPr>
          <w:rStyle w:val="apple-style-span"/>
          <w:color w:val="000000"/>
          <w:shd w:val="clear" w:color="auto" w:fill="FFFFFF"/>
        </w:rPr>
        <w:tab/>
        <w:t>Patki M, Giusto K, Ashby CR, Munnangi S, Patel K and Reznik SE. Vaginal Nano-formulation of a Sphingosine Kinase Inhibitor: A Novel Therapeutic Intervention for the Prevention of Preterm Labor. Scientista Symposium, poster presentation (2019)</w:t>
      </w:r>
      <w:r w:rsidR="006A1683" w:rsidRPr="00AB3C30">
        <w:rPr>
          <w:rStyle w:val="apple-style-span"/>
          <w:color w:val="000000"/>
          <w:shd w:val="clear" w:color="auto" w:fill="FFFFFF"/>
        </w:rPr>
        <w:t>.</w:t>
      </w:r>
      <w:r w:rsidRPr="00AB3C30">
        <w:rPr>
          <w:rStyle w:val="apple-style-span"/>
          <w:color w:val="000000"/>
          <w:shd w:val="clear" w:color="auto" w:fill="FFFFFF"/>
        </w:rPr>
        <w:t xml:space="preserve"> </w:t>
      </w:r>
    </w:p>
    <w:p w14:paraId="353E4BEC" w14:textId="31F37BD2" w:rsidR="00AE1DCD" w:rsidRPr="00AB3C30" w:rsidRDefault="00AE1DCD" w:rsidP="008670E0">
      <w:pPr>
        <w:ind w:left="720" w:hanging="720"/>
        <w:rPr>
          <w:rStyle w:val="apple-style-span"/>
          <w:color w:val="000000"/>
          <w:shd w:val="clear" w:color="auto" w:fill="FFFFFF"/>
        </w:rPr>
      </w:pPr>
    </w:p>
    <w:p w14:paraId="19DAC27B" w14:textId="4CD38193" w:rsidR="00AE1DCD" w:rsidRPr="00AB3C30" w:rsidRDefault="00AE1DCD" w:rsidP="008670E0">
      <w:pPr>
        <w:ind w:left="720" w:hanging="720"/>
        <w:rPr>
          <w:rStyle w:val="apple-style-span"/>
          <w:color w:val="000000"/>
          <w:shd w:val="clear" w:color="auto" w:fill="FFFFFF"/>
        </w:rPr>
      </w:pPr>
      <w:r w:rsidRPr="00AB3C30">
        <w:rPr>
          <w:rStyle w:val="apple-style-span"/>
          <w:color w:val="000000"/>
          <w:shd w:val="clear" w:color="auto" w:fill="FFFFFF"/>
        </w:rPr>
        <w:t>25)</w:t>
      </w:r>
      <w:r w:rsidRPr="00AB3C30">
        <w:rPr>
          <w:rStyle w:val="apple-style-span"/>
          <w:color w:val="000000"/>
          <w:shd w:val="clear" w:color="auto" w:fill="FFFFFF"/>
        </w:rPr>
        <w:tab/>
        <w:t>Xiao Z and Reznik SE. N,N-Dimethylacetamide Relieves Lipopolysaccharide-Induced Endotoxemia. American Association of Immunologists, poster presentation (2022).</w:t>
      </w:r>
    </w:p>
    <w:p w14:paraId="691ECD4D" w14:textId="5DB6E833" w:rsidR="00FF768E" w:rsidRPr="00AB3C30" w:rsidRDefault="00FF768E" w:rsidP="008670E0">
      <w:pPr>
        <w:ind w:left="720" w:hanging="720"/>
        <w:rPr>
          <w:rStyle w:val="apple-style-span"/>
          <w:color w:val="000000"/>
          <w:shd w:val="clear" w:color="auto" w:fill="FFFFFF"/>
        </w:rPr>
      </w:pPr>
    </w:p>
    <w:p w14:paraId="4CF6D594" w14:textId="6202BD3A" w:rsidR="00FF768E" w:rsidRDefault="00FF768E" w:rsidP="008670E0">
      <w:pPr>
        <w:ind w:left="720" w:hanging="720"/>
        <w:rPr>
          <w:rStyle w:val="apple-style-span"/>
          <w:color w:val="000000"/>
          <w:shd w:val="clear" w:color="auto" w:fill="FFFFFF"/>
        </w:rPr>
      </w:pPr>
      <w:r w:rsidRPr="00AB3C30">
        <w:rPr>
          <w:rStyle w:val="apple-style-span"/>
          <w:color w:val="000000"/>
          <w:shd w:val="clear" w:color="auto" w:fill="FFFFFF"/>
        </w:rPr>
        <w:t>26)</w:t>
      </w:r>
      <w:r w:rsidRPr="00AB3C30">
        <w:rPr>
          <w:rStyle w:val="apple-style-span"/>
          <w:color w:val="000000"/>
          <w:shd w:val="clear" w:color="auto" w:fill="FFFFFF"/>
        </w:rPr>
        <w:tab/>
        <w:t>Yoshida T, Latt KZ, Lu H, Reidy K, Charlton J, Zhao Y, Shrivastav S, Heymann J, Reznik S, Shin M, Rosenberg A, Winkler C and Kopp J. Preeclamptic Phenotype in Transgenic Mice with Fetuses Carrying APOL1 Risk Variants. American Society of Nephrology, poster presentation (2022).</w:t>
      </w:r>
    </w:p>
    <w:p w14:paraId="6BD2661F" w14:textId="77777777" w:rsidR="00680623" w:rsidRDefault="00680623" w:rsidP="008670E0">
      <w:pPr>
        <w:ind w:left="720" w:hanging="720"/>
        <w:rPr>
          <w:rStyle w:val="apple-style-span"/>
          <w:color w:val="000000"/>
          <w:shd w:val="clear" w:color="auto" w:fill="FFFFFF"/>
        </w:rPr>
      </w:pPr>
    </w:p>
    <w:p w14:paraId="22EAF76B" w14:textId="6C9C219C" w:rsidR="00680623" w:rsidRPr="00AB3C30" w:rsidRDefault="00680623" w:rsidP="008670E0">
      <w:pPr>
        <w:ind w:left="720" w:hanging="720"/>
        <w:rPr>
          <w:rStyle w:val="apple-style-span"/>
          <w:color w:val="000000"/>
          <w:shd w:val="clear" w:color="auto" w:fill="FFFFFF"/>
        </w:rPr>
      </w:pPr>
      <w:r>
        <w:rPr>
          <w:rStyle w:val="apple-style-span"/>
          <w:color w:val="000000"/>
          <w:shd w:val="clear" w:color="auto" w:fill="FFFFFF"/>
        </w:rPr>
        <w:t>27)</w:t>
      </w:r>
      <w:r>
        <w:rPr>
          <w:rStyle w:val="apple-style-span"/>
          <w:color w:val="000000"/>
          <w:shd w:val="clear" w:color="auto" w:fill="FFFFFF"/>
        </w:rPr>
        <w:tab/>
        <w:t>Dholariya B, Patel A, Reznik S, Patel K. Idasanutlin-ionizable Lipid Nanocomplex (IDLIN) for Enhanced Solubility, Stability, and Anticancer Activity in p53 Sensitive Lung Cancer. American Association of Pharmaceutical Sciences, poster presentation</w:t>
      </w:r>
      <w:r w:rsidR="00706A35">
        <w:rPr>
          <w:rStyle w:val="apple-style-span"/>
          <w:color w:val="000000"/>
          <w:shd w:val="clear" w:color="auto" w:fill="FFFFFF"/>
        </w:rPr>
        <w:t xml:space="preserve"> (2024)</w:t>
      </w:r>
      <w:r>
        <w:rPr>
          <w:rStyle w:val="apple-style-span"/>
          <w:color w:val="000000"/>
          <w:shd w:val="clear" w:color="auto" w:fill="FFFFFF"/>
        </w:rPr>
        <w:t>.</w:t>
      </w:r>
    </w:p>
    <w:p w14:paraId="64888600" w14:textId="77777777" w:rsidR="00417CC6" w:rsidRPr="00AB3C30" w:rsidRDefault="00417CC6">
      <w:pPr>
        <w:rPr>
          <w:color w:val="000000"/>
        </w:rPr>
      </w:pPr>
    </w:p>
    <w:p w14:paraId="62C863F3" w14:textId="77777777" w:rsidR="00B40555" w:rsidRDefault="00B40555">
      <w:pPr>
        <w:rPr>
          <w:color w:val="000000"/>
        </w:rPr>
      </w:pPr>
    </w:p>
    <w:p w14:paraId="433CA89E" w14:textId="220CDEB4" w:rsidR="00BD75E9" w:rsidRPr="00AB3C30" w:rsidRDefault="00BD75E9">
      <w:pPr>
        <w:rPr>
          <w:color w:val="000000"/>
        </w:rPr>
      </w:pPr>
      <w:r w:rsidRPr="00AB3C30">
        <w:rPr>
          <w:color w:val="000000"/>
        </w:rPr>
        <w:t xml:space="preserve">INTERNATIONAL </w:t>
      </w:r>
    </w:p>
    <w:p w14:paraId="091D82CE" w14:textId="77777777" w:rsidR="00BD75E9" w:rsidRPr="00AB3C30" w:rsidRDefault="00BD75E9">
      <w:pPr>
        <w:rPr>
          <w:color w:val="000000"/>
        </w:rPr>
      </w:pPr>
    </w:p>
    <w:p w14:paraId="4C2FBE4D" w14:textId="56B7DA0C" w:rsidR="00BD75E9" w:rsidRPr="00AB3C30" w:rsidRDefault="00BD75E9">
      <w:pPr>
        <w:ind w:left="720" w:hanging="720"/>
      </w:pPr>
      <w:r w:rsidRPr="00AB3C30">
        <w:t>1)</w:t>
      </w:r>
      <w:r w:rsidRPr="00AB3C30">
        <w:tab/>
        <w:t xml:space="preserve">Reznik S, Fricker LD and Salafia CM.  Metallocarboxypeptidases in the Placenta.  Society </w:t>
      </w:r>
      <w:r w:rsidR="006656CE" w:rsidRPr="00AB3C30">
        <w:t>for</w:t>
      </w:r>
      <w:r w:rsidRPr="00AB3C30">
        <w:t xml:space="preserve"> Gynecologic Investigation, poster presentation (1998).</w:t>
      </w:r>
    </w:p>
    <w:p w14:paraId="5EA462EB" w14:textId="77777777" w:rsidR="00BD75E9" w:rsidRPr="00AB3C30" w:rsidRDefault="00BD75E9"/>
    <w:p w14:paraId="6373AE21" w14:textId="48A87204" w:rsidR="00BD75E9" w:rsidRPr="00AB3C30" w:rsidRDefault="00BD75E9" w:rsidP="00E45395">
      <w:pPr>
        <w:ind w:left="720" w:hanging="720"/>
      </w:pPr>
      <w:r w:rsidRPr="00AB3C30">
        <w:t>2)</w:t>
      </w:r>
      <w:r w:rsidRPr="00AB3C30">
        <w:tab/>
        <w:t xml:space="preserve">Reznik S, Fricker LD and Salafia CM.  Endothelin-Converting Enzyme-1 (ECE-1) in the Placenta.  Society </w:t>
      </w:r>
      <w:r w:rsidR="006656CE" w:rsidRPr="00AB3C30">
        <w:t>for</w:t>
      </w:r>
      <w:r w:rsidRPr="00AB3C30">
        <w:t xml:space="preserve"> Gynecologic Investigation, poster presentation (1998).</w:t>
      </w:r>
    </w:p>
    <w:p w14:paraId="67EC233E" w14:textId="77777777" w:rsidR="00657008" w:rsidRPr="00AB3C30" w:rsidRDefault="00657008" w:rsidP="00E45395">
      <w:pPr>
        <w:ind w:left="720" w:hanging="720"/>
      </w:pPr>
    </w:p>
    <w:p w14:paraId="4B53FB90" w14:textId="58521353" w:rsidR="00657008" w:rsidRPr="00AB3C30" w:rsidRDefault="00BD75E9" w:rsidP="00C66CD5">
      <w:pPr>
        <w:ind w:left="720" w:hanging="720"/>
      </w:pPr>
      <w:r w:rsidRPr="00AB3C30">
        <w:t>3)</w:t>
      </w:r>
      <w:r w:rsidRPr="00AB3C30">
        <w:tab/>
        <w:t>Reznik S, Salafia CM and Fricker LD.  Carboxypeptidase D and Carboxypeptidase Z in the Placenta.  International Association of Pathologists, poster presentation (1998).</w:t>
      </w:r>
    </w:p>
    <w:p w14:paraId="6FE69F2C" w14:textId="77777777" w:rsidR="00BD75E9" w:rsidRPr="00AB3C30" w:rsidRDefault="00BD75E9" w:rsidP="001642C0">
      <w:pPr>
        <w:ind w:left="720" w:hanging="720"/>
      </w:pPr>
      <w:r w:rsidRPr="00AB3C30">
        <w:lastRenderedPageBreak/>
        <w:t>4)</w:t>
      </w:r>
      <w:r w:rsidRPr="00AB3C30">
        <w:tab/>
        <w:t>Reznik S, Salafia CM and Fricker LD.  The Distribution of Carboxypeptidases E and D in the Placenta and Umbilical Cord.  Gordon Research Conference, poster presentation (1998).</w:t>
      </w:r>
    </w:p>
    <w:p w14:paraId="7D754F58" w14:textId="77777777" w:rsidR="001861CC" w:rsidRPr="00AB3C30" w:rsidRDefault="001861CC" w:rsidP="001642C0">
      <w:pPr>
        <w:ind w:left="720" w:hanging="720"/>
      </w:pPr>
    </w:p>
    <w:p w14:paraId="1871E69F" w14:textId="796E0694" w:rsidR="00BD75E9" w:rsidRPr="00AB3C30" w:rsidRDefault="00BD75E9">
      <w:pPr>
        <w:ind w:left="720" w:hanging="720"/>
      </w:pPr>
      <w:r w:rsidRPr="00AB3C30">
        <w:t>5)</w:t>
      </w:r>
      <w:r w:rsidRPr="00AB3C30">
        <w:tab/>
        <w:t xml:space="preserve">Sylvestre G, Kilic G and Reznik S.  Altered Expression of Chorionic Villous Endothelin-Converting Enzyme-1 in Laboring versus Non-laboring Placentae.  Society </w:t>
      </w:r>
      <w:r w:rsidR="006656CE" w:rsidRPr="00AB3C30">
        <w:t xml:space="preserve">for </w:t>
      </w:r>
      <w:r w:rsidRPr="00AB3C30">
        <w:t>Gynecologic Investigation, poster presentation (2000).</w:t>
      </w:r>
    </w:p>
    <w:p w14:paraId="64A91AC8" w14:textId="77777777" w:rsidR="00BD75E9" w:rsidRPr="00AB3C30" w:rsidRDefault="00BD75E9"/>
    <w:p w14:paraId="46754D43" w14:textId="77777777" w:rsidR="00D44D99" w:rsidRPr="00AB3C30" w:rsidRDefault="00BD75E9" w:rsidP="00BC7B9D">
      <w:pPr>
        <w:ind w:left="720" w:hanging="720"/>
        <w:rPr>
          <w:color w:val="000000"/>
        </w:rPr>
      </w:pPr>
      <w:r w:rsidRPr="00AB3C30">
        <w:rPr>
          <w:color w:val="000000"/>
        </w:rPr>
        <w:t>6)</w:t>
      </w:r>
      <w:r w:rsidRPr="00AB3C30">
        <w:rPr>
          <w:color w:val="000000"/>
        </w:rPr>
        <w:tab/>
        <w:t>Sylvestre G, Kilic G and Reznik S.  The Endothelin-Converting Enzyme-1/ Endothelin-1 Pathway in Labor.  Gordon Research Conferen</w:t>
      </w:r>
      <w:r w:rsidR="000F2285" w:rsidRPr="00AB3C30">
        <w:rPr>
          <w:color w:val="000000"/>
        </w:rPr>
        <w:t>ce, poster presentation (2000).</w:t>
      </w:r>
    </w:p>
    <w:p w14:paraId="1D21DEAE" w14:textId="77777777" w:rsidR="009B6A9D" w:rsidRPr="00AB3C30" w:rsidRDefault="009B6A9D" w:rsidP="00BC7B9D">
      <w:pPr>
        <w:ind w:left="720" w:hanging="720"/>
        <w:rPr>
          <w:color w:val="000000"/>
        </w:rPr>
      </w:pPr>
    </w:p>
    <w:p w14:paraId="37687CCC" w14:textId="77777777" w:rsidR="00BD75E9" w:rsidRPr="00AB3C30" w:rsidRDefault="00BD75E9">
      <w:pPr>
        <w:ind w:left="720" w:hanging="720"/>
        <w:rPr>
          <w:color w:val="000000"/>
        </w:rPr>
      </w:pPr>
      <w:r w:rsidRPr="00AB3C30">
        <w:rPr>
          <w:color w:val="000000"/>
        </w:rPr>
        <w:t>7)</w:t>
      </w:r>
      <w:r w:rsidRPr="00AB3C30">
        <w:rPr>
          <w:color w:val="000000"/>
        </w:rPr>
        <w:tab/>
        <w:t>Sylvestre G and Reznik S.  The Endothelin-Converting Enzyme-1/ Endothelin-1 Pathway in an Animal Model of Preterm Labor.  Society of Maternal Fetal Medicine, poster presentation (2001).</w:t>
      </w:r>
    </w:p>
    <w:p w14:paraId="3E8871CE" w14:textId="77777777" w:rsidR="00BD75E9" w:rsidRPr="00AB3C30" w:rsidRDefault="00BD75E9">
      <w:pPr>
        <w:rPr>
          <w:color w:val="000000"/>
        </w:rPr>
      </w:pPr>
    </w:p>
    <w:p w14:paraId="69DA1CC6" w14:textId="1411720E" w:rsidR="007F3BC3" w:rsidRPr="00AB3C30" w:rsidRDefault="004439DB" w:rsidP="007F3BC3">
      <w:pPr>
        <w:numPr>
          <w:ilvl w:val="0"/>
          <w:numId w:val="3"/>
        </w:numPr>
        <w:tabs>
          <w:tab w:val="clear" w:pos="1800"/>
          <w:tab w:val="num" w:pos="0"/>
        </w:tabs>
        <w:ind w:left="720" w:hanging="720"/>
        <w:rPr>
          <w:color w:val="000000"/>
        </w:rPr>
      </w:pPr>
      <w:r w:rsidRPr="00AB3C30">
        <w:rPr>
          <w:color w:val="000000"/>
        </w:rPr>
        <w:t xml:space="preserve">Reznik SE and Fricker LD.  </w:t>
      </w:r>
      <w:r w:rsidR="00BD75E9" w:rsidRPr="00AB3C30">
        <w:rPr>
          <w:color w:val="000000"/>
        </w:rPr>
        <w:t>Carboxypeptidase Z, a Frizzle Domain Containing Protein, Is Dynamically Expressed in Development and Interacts With Wnt 3a.  Wnt Conference, poster presentation (2001).</w:t>
      </w:r>
    </w:p>
    <w:p w14:paraId="4B96C527" w14:textId="77777777" w:rsidR="0013143B" w:rsidRPr="00AB3C30" w:rsidRDefault="0013143B" w:rsidP="003046E0">
      <w:pPr>
        <w:rPr>
          <w:color w:val="000000"/>
        </w:rPr>
      </w:pPr>
    </w:p>
    <w:p w14:paraId="5F64BAB8" w14:textId="2086FFED" w:rsidR="00BD75E9" w:rsidRPr="00AB3C30" w:rsidRDefault="00BD75E9" w:rsidP="000D3190">
      <w:pPr>
        <w:numPr>
          <w:ilvl w:val="0"/>
          <w:numId w:val="3"/>
        </w:numPr>
        <w:tabs>
          <w:tab w:val="clear" w:pos="1800"/>
          <w:tab w:val="num" w:pos="0"/>
        </w:tabs>
        <w:ind w:left="720" w:hanging="720"/>
        <w:rPr>
          <w:color w:val="000000"/>
        </w:rPr>
      </w:pPr>
      <w:r w:rsidRPr="00AB3C30">
        <w:t xml:space="preserve">Koscica K, Sylvestre G and Reznik SE.  </w:t>
      </w:r>
      <w:r w:rsidRPr="00AB3C30">
        <w:rPr>
          <w:bCs/>
        </w:rPr>
        <w:t>Control of Preterm Labor Through Blockade of the Endothelin-Converting Enzyme-1/Endothelin-1 Pathway in a Mouse Model.  Society of Maternal Fetal Medicine, oral platform presentation</w:t>
      </w:r>
    </w:p>
    <w:p w14:paraId="3B1B7BCA" w14:textId="41A55529" w:rsidR="0044724E" w:rsidRPr="00AB3C30" w:rsidRDefault="00EA2A6E">
      <w:pPr>
        <w:rPr>
          <w:bCs/>
        </w:rPr>
      </w:pPr>
      <w:r w:rsidRPr="00AB3C30">
        <w:rPr>
          <w:bCs/>
        </w:rPr>
        <w:t xml:space="preserve"> </w:t>
      </w:r>
      <w:r w:rsidRPr="00AB3C30">
        <w:rPr>
          <w:bCs/>
        </w:rPr>
        <w:tab/>
        <w:t>(2003).</w:t>
      </w:r>
    </w:p>
    <w:p w14:paraId="7EC0D8FD" w14:textId="77777777" w:rsidR="00504993" w:rsidRPr="00AB3C30" w:rsidRDefault="00504993">
      <w:pPr>
        <w:rPr>
          <w:bCs/>
        </w:rPr>
      </w:pPr>
    </w:p>
    <w:p w14:paraId="71A09DA5" w14:textId="66E9B8F1" w:rsidR="00A029DB" w:rsidRPr="00AB3C30" w:rsidRDefault="00BD75E9" w:rsidP="00BA51AD">
      <w:pPr>
        <w:ind w:left="720" w:hanging="720"/>
        <w:rPr>
          <w:bCs/>
        </w:rPr>
      </w:pPr>
      <w:r w:rsidRPr="00AB3C30">
        <w:rPr>
          <w:bCs/>
        </w:rPr>
        <w:t>1</w:t>
      </w:r>
      <w:r w:rsidR="00841814" w:rsidRPr="00AB3C30">
        <w:rPr>
          <w:bCs/>
        </w:rPr>
        <w:t>0</w:t>
      </w:r>
      <w:r w:rsidRPr="00AB3C30">
        <w:rPr>
          <w:bCs/>
        </w:rPr>
        <w:t>)</w:t>
      </w:r>
      <w:r w:rsidRPr="00AB3C30">
        <w:rPr>
          <w:bCs/>
        </w:rPr>
        <w:tab/>
        <w:t>Koscica K and Reznik SE.  The Effect of a Matrix Metalloproteinase-1</w:t>
      </w:r>
      <w:r w:rsidRPr="00AB3C30">
        <w:rPr>
          <w:b/>
        </w:rPr>
        <w:t xml:space="preserve"> </w:t>
      </w:r>
      <w:r w:rsidRPr="00AB3C30">
        <w:rPr>
          <w:bCs/>
        </w:rPr>
        <w:t>(MMP1) Inhibitor on Inflammation-Mediated Preterm Delivery in a Mouse Model.  Society of Maternal Fetal Medicine, plenary talk (2004).</w:t>
      </w:r>
    </w:p>
    <w:p w14:paraId="2F68E412" w14:textId="77777777" w:rsidR="00C931E0" w:rsidRPr="00AB3C30" w:rsidRDefault="00C931E0" w:rsidP="00BA51AD">
      <w:pPr>
        <w:ind w:left="720" w:hanging="720"/>
        <w:rPr>
          <w:bCs/>
        </w:rPr>
      </w:pPr>
    </w:p>
    <w:p w14:paraId="39CCB7D5" w14:textId="77777777" w:rsidR="00BD75E9" w:rsidRPr="00AB3C30" w:rsidRDefault="00BD75E9">
      <w:pPr>
        <w:rPr>
          <w:color w:val="000000"/>
        </w:rPr>
      </w:pPr>
      <w:r w:rsidRPr="00AB3C30">
        <w:rPr>
          <w:color w:val="000000"/>
        </w:rPr>
        <w:t>1</w:t>
      </w:r>
      <w:r w:rsidR="00841814" w:rsidRPr="00AB3C30">
        <w:rPr>
          <w:color w:val="000000"/>
        </w:rPr>
        <w:t>1</w:t>
      </w:r>
      <w:r w:rsidRPr="00AB3C30">
        <w:rPr>
          <w:color w:val="000000"/>
        </w:rPr>
        <w:t>)</w:t>
      </w:r>
      <w:r w:rsidRPr="00AB3C30">
        <w:rPr>
          <w:color w:val="000000"/>
        </w:rPr>
        <w:tab/>
        <w:t>McLemore MS and Reznik SE.  Risk Factors for Intra-Uterine</w:t>
      </w:r>
    </w:p>
    <w:p w14:paraId="7DB527A3" w14:textId="77777777" w:rsidR="00BD75E9" w:rsidRPr="00AB3C30" w:rsidRDefault="00BD75E9">
      <w:pPr>
        <w:rPr>
          <w:color w:val="000000"/>
        </w:rPr>
      </w:pPr>
      <w:r w:rsidRPr="00AB3C30">
        <w:rPr>
          <w:color w:val="000000"/>
        </w:rPr>
        <w:t xml:space="preserve">            Demise (IUFD) in the Bronx, NY.  United States and Canadian Academy of </w:t>
      </w:r>
    </w:p>
    <w:p w14:paraId="29BEA070" w14:textId="77777777" w:rsidR="004E5438" w:rsidRPr="00AB3C30" w:rsidRDefault="00BD75E9">
      <w:pPr>
        <w:rPr>
          <w:color w:val="000000"/>
        </w:rPr>
      </w:pPr>
      <w:r w:rsidRPr="00AB3C30">
        <w:rPr>
          <w:color w:val="000000"/>
        </w:rPr>
        <w:t xml:space="preserve">            Pathology, platform presentation (2007).</w:t>
      </w:r>
    </w:p>
    <w:p w14:paraId="111DA4DC" w14:textId="77777777" w:rsidR="00657008" w:rsidRPr="00AB3C30" w:rsidRDefault="00657008">
      <w:pPr>
        <w:rPr>
          <w:color w:val="000000"/>
        </w:rPr>
      </w:pPr>
    </w:p>
    <w:p w14:paraId="59AEB846" w14:textId="77777777" w:rsidR="00DD13AB" w:rsidRPr="00AB3C30" w:rsidRDefault="00E32D73" w:rsidP="00DD13AB">
      <w:pPr>
        <w:rPr>
          <w:bCs/>
        </w:rPr>
      </w:pPr>
      <w:r w:rsidRPr="00AB3C30">
        <w:rPr>
          <w:color w:val="000000"/>
        </w:rPr>
        <w:t>1</w:t>
      </w:r>
      <w:r w:rsidR="00841814" w:rsidRPr="00AB3C30">
        <w:rPr>
          <w:color w:val="000000"/>
        </w:rPr>
        <w:t>2</w:t>
      </w:r>
      <w:r w:rsidRPr="00AB3C30">
        <w:rPr>
          <w:color w:val="000000"/>
        </w:rPr>
        <w:t xml:space="preserve">)       </w:t>
      </w:r>
      <w:r w:rsidRPr="00AB3C30">
        <w:rPr>
          <w:bCs/>
        </w:rPr>
        <w:t xml:space="preserve">Patel H, Wang W, </w:t>
      </w:r>
      <w:r w:rsidR="0036187E" w:rsidRPr="00AB3C30">
        <w:rPr>
          <w:bCs/>
        </w:rPr>
        <w:t>Reznik SE</w:t>
      </w:r>
      <w:r w:rsidRPr="00AB3C30">
        <w:rPr>
          <w:bCs/>
        </w:rPr>
        <w:t xml:space="preserve"> and </w:t>
      </w:r>
      <w:r w:rsidR="0036187E" w:rsidRPr="00AB3C30">
        <w:rPr>
          <w:bCs/>
        </w:rPr>
        <w:t>Stephani R</w:t>
      </w:r>
      <w:r w:rsidRPr="00AB3C30">
        <w:rPr>
          <w:bCs/>
        </w:rPr>
        <w:t xml:space="preserve">.  </w:t>
      </w:r>
      <w:r w:rsidR="00DD13AB" w:rsidRPr="00AB3C30">
        <w:rPr>
          <w:bCs/>
        </w:rPr>
        <w:t>Synthesis of 1,3,6</w:t>
      </w:r>
    </w:p>
    <w:p w14:paraId="0E7749CB" w14:textId="58CC3F82" w:rsidR="00E45395" w:rsidRPr="00AB3C30" w:rsidRDefault="00E32D73" w:rsidP="00DD13AB">
      <w:pPr>
        <w:ind w:left="720"/>
        <w:rPr>
          <w:bCs/>
        </w:rPr>
      </w:pPr>
      <w:r w:rsidRPr="00AB3C30">
        <w:rPr>
          <w:bCs/>
        </w:rPr>
        <w:t>Trisubstituted-2-Carboxy-Quinol-4-ones as Selective ET</w:t>
      </w:r>
      <w:r w:rsidRPr="00AB3C30">
        <w:rPr>
          <w:bCs/>
          <w:vertAlign w:val="subscript"/>
        </w:rPr>
        <w:t>A</w:t>
      </w:r>
      <w:r w:rsidRPr="00AB3C30">
        <w:rPr>
          <w:bCs/>
        </w:rPr>
        <w:t xml:space="preserve"> Antagonists and Their Role in</w:t>
      </w:r>
      <w:r w:rsidR="00DD13AB" w:rsidRPr="00AB3C30">
        <w:rPr>
          <w:bCs/>
        </w:rPr>
        <w:t xml:space="preserve"> </w:t>
      </w:r>
      <w:r w:rsidRPr="00AB3C30">
        <w:rPr>
          <w:bCs/>
        </w:rPr>
        <w:t xml:space="preserve">Controlling Preterm Labor in a Mouse Model.  Tenth </w:t>
      </w:r>
      <w:r w:rsidRPr="00AB3C30">
        <w:rPr>
          <w:color w:val="000000"/>
        </w:rPr>
        <w:t>International Conference o</w:t>
      </w:r>
      <w:r w:rsidR="00DD13AB" w:rsidRPr="00AB3C30">
        <w:rPr>
          <w:color w:val="000000"/>
        </w:rPr>
        <w:t>n E</w:t>
      </w:r>
      <w:r w:rsidR="004E5438" w:rsidRPr="00AB3C30">
        <w:rPr>
          <w:color w:val="000000"/>
        </w:rPr>
        <w:t>ndothelin</w:t>
      </w:r>
      <w:r w:rsidR="001861CC" w:rsidRPr="00AB3C30">
        <w:rPr>
          <w:color w:val="000000"/>
        </w:rPr>
        <w:t xml:space="preserve"> (ET-10)</w:t>
      </w:r>
      <w:r w:rsidR="001F0940" w:rsidRPr="00AB3C30">
        <w:rPr>
          <w:color w:val="000000"/>
        </w:rPr>
        <w:t>, poster presentation</w:t>
      </w:r>
      <w:r w:rsidR="004E5438" w:rsidRPr="00AB3C30">
        <w:rPr>
          <w:color w:val="000000"/>
        </w:rPr>
        <w:t xml:space="preserve"> (2007</w:t>
      </w:r>
      <w:r w:rsidRPr="00AB3C30">
        <w:rPr>
          <w:color w:val="000000"/>
        </w:rPr>
        <w:t>).</w:t>
      </w:r>
    </w:p>
    <w:p w14:paraId="1156B11D" w14:textId="77777777" w:rsidR="00591360" w:rsidRPr="00AB3C30" w:rsidRDefault="00591360">
      <w:pPr>
        <w:rPr>
          <w:color w:val="000000"/>
        </w:rPr>
      </w:pPr>
    </w:p>
    <w:p w14:paraId="45D55A23" w14:textId="77777777" w:rsidR="00987FE1" w:rsidRPr="00AB3C30" w:rsidRDefault="00987FE1">
      <w:pPr>
        <w:rPr>
          <w:color w:val="000000"/>
        </w:rPr>
      </w:pPr>
      <w:r w:rsidRPr="00AB3C30">
        <w:rPr>
          <w:color w:val="000000"/>
        </w:rPr>
        <w:t>1</w:t>
      </w:r>
      <w:r w:rsidR="00841814" w:rsidRPr="00AB3C30">
        <w:rPr>
          <w:color w:val="000000"/>
        </w:rPr>
        <w:t>3</w:t>
      </w:r>
      <w:r w:rsidRPr="00AB3C30">
        <w:rPr>
          <w:color w:val="000000"/>
        </w:rPr>
        <w:t>)</w:t>
      </w:r>
      <w:r w:rsidRPr="00AB3C30">
        <w:rPr>
          <w:color w:val="000000"/>
        </w:rPr>
        <w:tab/>
        <w:t>McLemore MS, Pal S, Steinberg JJ and Reznik SE.  Risk Factors for Intrauterine</w:t>
      </w:r>
    </w:p>
    <w:p w14:paraId="24EFB7D3" w14:textId="77777777" w:rsidR="00987FE1" w:rsidRPr="00AB3C30" w:rsidRDefault="00987FE1" w:rsidP="00987FE1">
      <w:pPr>
        <w:rPr>
          <w:color w:val="000000"/>
        </w:rPr>
      </w:pPr>
      <w:r w:rsidRPr="00AB3C30">
        <w:rPr>
          <w:color w:val="000000"/>
        </w:rPr>
        <w:t xml:space="preserve">            Fetal Demise (IUFD) in the Bronx, NY from 2000-2006.  United States and</w:t>
      </w:r>
    </w:p>
    <w:p w14:paraId="1B6BDB98" w14:textId="77777777" w:rsidR="00987FE1" w:rsidRPr="00AB3C30" w:rsidRDefault="00987FE1" w:rsidP="00987FE1">
      <w:pPr>
        <w:rPr>
          <w:color w:val="000000"/>
        </w:rPr>
      </w:pPr>
      <w:r w:rsidRPr="00AB3C30">
        <w:rPr>
          <w:color w:val="000000"/>
        </w:rPr>
        <w:t xml:space="preserve">            Canadian Academy of Pathology, poster presentation (2008).</w:t>
      </w:r>
    </w:p>
    <w:p w14:paraId="13D403B4" w14:textId="77777777" w:rsidR="00A433B2" w:rsidRPr="00AB3C30" w:rsidRDefault="00A433B2" w:rsidP="00987FE1">
      <w:pPr>
        <w:rPr>
          <w:color w:val="000000"/>
        </w:rPr>
      </w:pPr>
    </w:p>
    <w:p w14:paraId="2EC16BDB" w14:textId="522ADAB5" w:rsidR="006763FD" w:rsidRPr="00AB3C30" w:rsidRDefault="000F2285" w:rsidP="00DD13AB">
      <w:pPr>
        <w:tabs>
          <w:tab w:val="left" w:pos="0"/>
        </w:tabs>
        <w:ind w:left="720" w:hanging="720"/>
      </w:pPr>
      <w:r w:rsidRPr="00AB3C30">
        <w:rPr>
          <w:color w:val="000000"/>
        </w:rPr>
        <w:t>1</w:t>
      </w:r>
      <w:r w:rsidR="00841814" w:rsidRPr="00AB3C30">
        <w:rPr>
          <w:color w:val="000000"/>
        </w:rPr>
        <w:t>4</w:t>
      </w:r>
      <w:r w:rsidRPr="00AB3C30">
        <w:rPr>
          <w:color w:val="000000"/>
        </w:rPr>
        <w:t>)</w:t>
      </w:r>
      <w:r w:rsidRPr="00AB3C30">
        <w:rPr>
          <w:color w:val="000000"/>
        </w:rPr>
        <w:tab/>
      </w:r>
      <w:r w:rsidRPr="00AB3C30">
        <w:rPr>
          <w:bCs/>
        </w:rPr>
        <w:t xml:space="preserve">Olgun NS, Patel HJ, Stephani R and Reznik SE. </w:t>
      </w:r>
      <w:r w:rsidR="005E2707" w:rsidRPr="00AB3C30">
        <w:rPr>
          <w:bCs/>
        </w:rPr>
        <w:t xml:space="preserve"> </w:t>
      </w:r>
      <w:r w:rsidRPr="00AB3C30">
        <w:t>Evaluation of Acute Toxicity o</w:t>
      </w:r>
      <w:r w:rsidR="00DD13AB" w:rsidRPr="00AB3C30">
        <w:t xml:space="preserve">f </w:t>
      </w:r>
      <w:r w:rsidRPr="00AB3C30">
        <w:t>Novel Selective ET</w:t>
      </w:r>
      <w:r w:rsidRPr="00AB3C30">
        <w:rPr>
          <w:vertAlign w:val="subscript"/>
        </w:rPr>
        <w:t xml:space="preserve">A </w:t>
      </w:r>
      <w:r w:rsidRPr="00AB3C30">
        <w:t xml:space="preserve">Receptor Antagonists That Control Preterm Birth in a Mouse Model. </w:t>
      </w:r>
      <w:r w:rsidR="005E2707" w:rsidRPr="00AB3C30">
        <w:t xml:space="preserve"> </w:t>
      </w:r>
      <w:r w:rsidR="00F72F35" w:rsidRPr="00AB3C30">
        <w:t>Society of Toxicology</w:t>
      </w:r>
      <w:r w:rsidR="001F0940" w:rsidRPr="00AB3C30">
        <w:t>, poster presentation</w:t>
      </w:r>
      <w:r w:rsidR="00F72F35" w:rsidRPr="00AB3C30">
        <w:t xml:space="preserve"> (200</w:t>
      </w:r>
      <w:r w:rsidR="004160DD" w:rsidRPr="00AB3C30">
        <w:t>9</w:t>
      </w:r>
      <w:r w:rsidR="00F72F35" w:rsidRPr="00AB3C30">
        <w:t>)</w:t>
      </w:r>
      <w:r w:rsidRPr="00AB3C30">
        <w:t>.</w:t>
      </w:r>
    </w:p>
    <w:p w14:paraId="4D53897F" w14:textId="77777777" w:rsidR="005235E7" w:rsidRPr="00AB3C30" w:rsidRDefault="005235E7" w:rsidP="00D0070B">
      <w:pPr>
        <w:tabs>
          <w:tab w:val="left" w:pos="1545"/>
        </w:tabs>
      </w:pPr>
    </w:p>
    <w:p w14:paraId="18CEBE48" w14:textId="77777777" w:rsidR="00DD433F" w:rsidRPr="00AB3C30" w:rsidRDefault="00841814" w:rsidP="00841814">
      <w:r w:rsidRPr="00AB3C30">
        <w:rPr>
          <w:bCs/>
        </w:rPr>
        <w:lastRenderedPageBreak/>
        <w:t>1</w:t>
      </w:r>
      <w:r w:rsidR="00076916" w:rsidRPr="00AB3C30">
        <w:rPr>
          <w:bCs/>
        </w:rPr>
        <w:t>5</w:t>
      </w:r>
      <w:r w:rsidRPr="00AB3C30">
        <w:rPr>
          <w:bCs/>
        </w:rPr>
        <w:t xml:space="preserve">)       </w:t>
      </w:r>
      <w:r w:rsidR="00DD433F" w:rsidRPr="00AB3C30">
        <w:rPr>
          <w:bCs/>
        </w:rPr>
        <w:t xml:space="preserve">Olgun NS, Stephani R, Patel H and Reznik SE. </w:t>
      </w:r>
      <w:r w:rsidR="00DD433F" w:rsidRPr="00AB3C30">
        <w:t>A Series of Novel 1-3-6-</w:t>
      </w:r>
    </w:p>
    <w:p w14:paraId="4E668E45" w14:textId="77777777" w:rsidR="001861CC" w:rsidRPr="00AB3C30" w:rsidRDefault="00DD433F" w:rsidP="00DD433F">
      <w:r w:rsidRPr="00AB3C30">
        <w:t xml:space="preserve">            Trisubstituted-2-Carboxy-Quinol-4-One Endothelin-A Antagonists. </w:t>
      </w:r>
      <w:r w:rsidR="001861CC" w:rsidRPr="00AB3C30">
        <w:t>Eleventh</w:t>
      </w:r>
    </w:p>
    <w:p w14:paraId="4F6CDD29" w14:textId="77777777" w:rsidR="00DD433F" w:rsidRPr="00AB3C30" w:rsidRDefault="001861CC" w:rsidP="00DD433F">
      <w:r w:rsidRPr="00AB3C30">
        <w:t xml:space="preserve">            International Conference of Endothelin (ET-11)</w:t>
      </w:r>
      <w:r w:rsidR="00DD433F" w:rsidRPr="00AB3C30">
        <w:t>, poster presentation (2009</w:t>
      </w:r>
      <w:r w:rsidR="00051423" w:rsidRPr="00AB3C30">
        <w:t>)</w:t>
      </w:r>
      <w:r w:rsidR="00DD433F" w:rsidRPr="00AB3C30">
        <w:t xml:space="preserve">. </w:t>
      </w:r>
    </w:p>
    <w:p w14:paraId="1E6D3D8C" w14:textId="77777777" w:rsidR="00355C4D" w:rsidRPr="00AB3C30" w:rsidRDefault="00355C4D" w:rsidP="00DD433F"/>
    <w:p w14:paraId="5FDEDA8E" w14:textId="77777777" w:rsidR="00C50C81" w:rsidRPr="00AB3C30" w:rsidRDefault="00C50C81" w:rsidP="00C50C81">
      <w:pPr>
        <w:autoSpaceDE w:val="0"/>
        <w:autoSpaceDN w:val="0"/>
        <w:adjustRightInd w:val="0"/>
        <w:rPr>
          <w:lang w:bidi="hi-IN"/>
        </w:rPr>
      </w:pPr>
      <w:r w:rsidRPr="00AB3C30">
        <w:t>1</w:t>
      </w:r>
      <w:r w:rsidR="00076916" w:rsidRPr="00AB3C30">
        <w:t>6</w:t>
      </w:r>
      <w:r w:rsidRPr="00AB3C30">
        <w:t>)</w:t>
      </w:r>
      <w:r w:rsidRPr="00AB3C30">
        <w:tab/>
        <w:t xml:space="preserve">Olgun NS, Stephani RA, Patel HJ and Reznik SE. </w:t>
      </w:r>
      <w:r w:rsidRPr="00AB3C30">
        <w:rPr>
          <w:lang w:bidi="hi-IN"/>
        </w:rPr>
        <w:t>Characterization of a Novel</w:t>
      </w:r>
    </w:p>
    <w:p w14:paraId="03736A5B" w14:textId="77777777" w:rsidR="00C50C81" w:rsidRPr="00AB3C30" w:rsidRDefault="00C50C81" w:rsidP="00C50C81">
      <w:pPr>
        <w:autoSpaceDE w:val="0"/>
        <w:autoSpaceDN w:val="0"/>
        <w:adjustRightInd w:val="0"/>
        <w:rPr>
          <w:lang w:bidi="hi-IN"/>
        </w:rPr>
      </w:pPr>
      <w:r w:rsidRPr="00AB3C30">
        <w:rPr>
          <w:lang w:bidi="hi-IN"/>
        </w:rPr>
        <w:t xml:space="preserve">            Series of Endothelin-A Receptor Antagonists in the Setting of Infection- </w:t>
      </w:r>
    </w:p>
    <w:p w14:paraId="7DC3E6B1" w14:textId="77777777" w:rsidR="00C50C81" w:rsidRPr="00AB3C30" w:rsidRDefault="00C50C81" w:rsidP="00C50C81">
      <w:pPr>
        <w:tabs>
          <w:tab w:val="left" w:pos="1545"/>
        </w:tabs>
        <w:ind w:left="360"/>
      </w:pPr>
      <w:r w:rsidRPr="00AB3C30">
        <w:rPr>
          <w:lang w:bidi="hi-IN"/>
        </w:rPr>
        <w:t xml:space="preserve">      Associated Preterm Birth. </w:t>
      </w:r>
      <w:r w:rsidRPr="00AB3C30">
        <w:t>Society of Toxicology, poster presentation (2010).</w:t>
      </w:r>
    </w:p>
    <w:p w14:paraId="5F7618FF" w14:textId="77777777" w:rsidR="00E94276" w:rsidRPr="00AB3C30" w:rsidRDefault="00E94276" w:rsidP="00E94276"/>
    <w:p w14:paraId="50A9E2DA" w14:textId="7B63C779" w:rsidR="00841814" w:rsidRPr="00AB3C30" w:rsidRDefault="003B321E" w:rsidP="008C46A2">
      <w:pPr>
        <w:ind w:left="720" w:hanging="720"/>
      </w:pPr>
      <w:r w:rsidRPr="00AB3C30">
        <w:t>1</w:t>
      </w:r>
      <w:r w:rsidR="00076916" w:rsidRPr="00AB3C30">
        <w:t>7</w:t>
      </w:r>
      <w:r w:rsidRPr="00AB3C30">
        <w:t>)</w:t>
      </w:r>
      <w:r w:rsidRPr="00AB3C30">
        <w:tab/>
        <w:t xml:space="preserve">Abhichandani K, Sundaram S, Munnangi S, Chen C-H, Yen H and Reznik SE.  Prolactin Controls Infection-Associated Preterm Birth in a Murine Model.  Society </w:t>
      </w:r>
      <w:r w:rsidR="006656CE" w:rsidRPr="00AB3C30">
        <w:t>for</w:t>
      </w:r>
      <w:r w:rsidRPr="00AB3C30">
        <w:t xml:space="preserve"> Gynecologic Inves</w:t>
      </w:r>
      <w:r w:rsidR="0044724E" w:rsidRPr="00AB3C30">
        <w:t>tigation, short talk (2011).</w:t>
      </w:r>
      <w:r w:rsidR="005B041C">
        <w:t xml:space="preserve"> </w:t>
      </w:r>
    </w:p>
    <w:p w14:paraId="20709479" w14:textId="77777777" w:rsidR="00BC7B9D" w:rsidRPr="00AB3C30" w:rsidRDefault="00BC7B9D" w:rsidP="001C30C9">
      <w:pPr>
        <w:autoSpaceDE w:val="0"/>
        <w:autoSpaceDN w:val="0"/>
        <w:adjustRightInd w:val="0"/>
      </w:pPr>
    </w:p>
    <w:p w14:paraId="19FCA02E" w14:textId="77777777" w:rsidR="001C30C9" w:rsidRPr="00AB3C30" w:rsidRDefault="00841814" w:rsidP="001C30C9">
      <w:pPr>
        <w:autoSpaceDE w:val="0"/>
        <w:autoSpaceDN w:val="0"/>
        <w:adjustRightInd w:val="0"/>
        <w:rPr>
          <w:lang w:bidi="hi-IN"/>
        </w:rPr>
      </w:pPr>
      <w:r w:rsidRPr="00AB3C30">
        <w:t>1</w:t>
      </w:r>
      <w:r w:rsidR="00076916" w:rsidRPr="00AB3C30">
        <w:t>8</w:t>
      </w:r>
      <w:r w:rsidR="001C30C9" w:rsidRPr="00AB3C30">
        <w:t>)</w:t>
      </w:r>
      <w:r w:rsidR="001C30C9" w:rsidRPr="00AB3C30">
        <w:tab/>
        <w:t xml:space="preserve">Olgun NS, Stephani RA, Patel HJ and Reznik SE. </w:t>
      </w:r>
      <w:r w:rsidR="001C30C9" w:rsidRPr="00AB3C30">
        <w:rPr>
          <w:lang w:bidi="hi-IN"/>
        </w:rPr>
        <w:t>Characterization of a Novel</w:t>
      </w:r>
    </w:p>
    <w:p w14:paraId="0B99BD5C" w14:textId="77777777" w:rsidR="001C30C9" w:rsidRPr="00AB3C30" w:rsidRDefault="001C30C9" w:rsidP="001C30C9">
      <w:pPr>
        <w:autoSpaceDE w:val="0"/>
        <w:autoSpaceDN w:val="0"/>
        <w:adjustRightInd w:val="0"/>
        <w:rPr>
          <w:lang w:bidi="hi-IN"/>
        </w:rPr>
      </w:pPr>
      <w:r w:rsidRPr="00AB3C30">
        <w:rPr>
          <w:lang w:bidi="hi-IN"/>
        </w:rPr>
        <w:t xml:space="preserve">            Series of Endothelin-A Receptor Antagonists in the Setting of Infection- </w:t>
      </w:r>
    </w:p>
    <w:p w14:paraId="24023230" w14:textId="77777777" w:rsidR="001C30C9" w:rsidRPr="00AB3C30" w:rsidRDefault="001C30C9" w:rsidP="001C30C9">
      <w:pPr>
        <w:tabs>
          <w:tab w:val="left" w:pos="1545"/>
        </w:tabs>
        <w:ind w:left="360"/>
      </w:pPr>
      <w:r w:rsidRPr="00AB3C30">
        <w:rPr>
          <w:lang w:bidi="hi-IN"/>
        </w:rPr>
        <w:t xml:space="preserve">      Associated Preterm Birth. </w:t>
      </w:r>
      <w:r w:rsidRPr="00AB3C30">
        <w:t>Society of Toxicology, poster presentation (201</w:t>
      </w:r>
      <w:r w:rsidR="005B1E7E" w:rsidRPr="00AB3C30">
        <w:t>1</w:t>
      </w:r>
      <w:r w:rsidRPr="00AB3C30">
        <w:t>).</w:t>
      </w:r>
    </w:p>
    <w:p w14:paraId="034C2505" w14:textId="77777777" w:rsidR="007615DF" w:rsidRPr="00AB3C30" w:rsidRDefault="007615DF" w:rsidP="007615DF">
      <w:pPr>
        <w:tabs>
          <w:tab w:val="left" w:pos="1545"/>
        </w:tabs>
      </w:pPr>
    </w:p>
    <w:p w14:paraId="1B34F288" w14:textId="6885CE8D" w:rsidR="007615DF" w:rsidRPr="00AB3C30" w:rsidRDefault="007615DF" w:rsidP="007615DF">
      <w:pPr>
        <w:tabs>
          <w:tab w:val="left" w:pos="1545"/>
        </w:tabs>
      </w:pPr>
      <w:r w:rsidRPr="00AB3C30">
        <w:t xml:space="preserve">19)      </w:t>
      </w:r>
      <w:r w:rsidR="00FE20B4" w:rsidRPr="00AB3C30">
        <w:t xml:space="preserve"> </w:t>
      </w:r>
      <w:r w:rsidRPr="00AB3C30">
        <w:t>Dai M, Shikani HJ, Stephani RA, Reznik SE, Tanowitz HB, Weiss LM</w:t>
      </w:r>
      <w:r w:rsidR="00BB7A55" w:rsidRPr="00AB3C30">
        <w:t xml:space="preserve"> and</w:t>
      </w:r>
    </w:p>
    <w:p w14:paraId="59490A59" w14:textId="77777777" w:rsidR="007615DF" w:rsidRPr="00AB3C30" w:rsidRDefault="007615DF" w:rsidP="007615DF">
      <w:pPr>
        <w:tabs>
          <w:tab w:val="left" w:pos="1545"/>
        </w:tabs>
      </w:pPr>
      <w:r w:rsidRPr="00AB3C30">
        <w:t xml:space="preserve">           </w:t>
      </w:r>
      <w:r w:rsidR="00FE20B4" w:rsidRPr="00AB3C30">
        <w:t xml:space="preserve"> </w:t>
      </w:r>
      <w:r w:rsidRPr="00AB3C30">
        <w:t>Desruisseaux MS.  A Novel Endothelin Receptor Antagonist Increases Rates of</w:t>
      </w:r>
    </w:p>
    <w:p w14:paraId="621ED8FD" w14:textId="77777777" w:rsidR="007615DF" w:rsidRPr="00AB3C30" w:rsidRDefault="007615DF" w:rsidP="007615DF">
      <w:pPr>
        <w:tabs>
          <w:tab w:val="left" w:pos="1545"/>
        </w:tabs>
      </w:pPr>
      <w:r w:rsidRPr="00AB3C30">
        <w:t xml:space="preserve">           </w:t>
      </w:r>
      <w:r w:rsidR="00FE20B4" w:rsidRPr="00AB3C30">
        <w:t xml:space="preserve"> </w:t>
      </w:r>
      <w:r w:rsidRPr="00AB3C30">
        <w:t xml:space="preserve">Cerebral Malaria Survival, Twelfth International Conference of Endothelin </w:t>
      </w:r>
    </w:p>
    <w:p w14:paraId="5E078EC8" w14:textId="72163B23" w:rsidR="003046E0" w:rsidRPr="00AB3C30" w:rsidRDefault="007615DF" w:rsidP="00224FA0">
      <w:pPr>
        <w:tabs>
          <w:tab w:val="left" w:pos="1545"/>
        </w:tabs>
      </w:pPr>
      <w:r w:rsidRPr="00AB3C30">
        <w:t xml:space="preserve">           </w:t>
      </w:r>
      <w:r w:rsidR="00FE20B4" w:rsidRPr="00AB3C30">
        <w:t xml:space="preserve"> </w:t>
      </w:r>
      <w:r w:rsidRPr="00AB3C30">
        <w:t xml:space="preserve">(ET-12), </w:t>
      </w:r>
      <w:r w:rsidR="00895A2E" w:rsidRPr="00AB3C30">
        <w:t>short talk</w:t>
      </w:r>
      <w:r w:rsidR="005E0A69" w:rsidRPr="00AB3C30">
        <w:t xml:space="preserve"> (2012)</w:t>
      </w:r>
      <w:r w:rsidR="00840E3C" w:rsidRPr="00AB3C30">
        <w:t>.</w:t>
      </w:r>
    </w:p>
    <w:p w14:paraId="6F556C29" w14:textId="77777777" w:rsidR="00FB4B3B" w:rsidRPr="00AB3C30" w:rsidRDefault="00FB4B3B" w:rsidP="00224FA0">
      <w:pPr>
        <w:tabs>
          <w:tab w:val="left" w:pos="1545"/>
        </w:tabs>
      </w:pPr>
    </w:p>
    <w:p w14:paraId="4B5E38E9" w14:textId="03C26037" w:rsidR="001A3B87" w:rsidRPr="00AB3C30" w:rsidRDefault="00C44896" w:rsidP="00224FA0">
      <w:pPr>
        <w:tabs>
          <w:tab w:val="left" w:pos="1545"/>
        </w:tabs>
      </w:pPr>
      <w:r w:rsidRPr="00AB3C30">
        <w:t xml:space="preserve">20)      </w:t>
      </w:r>
      <w:r w:rsidR="00FE20B4" w:rsidRPr="00AB3C30">
        <w:t xml:space="preserve"> </w:t>
      </w:r>
      <w:r w:rsidR="00224FA0" w:rsidRPr="00AB3C30">
        <w:t>Olgun NS, Patel HJ, Vyas V, Step</w:t>
      </w:r>
      <w:r w:rsidR="001A3B87" w:rsidRPr="00AB3C30">
        <w:t>han</w:t>
      </w:r>
      <w:r w:rsidR="00224FA0" w:rsidRPr="00AB3C30">
        <w:t xml:space="preserve">i RA, Hanna N and Reznik SE.  </w:t>
      </w:r>
    </w:p>
    <w:p w14:paraId="78BA2745" w14:textId="039AF5D5" w:rsidR="001A3B87" w:rsidRPr="00AB3C30" w:rsidRDefault="001A3B87" w:rsidP="00224FA0">
      <w:pPr>
        <w:tabs>
          <w:tab w:val="left" w:pos="1545"/>
        </w:tabs>
      </w:pPr>
      <w:r w:rsidRPr="00AB3C30">
        <w:t xml:space="preserve">           </w:t>
      </w:r>
      <w:r w:rsidR="00FE20B4" w:rsidRPr="00AB3C30">
        <w:t xml:space="preserve"> </w:t>
      </w:r>
      <w:r w:rsidR="00224FA0" w:rsidRPr="00AB3C30">
        <w:t>Endothelin-A Receptor Antagonists Shut Down Preterm Labor in</w:t>
      </w:r>
      <w:r w:rsidR="005B429C" w:rsidRPr="00AB3C30">
        <w:t xml:space="preserve"> </w:t>
      </w:r>
      <w:r w:rsidR="00224FA0" w:rsidRPr="00AB3C30">
        <w:t>the Animal</w:t>
      </w:r>
    </w:p>
    <w:p w14:paraId="18818019" w14:textId="77777777" w:rsidR="001A3B87" w:rsidRPr="00AB3C30" w:rsidRDefault="001A3B87" w:rsidP="007615DF">
      <w:pPr>
        <w:tabs>
          <w:tab w:val="left" w:pos="1545"/>
        </w:tabs>
      </w:pPr>
      <w:r w:rsidRPr="00AB3C30">
        <w:t xml:space="preserve">          </w:t>
      </w:r>
      <w:r w:rsidR="00224FA0" w:rsidRPr="00AB3C30">
        <w:t xml:space="preserve"> </w:t>
      </w:r>
      <w:r w:rsidR="00FE20B4" w:rsidRPr="00AB3C30">
        <w:t xml:space="preserve"> </w:t>
      </w:r>
      <w:r w:rsidR="00224FA0" w:rsidRPr="00AB3C30">
        <w:t xml:space="preserve">Model:  A Look at Altered Gene Expression. </w:t>
      </w:r>
      <w:r w:rsidR="00C44896" w:rsidRPr="00AB3C30">
        <w:t>Society of Toxicology, poster</w:t>
      </w:r>
    </w:p>
    <w:p w14:paraId="14F4C954" w14:textId="046C8DE2" w:rsidR="00504993" w:rsidRPr="00AB3C30" w:rsidRDefault="001A3B87" w:rsidP="007615DF">
      <w:pPr>
        <w:tabs>
          <w:tab w:val="left" w:pos="1545"/>
        </w:tabs>
      </w:pPr>
      <w:r w:rsidRPr="00AB3C30">
        <w:t xml:space="preserve">          </w:t>
      </w:r>
      <w:r w:rsidR="00C44896" w:rsidRPr="00AB3C30">
        <w:t xml:space="preserve"> </w:t>
      </w:r>
      <w:r w:rsidR="00FE20B4" w:rsidRPr="00AB3C30">
        <w:t xml:space="preserve"> </w:t>
      </w:r>
      <w:r w:rsidR="00C44896" w:rsidRPr="00AB3C30">
        <w:t>presentation (2</w:t>
      </w:r>
      <w:r w:rsidR="005E0A69" w:rsidRPr="00AB3C30">
        <w:t>01</w:t>
      </w:r>
      <w:r w:rsidR="009612AD" w:rsidRPr="00AB3C30">
        <w:t>2)</w:t>
      </w:r>
      <w:r w:rsidR="0044724E" w:rsidRPr="00AB3C30">
        <w:t>.</w:t>
      </w:r>
    </w:p>
    <w:p w14:paraId="26643500" w14:textId="77777777" w:rsidR="0013143B" w:rsidRPr="00AB3C30" w:rsidRDefault="0013143B" w:rsidP="007615DF">
      <w:pPr>
        <w:tabs>
          <w:tab w:val="left" w:pos="1545"/>
        </w:tabs>
      </w:pPr>
    </w:p>
    <w:p w14:paraId="16416CDA" w14:textId="682D5F7E" w:rsidR="003D760D" w:rsidRPr="00AB3C30" w:rsidRDefault="003D760D" w:rsidP="003D760D">
      <w:pPr>
        <w:ind w:left="720" w:hanging="720"/>
      </w:pPr>
      <w:r w:rsidRPr="00AB3C30">
        <w:t>2</w:t>
      </w:r>
      <w:r w:rsidR="00C87B0E" w:rsidRPr="00AB3C30">
        <w:t>1</w:t>
      </w:r>
      <w:r w:rsidRPr="00AB3C30">
        <w:t xml:space="preserve">)      </w:t>
      </w:r>
      <w:r w:rsidR="00FE20B4" w:rsidRPr="00AB3C30">
        <w:t xml:space="preserve"> </w:t>
      </w:r>
      <w:r w:rsidRPr="00AB3C30">
        <w:t>Sundaram S, Ashby</w:t>
      </w:r>
      <w:r w:rsidR="00250A45" w:rsidRPr="00AB3C30">
        <w:t xml:space="preserve"> C, Abhichandani K, Munnangi S and </w:t>
      </w:r>
      <w:r w:rsidRPr="00AB3C30">
        <w:t xml:space="preserve">Reznik SE.  </w:t>
      </w:r>
      <w:r w:rsidRPr="00AB3C30">
        <w:rPr>
          <w:bCs/>
        </w:rPr>
        <w:t>N,N</w:t>
      </w:r>
      <w:r w:rsidR="00D44D99" w:rsidRPr="00AB3C30">
        <w:rPr>
          <w:bCs/>
        </w:rPr>
        <w:t xml:space="preserve"> </w:t>
      </w:r>
      <w:r w:rsidRPr="00AB3C30">
        <w:rPr>
          <w:bCs/>
        </w:rPr>
        <w:t>Dimethylacetamide (DMA) Prevents Preter</w:t>
      </w:r>
      <w:r w:rsidR="00D44D99" w:rsidRPr="00AB3C30">
        <w:rPr>
          <w:bCs/>
        </w:rPr>
        <w:t xml:space="preserve">m Birth in a Murine Model By Up </w:t>
      </w:r>
      <w:r w:rsidRPr="00AB3C30">
        <w:rPr>
          <w:bCs/>
        </w:rPr>
        <w:t xml:space="preserve">Regulating Interleukin 10 (IL-10).  </w:t>
      </w:r>
      <w:r w:rsidRPr="00AB3C30">
        <w:t xml:space="preserve">Society </w:t>
      </w:r>
      <w:r w:rsidR="006656CE" w:rsidRPr="00AB3C30">
        <w:t>for</w:t>
      </w:r>
      <w:r w:rsidRPr="00AB3C30">
        <w:t xml:space="preserve"> Gynecologic Investigation</w:t>
      </w:r>
      <w:r w:rsidR="0044724E" w:rsidRPr="00AB3C30">
        <w:t>, short talk (2012)</w:t>
      </w:r>
      <w:r w:rsidRPr="00AB3C30">
        <w:t>.</w:t>
      </w:r>
    </w:p>
    <w:p w14:paraId="2AA3D240" w14:textId="77777777" w:rsidR="00B40555" w:rsidRPr="00AB3C30" w:rsidRDefault="00B40555" w:rsidP="00840E3C"/>
    <w:p w14:paraId="127E5556" w14:textId="7EB8F355" w:rsidR="00402E09" w:rsidRPr="00AB3C30" w:rsidRDefault="00402E09" w:rsidP="00402E09">
      <w:pPr>
        <w:ind w:left="720" w:hanging="720"/>
      </w:pPr>
      <w:r w:rsidRPr="00AB3C30">
        <w:t>22)</w:t>
      </w:r>
      <w:r w:rsidRPr="00AB3C30">
        <w:tab/>
        <w:t xml:space="preserve">Abhichandani K, Shah N, Sundaram S, Munnangi S, Chen C-H, Yen H and Reznik SE.  Prolactin Controls Infection-Associated Preterm Birth in a Murine Model.  Society </w:t>
      </w:r>
      <w:r w:rsidR="006656CE" w:rsidRPr="00AB3C30">
        <w:t>for</w:t>
      </w:r>
      <w:r w:rsidRPr="00AB3C30">
        <w:t xml:space="preserve"> Gynecologic Investigation Summit Meeting</w:t>
      </w:r>
      <w:r w:rsidR="0044724E" w:rsidRPr="00AB3C30">
        <w:t>, poster presentation</w:t>
      </w:r>
      <w:r w:rsidRPr="00AB3C30">
        <w:t xml:space="preserve"> (2012</w:t>
      </w:r>
      <w:r w:rsidR="0044724E" w:rsidRPr="00AB3C30">
        <w:t>)</w:t>
      </w:r>
      <w:r w:rsidRPr="00AB3C30">
        <w:t>.</w:t>
      </w:r>
    </w:p>
    <w:p w14:paraId="4FE33DBF" w14:textId="77777777" w:rsidR="006C6389" w:rsidRPr="00AB3C30" w:rsidRDefault="006C6389" w:rsidP="0022362E"/>
    <w:p w14:paraId="78A6119A" w14:textId="07105E15" w:rsidR="00250A45" w:rsidRPr="00AB3C30" w:rsidRDefault="00250A45" w:rsidP="00250A45">
      <w:pPr>
        <w:ind w:left="720" w:hanging="720"/>
      </w:pPr>
      <w:r w:rsidRPr="00AB3C30">
        <w:t>23)</w:t>
      </w:r>
      <w:r w:rsidRPr="00AB3C30">
        <w:tab/>
        <w:t xml:space="preserve">Sundaram S, Ashby CR, Sampat V, Sitapara R, Mantell L, Abhichandani K, Munnangi S and Reznik SE.  </w:t>
      </w:r>
      <w:r w:rsidRPr="00AB3C30">
        <w:rPr>
          <w:bCs/>
        </w:rPr>
        <w:t xml:space="preserve">N,N Dimethylacetamide Prevents Infection-Associated Preterm Birth.  </w:t>
      </w:r>
      <w:r w:rsidRPr="00AB3C30">
        <w:t xml:space="preserve">Society </w:t>
      </w:r>
      <w:r w:rsidR="006656CE" w:rsidRPr="00AB3C30">
        <w:t>for</w:t>
      </w:r>
      <w:r w:rsidRPr="00AB3C30">
        <w:t xml:space="preserve"> Gynecologic Investigation Summit Meeting</w:t>
      </w:r>
      <w:r w:rsidR="0044724E" w:rsidRPr="00AB3C30">
        <w:t>, short talk</w:t>
      </w:r>
      <w:r w:rsidRPr="00AB3C30">
        <w:t xml:space="preserve"> (2012</w:t>
      </w:r>
      <w:r w:rsidR="0044724E" w:rsidRPr="00AB3C30">
        <w:t>)</w:t>
      </w:r>
      <w:r w:rsidRPr="00AB3C30">
        <w:t>.</w:t>
      </w:r>
    </w:p>
    <w:p w14:paraId="15FE3B88" w14:textId="77777777" w:rsidR="00B531AB" w:rsidRPr="00AB3C30" w:rsidRDefault="00B531AB" w:rsidP="00250A45">
      <w:pPr>
        <w:ind w:left="720" w:hanging="720"/>
      </w:pPr>
    </w:p>
    <w:p w14:paraId="553E8A2D" w14:textId="43CCE99F" w:rsidR="000B08EE" w:rsidRPr="00AB3C30" w:rsidRDefault="00B531AB" w:rsidP="004078ED">
      <w:pPr>
        <w:ind w:left="720" w:hanging="720"/>
      </w:pPr>
      <w:r w:rsidRPr="00AB3C30">
        <w:t>24)</w:t>
      </w:r>
      <w:r w:rsidRPr="00AB3C30">
        <w:tab/>
        <w:t xml:space="preserve">Donepudi R, Mahajan P, Einstein F and Reznik SE.  The Role of Endothelin−1 in Endotoxin−Triggered Release of Placental Pro−Inflammatory Cytokines.  Society </w:t>
      </w:r>
      <w:r w:rsidR="00213205" w:rsidRPr="00AB3C30">
        <w:t>for</w:t>
      </w:r>
      <w:r w:rsidRPr="00AB3C30">
        <w:t xml:space="preserve"> Gynecologic Investigation Meeting</w:t>
      </w:r>
      <w:r w:rsidR="0044724E" w:rsidRPr="00AB3C30">
        <w:t>, poster presentation</w:t>
      </w:r>
      <w:r w:rsidRPr="00AB3C30">
        <w:t xml:space="preserve"> (2013</w:t>
      </w:r>
      <w:r w:rsidR="0044724E" w:rsidRPr="00AB3C30">
        <w:t>)</w:t>
      </w:r>
      <w:r w:rsidRPr="00AB3C30">
        <w:t>.</w:t>
      </w:r>
    </w:p>
    <w:p w14:paraId="5B47BBE9" w14:textId="77777777" w:rsidR="00977E9B" w:rsidRPr="00AB3C30" w:rsidRDefault="00977E9B" w:rsidP="004078ED">
      <w:pPr>
        <w:ind w:left="720" w:hanging="720"/>
      </w:pPr>
    </w:p>
    <w:p w14:paraId="6A00B222" w14:textId="1D86B71E" w:rsidR="00977E9B" w:rsidRPr="00AB3C30" w:rsidRDefault="00977E9B" w:rsidP="004078ED">
      <w:pPr>
        <w:ind w:left="720" w:hanging="720"/>
      </w:pPr>
      <w:r w:rsidRPr="00AB3C30">
        <w:lastRenderedPageBreak/>
        <w:t>25)</w:t>
      </w:r>
      <w:r w:rsidRPr="00AB3C30">
        <w:tab/>
        <w:t>Suzuki M, Heo H, Gebb JS, Reznik SE, Einstein MH, Einstein F and Greally JM.  Epigenomic Dysregulation in Pre-eclampsia.  Translational Science Meeting</w:t>
      </w:r>
      <w:r w:rsidR="0044724E" w:rsidRPr="00AB3C30">
        <w:t>, poster presentation (2013</w:t>
      </w:r>
      <w:r w:rsidR="00956BC0" w:rsidRPr="00AB3C30">
        <w:t>)</w:t>
      </w:r>
      <w:r w:rsidRPr="00AB3C30">
        <w:t>.</w:t>
      </w:r>
    </w:p>
    <w:p w14:paraId="37BEB00C" w14:textId="77777777" w:rsidR="00227C4B" w:rsidRPr="00AB3C30" w:rsidRDefault="00227C4B" w:rsidP="004078ED">
      <w:pPr>
        <w:ind w:left="720" w:hanging="720"/>
      </w:pPr>
    </w:p>
    <w:p w14:paraId="29749334" w14:textId="3DBFC2FD" w:rsidR="00227C4B" w:rsidRPr="00AB3C30" w:rsidRDefault="00227C4B" w:rsidP="004078ED">
      <w:pPr>
        <w:ind w:left="720" w:hanging="720"/>
      </w:pPr>
      <w:r w:rsidRPr="00AB3C30">
        <w:t>26)</w:t>
      </w:r>
      <w:r w:rsidRPr="00AB3C30">
        <w:tab/>
        <w:t xml:space="preserve">Abhichandani K, Shah N, Sundaram S, Munnangi S, Chen C-H, Yen H and Reznik SE.  Prolactin Controls Infection-Associated Preterm Birth in a Murine Model.  Society </w:t>
      </w:r>
      <w:r w:rsidR="006656CE" w:rsidRPr="00AB3C30">
        <w:t>for</w:t>
      </w:r>
      <w:r w:rsidRPr="00AB3C30">
        <w:t xml:space="preserve"> Gynecologic Investigation Summit Meeting</w:t>
      </w:r>
      <w:r w:rsidR="0044724E" w:rsidRPr="00AB3C30">
        <w:t xml:space="preserve">, </w:t>
      </w:r>
      <w:r w:rsidRPr="00AB3C30">
        <w:t>one of top ten oral presentations</w:t>
      </w:r>
      <w:r w:rsidR="0044724E" w:rsidRPr="00AB3C30">
        <w:t xml:space="preserve"> (2013)</w:t>
      </w:r>
      <w:r w:rsidRPr="00AB3C30">
        <w:t>.</w:t>
      </w:r>
    </w:p>
    <w:p w14:paraId="783FF95E" w14:textId="77777777" w:rsidR="0056047F" w:rsidRPr="00AB3C30" w:rsidRDefault="0056047F" w:rsidP="004078ED">
      <w:pPr>
        <w:ind w:left="720" w:hanging="720"/>
      </w:pPr>
    </w:p>
    <w:p w14:paraId="494E964A" w14:textId="0C8851C5" w:rsidR="00E1488E" w:rsidRPr="00AB3C30" w:rsidRDefault="00E1488E" w:rsidP="00E1488E">
      <w:pPr>
        <w:ind w:left="720" w:hanging="720"/>
      </w:pPr>
      <w:r w:rsidRPr="00AB3C30">
        <w:t>2</w:t>
      </w:r>
      <w:r w:rsidR="0008511D" w:rsidRPr="00AB3C30">
        <w:t>7</w:t>
      </w:r>
      <w:r w:rsidRPr="00AB3C30">
        <w:t>)</w:t>
      </w:r>
      <w:r w:rsidRPr="00AB3C30">
        <w:tab/>
        <w:t xml:space="preserve">Mahajan P, </w:t>
      </w:r>
      <w:r w:rsidR="00F92174" w:rsidRPr="00AB3C30">
        <w:t xml:space="preserve">Donepudi R, </w:t>
      </w:r>
      <w:r w:rsidRPr="00AB3C30">
        <w:t>Einstein F and Reznik SE.  The Role of Endothelin−1 in Endotoxin−Triggered Release of Placental Pro−Inflammatory Cytokines.  Society of Toxicology Meeting</w:t>
      </w:r>
      <w:r w:rsidR="0044724E" w:rsidRPr="00AB3C30">
        <w:t>, poster presentation</w:t>
      </w:r>
      <w:r w:rsidRPr="00AB3C30">
        <w:t xml:space="preserve"> (201</w:t>
      </w:r>
      <w:r w:rsidR="00F4485F" w:rsidRPr="00AB3C30">
        <w:t>4</w:t>
      </w:r>
      <w:r w:rsidR="0044724E" w:rsidRPr="00AB3C30">
        <w:t>)</w:t>
      </w:r>
      <w:r w:rsidRPr="00AB3C30">
        <w:t>.</w:t>
      </w:r>
    </w:p>
    <w:p w14:paraId="66E87A8F" w14:textId="77777777" w:rsidR="00C52C41" w:rsidRPr="00AB3C30" w:rsidRDefault="00C52C41" w:rsidP="00E1488E">
      <w:pPr>
        <w:ind w:left="720" w:hanging="720"/>
      </w:pPr>
    </w:p>
    <w:p w14:paraId="7FB2AC71" w14:textId="24946067" w:rsidR="004F4EE6" w:rsidRPr="00AB3C30" w:rsidRDefault="004F4EE6" w:rsidP="004F4EE6">
      <w:pPr>
        <w:ind w:left="720" w:hanging="720"/>
      </w:pPr>
      <w:r w:rsidRPr="00AB3C30">
        <w:t>2</w:t>
      </w:r>
      <w:r w:rsidR="0008511D" w:rsidRPr="00AB3C30">
        <w:t>8</w:t>
      </w:r>
      <w:r w:rsidRPr="00AB3C30">
        <w:t>)</w:t>
      </w:r>
      <w:r w:rsidRPr="00AB3C30">
        <w:tab/>
        <w:t xml:space="preserve">Lulla A, Reznik SE, Trombetta L and Billack B.  A New Purpose for Ebselen as a Prophylactic to Chemical Threats?  Society of Toxicology Meeting, </w:t>
      </w:r>
      <w:r w:rsidR="00F4485F" w:rsidRPr="00AB3C30">
        <w:t>poster presentation</w:t>
      </w:r>
      <w:r w:rsidR="00B42B05" w:rsidRPr="00AB3C30">
        <w:t xml:space="preserve"> (2014)</w:t>
      </w:r>
      <w:r w:rsidRPr="00AB3C30">
        <w:t>.</w:t>
      </w:r>
    </w:p>
    <w:p w14:paraId="048E6BDB" w14:textId="77777777" w:rsidR="004F4EE6" w:rsidRPr="00AB3C30" w:rsidRDefault="004F4EE6" w:rsidP="00E1488E">
      <w:pPr>
        <w:ind w:left="720" w:hanging="720"/>
      </w:pPr>
    </w:p>
    <w:p w14:paraId="217839FC" w14:textId="4C748656" w:rsidR="00C70351" w:rsidRPr="00AB3C30" w:rsidRDefault="0008511D" w:rsidP="00260FE8">
      <w:pPr>
        <w:ind w:left="720" w:hanging="720"/>
      </w:pPr>
      <w:r w:rsidRPr="00AB3C30">
        <w:t>29</w:t>
      </w:r>
      <w:r w:rsidR="004F4EE6" w:rsidRPr="00AB3C30">
        <w:t>)</w:t>
      </w:r>
      <w:r w:rsidR="004F4EE6" w:rsidRPr="00AB3C30">
        <w:tab/>
        <w:t xml:space="preserve">Sparavalo O, Tumu HCR, Giusto K, Nicholson S, Guralnik M, </w:t>
      </w:r>
      <w:r w:rsidR="00F31544" w:rsidRPr="00AB3C30">
        <w:t xml:space="preserve">de Lira Nogueira L, Reznik S, Trombetta L and Billack B.  </w:t>
      </w:r>
      <w:r w:rsidR="00260FE8" w:rsidRPr="00AB3C30">
        <w:t>Mechlorethamine Dermatotoxicity is Potentiated by the Absence of Nrf2 in the Mouse Ear Vesicant Model.  Society of Toxicology Meeting</w:t>
      </w:r>
      <w:r w:rsidR="00B42B05" w:rsidRPr="00AB3C30">
        <w:t>, poster presentation</w:t>
      </w:r>
      <w:r w:rsidR="00260FE8" w:rsidRPr="00AB3C30">
        <w:t xml:space="preserve"> (201</w:t>
      </w:r>
      <w:r w:rsidR="00F4485F" w:rsidRPr="00AB3C30">
        <w:t>4)</w:t>
      </w:r>
      <w:r w:rsidR="00260FE8" w:rsidRPr="00AB3C30">
        <w:t>.</w:t>
      </w:r>
    </w:p>
    <w:p w14:paraId="2D527725" w14:textId="77777777" w:rsidR="007326FC" w:rsidRPr="00AB3C30" w:rsidRDefault="007326FC" w:rsidP="00260FE8">
      <w:pPr>
        <w:ind w:left="720" w:hanging="720"/>
      </w:pPr>
    </w:p>
    <w:p w14:paraId="2BFC0762" w14:textId="77777777" w:rsidR="00F4681C" w:rsidRPr="00AB3C30" w:rsidRDefault="000A146B" w:rsidP="000A146B">
      <w:pPr>
        <w:rPr>
          <w:rStyle w:val="pagecontents"/>
        </w:rPr>
      </w:pPr>
      <w:r w:rsidRPr="00AB3C30">
        <w:rPr>
          <w:rStyle w:val="pagecontents"/>
        </w:rPr>
        <w:t>30)</w:t>
      </w:r>
      <w:r w:rsidRPr="00AB3C30">
        <w:rPr>
          <w:rStyle w:val="pagecontents"/>
        </w:rPr>
        <w:tab/>
      </w:r>
      <w:r w:rsidR="00F4681C" w:rsidRPr="00AB3C30">
        <w:rPr>
          <w:rStyle w:val="pagecontents"/>
        </w:rPr>
        <w:t>Suzuki M, Hye HJ, Patterson N, Reznik SE, Einstein MH, Einstein FH and</w:t>
      </w:r>
    </w:p>
    <w:p w14:paraId="7EB410EA" w14:textId="77777777" w:rsidR="00F4681C" w:rsidRPr="00AB3C30" w:rsidRDefault="00F4681C" w:rsidP="00F4681C">
      <w:pPr>
        <w:ind w:left="360"/>
        <w:rPr>
          <w:rStyle w:val="pagecontents"/>
        </w:rPr>
      </w:pPr>
      <w:r w:rsidRPr="00AB3C30">
        <w:rPr>
          <w:rStyle w:val="pagecontents"/>
        </w:rPr>
        <w:t xml:space="preserve">      Greally JM.  Exploratory Analysis of Distinct Placental DNA Methylation and</w:t>
      </w:r>
    </w:p>
    <w:p w14:paraId="5CF9EACD" w14:textId="1E7FEC7D" w:rsidR="00F4681C" w:rsidRPr="00AB3C30" w:rsidRDefault="00F4681C" w:rsidP="00E022F3">
      <w:pPr>
        <w:ind w:left="720"/>
        <w:rPr>
          <w:rStyle w:val="pagecontents"/>
        </w:rPr>
      </w:pPr>
      <w:r w:rsidRPr="00AB3C30">
        <w:rPr>
          <w:rStyle w:val="pagecontents"/>
        </w:rPr>
        <w:t>Transcription Alterations in Pre-eclampsia Patients</w:t>
      </w:r>
      <w:r w:rsidR="00817FA1" w:rsidRPr="00AB3C30">
        <w:rPr>
          <w:rStyle w:val="pagecontents"/>
        </w:rPr>
        <w:t xml:space="preserve">.  Translational Science </w:t>
      </w:r>
      <w:r w:rsidR="00E022F3" w:rsidRPr="00AB3C30">
        <w:rPr>
          <w:rStyle w:val="pagecontents"/>
        </w:rPr>
        <w:t>Meeting</w:t>
      </w:r>
      <w:r w:rsidR="00D919D0" w:rsidRPr="00AB3C30">
        <w:rPr>
          <w:rStyle w:val="pagecontents"/>
        </w:rPr>
        <w:t>, poster presentation</w:t>
      </w:r>
      <w:r w:rsidR="00E022F3" w:rsidRPr="00AB3C30">
        <w:rPr>
          <w:rStyle w:val="pagecontents"/>
        </w:rPr>
        <w:t xml:space="preserve"> </w:t>
      </w:r>
      <w:r w:rsidR="00817FA1" w:rsidRPr="00AB3C30">
        <w:rPr>
          <w:rStyle w:val="pagecontents"/>
        </w:rPr>
        <w:t>(2014)</w:t>
      </w:r>
      <w:r w:rsidRPr="00AB3C30">
        <w:rPr>
          <w:rStyle w:val="pagecontents"/>
        </w:rPr>
        <w:t>.</w:t>
      </w:r>
    </w:p>
    <w:p w14:paraId="7AB195CF" w14:textId="77777777" w:rsidR="006D2C78" w:rsidRPr="00AB3C30" w:rsidRDefault="006D2C78" w:rsidP="00817FA1">
      <w:pPr>
        <w:ind w:left="360"/>
        <w:rPr>
          <w:rStyle w:val="pagecontents"/>
        </w:rPr>
      </w:pPr>
    </w:p>
    <w:p w14:paraId="34EA414F" w14:textId="69C5B82A" w:rsidR="00417CC6" w:rsidRDefault="006D2C78" w:rsidP="00B40555">
      <w:pPr>
        <w:autoSpaceDE w:val="0"/>
        <w:autoSpaceDN w:val="0"/>
        <w:adjustRightInd w:val="0"/>
        <w:ind w:left="720" w:hanging="720"/>
      </w:pPr>
      <w:r w:rsidRPr="00AB3C30">
        <w:rPr>
          <w:rStyle w:val="pagecontents"/>
        </w:rPr>
        <w:t>31)</w:t>
      </w:r>
      <w:r w:rsidRPr="00AB3C30">
        <w:rPr>
          <w:rStyle w:val="pagecontents"/>
        </w:rPr>
        <w:tab/>
        <w:t xml:space="preserve">Pekson R, Poltoratsky V, Gorasiya S, Sundaram S, Ashby CR, </w:t>
      </w:r>
      <w:r w:rsidR="001C7A2F" w:rsidRPr="00AB3C30">
        <w:rPr>
          <w:rStyle w:val="pagecontents"/>
        </w:rPr>
        <w:t xml:space="preserve">Vancurova I and Reznik SE. </w:t>
      </w:r>
      <w:r w:rsidR="001C7A2F" w:rsidRPr="00AB3C30">
        <w:t xml:space="preserve">N,N-Dimethylacetamide Regulates Pro-Inflammatory Cytokine Secretion in RAW 264.7 Cells and Human Placental Explants by Inhibition of Nuclear Factor Kappa B. Society for Reproductive Investigation </w:t>
      </w:r>
      <w:r w:rsidR="007F39EF" w:rsidRPr="00AB3C30">
        <w:t xml:space="preserve"> Meeting</w:t>
      </w:r>
      <w:r w:rsidR="00D919D0" w:rsidRPr="00AB3C30">
        <w:t>, poster presentation</w:t>
      </w:r>
      <w:r w:rsidR="007F39EF" w:rsidRPr="00AB3C30">
        <w:t xml:space="preserve"> </w:t>
      </w:r>
      <w:r w:rsidR="001C7A2F" w:rsidRPr="00AB3C30">
        <w:t>(2016).</w:t>
      </w:r>
    </w:p>
    <w:p w14:paraId="02D3E216" w14:textId="77777777" w:rsidR="003A6ABF" w:rsidRPr="00AB3C30" w:rsidRDefault="003A6ABF" w:rsidP="00B40555">
      <w:pPr>
        <w:autoSpaceDE w:val="0"/>
        <w:autoSpaceDN w:val="0"/>
        <w:adjustRightInd w:val="0"/>
        <w:ind w:left="720" w:hanging="720"/>
      </w:pPr>
    </w:p>
    <w:p w14:paraId="376FA4F6" w14:textId="19CB3634" w:rsidR="001C7A2F" w:rsidRPr="00AB3C30" w:rsidRDefault="001C7A2F" w:rsidP="001C7A2F">
      <w:pPr>
        <w:autoSpaceDE w:val="0"/>
        <w:autoSpaceDN w:val="0"/>
        <w:adjustRightInd w:val="0"/>
        <w:ind w:left="720" w:hanging="720"/>
      </w:pPr>
      <w:r w:rsidRPr="00AB3C30">
        <w:t>32)</w:t>
      </w:r>
      <w:r w:rsidRPr="00AB3C30">
        <w:tab/>
        <w:t xml:space="preserve">Giusto K and Reznik SE. Inhibition of Sphingosine Kinase Prevents Tumor Necrosis Factor Alpha Induced Preterm Birth in a Murine Model. Society for Reproductive Investigation </w:t>
      </w:r>
      <w:r w:rsidR="007F39EF" w:rsidRPr="00AB3C30">
        <w:t>Meeting</w:t>
      </w:r>
      <w:r w:rsidR="00D919D0" w:rsidRPr="00AB3C30">
        <w:t>, poster presentation</w:t>
      </w:r>
      <w:r w:rsidR="007F39EF" w:rsidRPr="00AB3C30">
        <w:t xml:space="preserve"> </w:t>
      </w:r>
      <w:r w:rsidRPr="00AB3C30">
        <w:t>(2016).</w:t>
      </w:r>
    </w:p>
    <w:p w14:paraId="522807BB" w14:textId="77777777" w:rsidR="00882294" w:rsidRPr="00AB3C30" w:rsidRDefault="00882294" w:rsidP="001C7A2F">
      <w:pPr>
        <w:autoSpaceDE w:val="0"/>
        <w:autoSpaceDN w:val="0"/>
        <w:adjustRightInd w:val="0"/>
        <w:ind w:left="720" w:hanging="720"/>
      </w:pPr>
    </w:p>
    <w:p w14:paraId="501AF218" w14:textId="77FEC158" w:rsidR="00882294" w:rsidRPr="00AB3C30" w:rsidRDefault="00E163A7" w:rsidP="00882294">
      <w:pPr>
        <w:autoSpaceDE w:val="0"/>
        <w:autoSpaceDN w:val="0"/>
        <w:adjustRightInd w:val="0"/>
        <w:ind w:left="720" w:hanging="720"/>
        <w:rPr>
          <w:bCs/>
        </w:rPr>
      </w:pPr>
      <w:r w:rsidRPr="00AB3C30">
        <w:t>33</w:t>
      </w:r>
      <w:r w:rsidR="00882294" w:rsidRPr="00AB3C30">
        <w:t xml:space="preserve">) </w:t>
      </w:r>
      <w:r w:rsidR="00882294" w:rsidRPr="00AB3C30">
        <w:tab/>
        <w:t xml:space="preserve">Manuel C and Reznik SE. </w:t>
      </w:r>
      <w:r w:rsidR="00882294" w:rsidRPr="00AB3C30">
        <w:rPr>
          <w:bCs/>
        </w:rPr>
        <w:t>Pre-maternal High-fat Diet Consumption Initiates Preterm Birth by Potentiating the Actions of Lipopolysaccharide At Toll-like Receptor 4 and Decreasing Utero-placental Antioxidant Capacity. Society for Reproductive Investigation</w:t>
      </w:r>
      <w:r w:rsidR="00D919D0" w:rsidRPr="00AB3C30">
        <w:rPr>
          <w:bCs/>
        </w:rPr>
        <w:t>, poster presentation (2017)</w:t>
      </w:r>
      <w:r w:rsidR="00882294" w:rsidRPr="00AB3C30">
        <w:rPr>
          <w:bCs/>
        </w:rPr>
        <w:t>.</w:t>
      </w:r>
    </w:p>
    <w:p w14:paraId="34C669F9" w14:textId="77777777" w:rsidR="00882294" w:rsidRPr="00AB3C30" w:rsidRDefault="00882294" w:rsidP="00882294">
      <w:pPr>
        <w:autoSpaceDE w:val="0"/>
        <w:autoSpaceDN w:val="0"/>
        <w:adjustRightInd w:val="0"/>
        <w:ind w:left="720" w:hanging="720"/>
        <w:rPr>
          <w:bCs/>
        </w:rPr>
      </w:pPr>
    </w:p>
    <w:p w14:paraId="5AC96BAA" w14:textId="4282C02A" w:rsidR="00163F67" w:rsidRPr="00AB3C30" w:rsidRDefault="00E163A7" w:rsidP="00342764">
      <w:pPr>
        <w:autoSpaceDE w:val="0"/>
        <w:autoSpaceDN w:val="0"/>
        <w:adjustRightInd w:val="0"/>
        <w:ind w:left="720" w:hanging="720"/>
        <w:rPr>
          <w:bCs/>
        </w:rPr>
      </w:pPr>
      <w:r w:rsidRPr="00AB3C30">
        <w:rPr>
          <w:bCs/>
        </w:rPr>
        <w:t>34</w:t>
      </w:r>
      <w:r w:rsidR="00882294" w:rsidRPr="00AB3C30">
        <w:rPr>
          <w:bCs/>
        </w:rPr>
        <w:t>)       Gorasiya S, Mushi J, Yoganathan S and Reznik SE. Anti-Inflammatory Activity of N,N-Diethylacetamide (DEA) and N,N-Dipropylacetamide (DPA) In In Vitro and Ex Vivo Models of Inflammation-Induced Preterm Birth. Society for Reproductive Investigation</w:t>
      </w:r>
      <w:r w:rsidR="00D919D0" w:rsidRPr="00AB3C30">
        <w:rPr>
          <w:bCs/>
        </w:rPr>
        <w:t>, poster presentation (2017)</w:t>
      </w:r>
      <w:r w:rsidR="00882294" w:rsidRPr="00AB3C30">
        <w:rPr>
          <w:bCs/>
        </w:rPr>
        <w:t>.</w:t>
      </w:r>
    </w:p>
    <w:p w14:paraId="20C5EB8F" w14:textId="3C91A57A" w:rsidR="00F74D3D" w:rsidRPr="00AB3C30" w:rsidRDefault="00F74D3D" w:rsidP="001C7A2F">
      <w:pPr>
        <w:autoSpaceDE w:val="0"/>
        <w:autoSpaceDN w:val="0"/>
        <w:adjustRightInd w:val="0"/>
        <w:ind w:left="720" w:hanging="720"/>
      </w:pPr>
      <w:r w:rsidRPr="00AB3C30">
        <w:lastRenderedPageBreak/>
        <w:t>3</w:t>
      </w:r>
      <w:r w:rsidR="00882294" w:rsidRPr="00AB3C30">
        <w:t>5</w:t>
      </w:r>
      <w:r w:rsidRPr="00AB3C30">
        <w:t>)</w:t>
      </w:r>
      <w:r w:rsidRPr="00AB3C30">
        <w:tab/>
        <w:t>Hjorten R, Rosenblum S, Myrie J, Haque S, Ruiz B, Suzuki M, Reznik SE, Winkler C, Kopp J and Reidy K. Possible Role for Maternal and Fetal APOL1 High Risk Alleles in Births Complicated by Preeclampsia. Pediatric Academic Societies Conference</w:t>
      </w:r>
      <w:r w:rsidR="00560B96" w:rsidRPr="00AB3C30">
        <w:t>, poster presentation</w:t>
      </w:r>
      <w:r w:rsidR="00EC1EE1" w:rsidRPr="00AB3C30">
        <w:t xml:space="preserve"> (2017)</w:t>
      </w:r>
      <w:r w:rsidRPr="00AB3C30">
        <w:t>.</w:t>
      </w:r>
    </w:p>
    <w:p w14:paraId="1011C6BB" w14:textId="77777777" w:rsidR="00EF5170" w:rsidRPr="00AB3C30" w:rsidRDefault="00EF5170" w:rsidP="000D15E8">
      <w:pPr>
        <w:autoSpaceDE w:val="0"/>
        <w:autoSpaceDN w:val="0"/>
        <w:adjustRightInd w:val="0"/>
      </w:pPr>
    </w:p>
    <w:p w14:paraId="094469CE" w14:textId="67F3E2EB" w:rsidR="003B0CC3" w:rsidRPr="00AB3C30" w:rsidRDefault="003B0CC3" w:rsidP="001C7A2F">
      <w:pPr>
        <w:autoSpaceDE w:val="0"/>
        <w:autoSpaceDN w:val="0"/>
        <w:adjustRightInd w:val="0"/>
        <w:ind w:left="720" w:hanging="720"/>
      </w:pPr>
      <w:r w:rsidRPr="00AB3C30">
        <w:t>36)</w:t>
      </w:r>
      <w:r w:rsidRPr="00AB3C30">
        <w:tab/>
        <w:t>Manuel C and Reznik SE. Resolving the Mechanisms of High-Fat Diet Induced Preterm Birth: Is Immune Tolerance a Better Line of Defense than Immune Inhibition</w:t>
      </w:r>
      <w:r w:rsidR="001972F8" w:rsidRPr="00AB3C30">
        <w:t>? Keystone Symposium--Maternal Fetal Crosstalk: Harmony vs. Conflict</w:t>
      </w:r>
      <w:r w:rsidR="00560B96" w:rsidRPr="00AB3C30">
        <w:t>, poster presentation (2017)</w:t>
      </w:r>
      <w:r w:rsidR="001972F8" w:rsidRPr="00AB3C30">
        <w:t>.</w:t>
      </w:r>
    </w:p>
    <w:p w14:paraId="6BFED23B" w14:textId="77777777" w:rsidR="00AB3C30" w:rsidRPr="00AB3C30" w:rsidRDefault="00AB3C30" w:rsidP="001C7A2F">
      <w:pPr>
        <w:autoSpaceDE w:val="0"/>
        <w:autoSpaceDN w:val="0"/>
        <w:adjustRightInd w:val="0"/>
        <w:ind w:left="720" w:hanging="720"/>
      </w:pPr>
    </w:p>
    <w:p w14:paraId="613DC0AC" w14:textId="6E7FE886" w:rsidR="00007E98" w:rsidRPr="00AB3C30" w:rsidRDefault="00007E98" w:rsidP="001C7A2F">
      <w:pPr>
        <w:autoSpaceDE w:val="0"/>
        <w:autoSpaceDN w:val="0"/>
        <w:adjustRightInd w:val="0"/>
        <w:ind w:left="720" w:hanging="720"/>
      </w:pPr>
      <w:r w:rsidRPr="00AB3C30">
        <w:t>37)</w:t>
      </w:r>
      <w:r w:rsidRPr="00AB3C30">
        <w:tab/>
        <w:t xml:space="preserve">Giusto K and Reznik SE. </w:t>
      </w:r>
      <w:r w:rsidRPr="00AB3C30">
        <w:rPr>
          <w:bCs/>
        </w:rPr>
        <w:t xml:space="preserve">Inhibition of Sphingosine Kinase Attenuates the Pro-Inflammatory Response in In-Vivo and In-Vitro Models of Inflammation Induced Preterm Birth. </w:t>
      </w:r>
      <w:r w:rsidRPr="00AB3C30">
        <w:t>Keystone Symposium--Maternal Fetal Crosstalk: Harmony vs. Conflict</w:t>
      </w:r>
      <w:r w:rsidR="00560B96" w:rsidRPr="00AB3C30">
        <w:t>, poster presentation (2017)</w:t>
      </w:r>
      <w:r w:rsidRPr="00AB3C30">
        <w:t>.</w:t>
      </w:r>
    </w:p>
    <w:p w14:paraId="2C331364" w14:textId="77777777" w:rsidR="00773368" w:rsidRPr="00AB3C30" w:rsidRDefault="00773368" w:rsidP="001C7A2F">
      <w:pPr>
        <w:autoSpaceDE w:val="0"/>
        <w:autoSpaceDN w:val="0"/>
        <w:adjustRightInd w:val="0"/>
        <w:ind w:left="720" w:hanging="720"/>
      </w:pPr>
    </w:p>
    <w:p w14:paraId="4A8202C4" w14:textId="302A4087" w:rsidR="008901DA" w:rsidRPr="00AB3C30" w:rsidRDefault="008901DA" w:rsidP="001C7A2F">
      <w:pPr>
        <w:autoSpaceDE w:val="0"/>
        <w:autoSpaceDN w:val="0"/>
        <w:adjustRightInd w:val="0"/>
        <w:ind w:left="720" w:hanging="720"/>
      </w:pPr>
      <w:r w:rsidRPr="00AB3C30">
        <w:t>3</w:t>
      </w:r>
      <w:r w:rsidR="00385698" w:rsidRPr="00AB3C30">
        <w:t>8</w:t>
      </w:r>
      <w:r w:rsidRPr="00AB3C30">
        <w:t>)</w:t>
      </w:r>
      <w:r w:rsidRPr="00AB3C30">
        <w:tab/>
        <w:t>Koya J, Shen T, Ashby CR and Reznik SE. N,N-Dimethylacetamide Regulates Pro-inflammatory Cytokine and Chemokine Secretion in Human Intestinal Epithelial Cells and Monocytes by Inhibition of Nuclear Factor Kappa B. Cancer Pharmacology Research Synergy Conference</w:t>
      </w:r>
      <w:r w:rsidR="00560B96" w:rsidRPr="00AB3C30">
        <w:t>, poster presentation</w:t>
      </w:r>
      <w:r w:rsidRPr="00AB3C30">
        <w:t xml:space="preserve"> (201</w:t>
      </w:r>
      <w:r w:rsidR="00385698" w:rsidRPr="00AB3C30">
        <w:t>7</w:t>
      </w:r>
      <w:r w:rsidR="00560B96" w:rsidRPr="00AB3C30">
        <w:t>)</w:t>
      </w:r>
      <w:r w:rsidRPr="00AB3C30">
        <w:t>.</w:t>
      </w:r>
    </w:p>
    <w:p w14:paraId="28BD66D9" w14:textId="77777777" w:rsidR="007C7A5B" w:rsidRPr="00AB3C30" w:rsidRDefault="007C7A5B" w:rsidP="001C7A2F">
      <w:pPr>
        <w:autoSpaceDE w:val="0"/>
        <w:autoSpaceDN w:val="0"/>
        <w:adjustRightInd w:val="0"/>
        <w:ind w:left="720" w:hanging="720"/>
      </w:pPr>
    </w:p>
    <w:p w14:paraId="066AABD3" w14:textId="6ACF0F5F" w:rsidR="00385698" w:rsidRPr="00AB3C30" w:rsidRDefault="00385698" w:rsidP="007C7A5B">
      <w:pPr>
        <w:autoSpaceDE w:val="0"/>
        <w:autoSpaceDN w:val="0"/>
        <w:adjustRightInd w:val="0"/>
        <w:ind w:left="720" w:hanging="720"/>
      </w:pPr>
      <w:r w:rsidRPr="00AB3C30">
        <w:t>39</w:t>
      </w:r>
      <w:r w:rsidR="007C7A5B" w:rsidRPr="00AB3C30">
        <w:t>)</w:t>
      </w:r>
      <w:r w:rsidR="007C7A5B" w:rsidRPr="00AB3C30">
        <w:tab/>
        <w:t>De Vera A, Pranav G, Reznik SE and Chen Z-S. IPI-549 Is a Modulator of P-glycoprotein (P-gp, MDR1, ABCB1)-mediated Multi-drug Resistance (MDR) in Cancer Cells. Cancer Pharmacology Research Synergy Conference</w:t>
      </w:r>
      <w:r w:rsidR="00560B96" w:rsidRPr="00AB3C30">
        <w:t>, poster presentation</w:t>
      </w:r>
      <w:r w:rsidR="007C7A5B" w:rsidRPr="00AB3C30">
        <w:t xml:space="preserve"> (201</w:t>
      </w:r>
      <w:r w:rsidRPr="00AB3C30">
        <w:t>7</w:t>
      </w:r>
      <w:r w:rsidR="00560B96" w:rsidRPr="00AB3C30">
        <w:t>)</w:t>
      </w:r>
      <w:r w:rsidR="007C7A5B" w:rsidRPr="00AB3C30">
        <w:t>.</w:t>
      </w:r>
    </w:p>
    <w:p w14:paraId="0104E57B" w14:textId="77777777" w:rsidR="0013143B" w:rsidRPr="00AB3C30" w:rsidRDefault="0013143B" w:rsidP="007C7A5B">
      <w:pPr>
        <w:autoSpaceDE w:val="0"/>
        <w:autoSpaceDN w:val="0"/>
        <w:adjustRightInd w:val="0"/>
        <w:ind w:left="720" w:hanging="720"/>
      </w:pPr>
    </w:p>
    <w:p w14:paraId="6C00C00C" w14:textId="16508787" w:rsidR="00385698" w:rsidRPr="00AB3C30" w:rsidRDefault="00E163A7" w:rsidP="00385698">
      <w:pPr>
        <w:autoSpaceDE w:val="0"/>
        <w:autoSpaceDN w:val="0"/>
        <w:adjustRightInd w:val="0"/>
        <w:ind w:left="720" w:hanging="720"/>
      </w:pPr>
      <w:r w:rsidRPr="00AB3C30">
        <w:t>40</w:t>
      </w:r>
      <w:r w:rsidR="00385698" w:rsidRPr="00AB3C30">
        <w:t>)</w:t>
      </w:r>
      <w:r w:rsidR="00385698" w:rsidRPr="00AB3C30">
        <w:tab/>
        <w:t>Jacob J, Reznik SE, Reidy K, Kohlberg RK and Rosenberg A. Does APOL1 Status Correlate with a Distinct Histopathologic Pattern in the Placenta? United States and Canadian Academy of Pathology</w:t>
      </w:r>
      <w:r w:rsidR="00560B96" w:rsidRPr="00AB3C30">
        <w:t>, poster presentation (2018)</w:t>
      </w:r>
      <w:r w:rsidR="00385698" w:rsidRPr="00AB3C30">
        <w:t>.</w:t>
      </w:r>
    </w:p>
    <w:p w14:paraId="1CE77E16" w14:textId="77777777" w:rsidR="00B40555" w:rsidRPr="00AB3C30" w:rsidRDefault="00B40555" w:rsidP="00385698">
      <w:pPr>
        <w:autoSpaceDE w:val="0"/>
        <w:autoSpaceDN w:val="0"/>
        <w:adjustRightInd w:val="0"/>
        <w:ind w:left="720" w:hanging="720"/>
      </w:pPr>
    </w:p>
    <w:p w14:paraId="3C4E1A20" w14:textId="0BA0B15F" w:rsidR="00E163A7" w:rsidRPr="00AB3C30" w:rsidRDefault="00E163A7" w:rsidP="00E163A7">
      <w:pPr>
        <w:autoSpaceDE w:val="0"/>
        <w:autoSpaceDN w:val="0"/>
        <w:adjustRightInd w:val="0"/>
        <w:ind w:left="720" w:hanging="720"/>
      </w:pPr>
      <w:r w:rsidRPr="00AB3C30">
        <w:t>41)</w:t>
      </w:r>
      <w:r w:rsidRPr="00AB3C30">
        <w:tab/>
        <w:t xml:space="preserve">Manuel CR and Reznik SE. Administration of Subclinical Doses of Lipopolysaccharide Simultaneously Reverses Dysbiosis and Protects High Fat Diet Mice From Preterm Delivery. </w:t>
      </w:r>
      <w:r w:rsidRPr="00AB3C30">
        <w:rPr>
          <w:bCs/>
        </w:rPr>
        <w:t>Society for Reproductive Investigation, poster presentation (2018).</w:t>
      </w:r>
    </w:p>
    <w:p w14:paraId="2035A879" w14:textId="77777777" w:rsidR="0049688C" w:rsidRPr="00AB3C30" w:rsidRDefault="0049688C" w:rsidP="00385698">
      <w:pPr>
        <w:autoSpaceDE w:val="0"/>
        <w:autoSpaceDN w:val="0"/>
        <w:adjustRightInd w:val="0"/>
        <w:ind w:left="720" w:hanging="720"/>
      </w:pPr>
    </w:p>
    <w:p w14:paraId="458CEEF7" w14:textId="4630C8E0" w:rsidR="0049688C" w:rsidRPr="00AB3C30" w:rsidRDefault="00E163A7" w:rsidP="00385698">
      <w:pPr>
        <w:autoSpaceDE w:val="0"/>
        <w:autoSpaceDN w:val="0"/>
        <w:adjustRightInd w:val="0"/>
        <w:ind w:left="720" w:hanging="720"/>
      </w:pPr>
      <w:r w:rsidRPr="00AB3C30">
        <w:t>42</w:t>
      </w:r>
      <w:r w:rsidR="0049688C" w:rsidRPr="00AB3C30">
        <w:t>)</w:t>
      </w:r>
      <w:r w:rsidR="0049688C" w:rsidRPr="00AB3C30">
        <w:tab/>
        <w:t xml:space="preserve">Giusto K and Reznik SE. </w:t>
      </w:r>
      <w:r w:rsidR="0049688C" w:rsidRPr="00AB3C30">
        <w:rPr>
          <w:bCs/>
        </w:rPr>
        <w:t>Inhibition of Sphingosine Kinase Attenuates the Pro-Inflammatory Response in In-Vivo and In-Vitro Models of Inflammation Induced Preterm Birth. Society for Reproductive Investigation, poster presentation (2018).</w:t>
      </w:r>
    </w:p>
    <w:p w14:paraId="103FABF7" w14:textId="77777777" w:rsidR="0044724E" w:rsidRPr="00AB3C30" w:rsidRDefault="0044724E" w:rsidP="00385698">
      <w:pPr>
        <w:autoSpaceDE w:val="0"/>
        <w:autoSpaceDN w:val="0"/>
        <w:adjustRightInd w:val="0"/>
        <w:ind w:left="720" w:hanging="720"/>
      </w:pPr>
    </w:p>
    <w:p w14:paraId="5D2E32B9" w14:textId="22AA867D" w:rsidR="006A1683" w:rsidRPr="00AB3C30" w:rsidRDefault="00E163A7" w:rsidP="00385698">
      <w:pPr>
        <w:autoSpaceDE w:val="0"/>
        <w:autoSpaceDN w:val="0"/>
        <w:adjustRightInd w:val="0"/>
        <w:ind w:left="720" w:hanging="720"/>
      </w:pPr>
      <w:r w:rsidRPr="00AB3C30">
        <w:t>43</w:t>
      </w:r>
      <w:r w:rsidR="0044724E" w:rsidRPr="00AB3C30">
        <w:t>)</w:t>
      </w:r>
      <w:r w:rsidR="0044724E" w:rsidRPr="00AB3C30">
        <w:tab/>
        <w:t>Manuel C</w:t>
      </w:r>
      <w:r w:rsidR="006F0C76" w:rsidRPr="00AB3C30">
        <w:t>R</w:t>
      </w:r>
      <w:r w:rsidR="0044724E" w:rsidRPr="00AB3C30">
        <w:t xml:space="preserve"> and Reznik SE. </w:t>
      </w:r>
      <w:r w:rsidR="0044724E" w:rsidRPr="00AB3C30">
        <w:rPr>
          <w:bCs/>
        </w:rPr>
        <w:t>Immune Tolerance Attenuates High Fat Diet Potentiated Preterm Birth</w:t>
      </w:r>
      <w:r w:rsidR="0044724E" w:rsidRPr="00AB3C30">
        <w:t>. Society for Reproductive Investigation</w:t>
      </w:r>
      <w:r w:rsidR="00560B96" w:rsidRPr="00AB3C30">
        <w:t xml:space="preserve"> (Late Breaking Abstract)</w:t>
      </w:r>
      <w:r w:rsidR="0044724E" w:rsidRPr="00AB3C30">
        <w:t>, poster presentation</w:t>
      </w:r>
      <w:r w:rsidR="00560B96" w:rsidRPr="00AB3C30">
        <w:t xml:space="preserve"> (2018)</w:t>
      </w:r>
      <w:r w:rsidR="0044724E" w:rsidRPr="00AB3C30">
        <w:t>.</w:t>
      </w:r>
    </w:p>
    <w:p w14:paraId="3B5F6108" w14:textId="77777777" w:rsidR="00E90A20" w:rsidRPr="00AB3C30" w:rsidRDefault="00E90A20" w:rsidP="00385698">
      <w:pPr>
        <w:autoSpaceDE w:val="0"/>
        <w:autoSpaceDN w:val="0"/>
        <w:adjustRightInd w:val="0"/>
        <w:ind w:left="720" w:hanging="720"/>
      </w:pPr>
    </w:p>
    <w:p w14:paraId="234828F5" w14:textId="2D12E04E" w:rsidR="006C6389" w:rsidRPr="00AB3C30" w:rsidRDefault="0044724E" w:rsidP="00342764">
      <w:pPr>
        <w:autoSpaceDE w:val="0"/>
        <w:autoSpaceDN w:val="0"/>
        <w:adjustRightInd w:val="0"/>
        <w:ind w:left="720" w:hanging="720"/>
      </w:pPr>
      <w:r w:rsidRPr="00AB3C30">
        <w:t>4</w:t>
      </w:r>
      <w:r w:rsidR="00E163A7" w:rsidRPr="00AB3C30">
        <w:t>4</w:t>
      </w:r>
      <w:r w:rsidRPr="00AB3C30">
        <w:t>)</w:t>
      </w:r>
      <w:r w:rsidRPr="00AB3C30">
        <w:tab/>
        <w:t>Giusto K, Patki M, Patel K and Reznik SE. A Vaginal Nanoformulation of SKII, a Sphingosine Kinase Inhibitor, Rescues Mice From Lipopolysaccharide Induced Preterm Birth. Society for Reproductive Investigation</w:t>
      </w:r>
      <w:r w:rsidR="00560B96" w:rsidRPr="00AB3C30">
        <w:t xml:space="preserve"> (Late Breaking Abstract)</w:t>
      </w:r>
      <w:r w:rsidRPr="00AB3C30">
        <w:t>, poster presentation</w:t>
      </w:r>
      <w:r w:rsidR="00560B96" w:rsidRPr="00AB3C30">
        <w:t xml:space="preserve"> (2018)</w:t>
      </w:r>
      <w:r w:rsidRPr="00AB3C30">
        <w:t>.</w:t>
      </w:r>
    </w:p>
    <w:p w14:paraId="3F3FAC8B" w14:textId="3FA9A3C2" w:rsidR="008F701D" w:rsidRDefault="00F6704F" w:rsidP="00DA00AA">
      <w:pPr>
        <w:autoSpaceDE w:val="0"/>
        <w:autoSpaceDN w:val="0"/>
        <w:adjustRightInd w:val="0"/>
        <w:ind w:left="720" w:hanging="720"/>
      </w:pPr>
      <w:r w:rsidRPr="00AB3C30">
        <w:lastRenderedPageBreak/>
        <w:t>4</w:t>
      </w:r>
      <w:r w:rsidR="00E163A7" w:rsidRPr="00AB3C30">
        <w:t>5</w:t>
      </w:r>
      <w:r w:rsidRPr="00AB3C30">
        <w:t>)</w:t>
      </w:r>
      <w:r w:rsidRPr="00AB3C30">
        <w:tab/>
        <w:t>Manuel C</w:t>
      </w:r>
      <w:r w:rsidR="006F0C76" w:rsidRPr="00AB3C30">
        <w:t>R</w:t>
      </w:r>
      <w:r w:rsidRPr="00AB3C30">
        <w:t xml:space="preserve"> and Reznik SE. </w:t>
      </w:r>
      <w:r w:rsidRPr="00AB3C30">
        <w:rPr>
          <w:bCs/>
        </w:rPr>
        <w:t>Immune Tolerance Attenuates High Fat Diet Potentiated Preterm Birth</w:t>
      </w:r>
      <w:r w:rsidRPr="00AB3C30">
        <w:t>. Symposium on Harnessing Immune Metabolism, poster presentation (2018).</w:t>
      </w:r>
    </w:p>
    <w:p w14:paraId="64CDC8B2" w14:textId="77777777" w:rsidR="00AB3C30" w:rsidRPr="00AB3C30" w:rsidRDefault="00AB3C30" w:rsidP="00DA00AA">
      <w:pPr>
        <w:autoSpaceDE w:val="0"/>
        <w:autoSpaceDN w:val="0"/>
        <w:adjustRightInd w:val="0"/>
        <w:ind w:left="720" w:hanging="720"/>
      </w:pPr>
    </w:p>
    <w:p w14:paraId="1887D3A1" w14:textId="46110EA4" w:rsidR="00D555EE" w:rsidRPr="00AB3C30" w:rsidRDefault="008F701D" w:rsidP="00D555EE">
      <w:pPr>
        <w:ind w:left="720" w:hanging="720"/>
        <w:rPr>
          <w:rStyle w:val="apple-style-span"/>
          <w:color w:val="000000"/>
          <w:shd w:val="clear" w:color="auto" w:fill="FFFFFF"/>
        </w:rPr>
      </w:pPr>
      <w:r w:rsidRPr="00AB3C30">
        <w:t>46)</w:t>
      </w:r>
      <w:r w:rsidRPr="00AB3C30">
        <w:tab/>
      </w:r>
      <w:r w:rsidR="00D555EE" w:rsidRPr="00AB3C30">
        <w:rPr>
          <w:rStyle w:val="apple-style-span"/>
          <w:color w:val="000000"/>
          <w:shd w:val="clear" w:color="auto" w:fill="FFFFFF"/>
        </w:rPr>
        <w:t>Reznik S</w:t>
      </w:r>
      <w:r w:rsidR="006F6E7A" w:rsidRPr="00AB3C30">
        <w:rPr>
          <w:rStyle w:val="apple-style-span"/>
          <w:color w:val="000000"/>
          <w:shd w:val="clear" w:color="auto" w:fill="FFFFFF"/>
        </w:rPr>
        <w:t>E</w:t>
      </w:r>
      <w:r w:rsidR="00D555EE" w:rsidRPr="00AB3C30">
        <w:rPr>
          <w:rStyle w:val="apple-style-span"/>
          <w:color w:val="000000"/>
          <w:shd w:val="clear" w:color="auto" w:fill="FFFFFF"/>
        </w:rPr>
        <w:t>, Scales R., Yong A., Dickinson G. Dar P and Yellon S</w:t>
      </w:r>
      <w:r w:rsidR="006F6E7A" w:rsidRPr="00AB3C30">
        <w:rPr>
          <w:rStyle w:val="apple-style-span"/>
          <w:color w:val="000000"/>
          <w:shd w:val="clear" w:color="auto" w:fill="FFFFFF"/>
        </w:rPr>
        <w:t>M</w:t>
      </w:r>
      <w:r w:rsidR="00D555EE" w:rsidRPr="00AB3C30">
        <w:rPr>
          <w:rStyle w:val="apple-style-span"/>
          <w:color w:val="000000"/>
          <w:shd w:val="clear" w:color="auto" w:fill="FFFFFF"/>
        </w:rPr>
        <w:t>. Macrophage Density is Increased in the Endocervix in Women at Term Compared to Preterm. Society for Reproductive Investigation, poster presentation (2021).</w:t>
      </w:r>
    </w:p>
    <w:p w14:paraId="66812503" w14:textId="506046C5" w:rsidR="008F701D" w:rsidRPr="00AB3C30" w:rsidRDefault="008F701D" w:rsidP="00385698">
      <w:pPr>
        <w:autoSpaceDE w:val="0"/>
        <w:autoSpaceDN w:val="0"/>
        <w:adjustRightInd w:val="0"/>
        <w:ind w:left="720" w:hanging="720"/>
        <w:rPr>
          <w:rStyle w:val="apple-style-span"/>
          <w:color w:val="000000"/>
          <w:shd w:val="clear" w:color="auto" w:fill="FFFFFF"/>
        </w:rPr>
      </w:pPr>
    </w:p>
    <w:p w14:paraId="5B4B53DC" w14:textId="61ED4C81" w:rsidR="008F701D" w:rsidRPr="00AB3C30" w:rsidRDefault="008F701D" w:rsidP="008F701D">
      <w:pPr>
        <w:ind w:left="720" w:hanging="720"/>
        <w:rPr>
          <w:rStyle w:val="apple-style-span"/>
          <w:color w:val="000000"/>
          <w:shd w:val="clear" w:color="auto" w:fill="FFFFFF"/>
        </w:rPr>
      </w:pPr>
      <w:r w:rsidRPr="00AB3C30">
        <w:rPr>
          <w:rStyle w:val="apple-style-span"/>
          <w:color w:val="000000"/>
          <w:shd w:val="clear" w:color="auto" w:fill="FFFFFF"/>
        </w:rPr>
        <w:t xml:space="preserve">47) </w:t>
      </w:r>
      <w:r w:rsidRPr="00AB3C30">
        <w:rPr>
          <w:rStyle w:val="apple-style-span"/>
          <w:color w:val="000000"/>
          <w:shd w:val="clear" w:color="auto" w:fill="FFFFFF"/>
        </w:rPr>
        <w:tab/>
        <w:t xml:space="preserve">Ashar YV, Teng Q-X, Wurpel ND, Chen Z-S and Reznik SE. </w:t>
      </w:r>
      <w:r w:rsidRPr="00AB3C30">
        <w:t xml:space="preserve">Palmitic Acid Impedes Extravillous Trophoblast Activity by Increasing MRP1 Expression and Function. </w:t>
      </w:r>
      <w:r w:rsidRPr="00AB3C30">
        <w:rPr>
          <w:rStyle w:val="apple-style-span"/>
          <w:color w:val="000000"/>
          <w:shd w:val="clear" w:color="auto" w:fill="FFFFFF"/>
        </w:rPr>
        <w:t>Society for Reproductive Investigation, poster presentation (2021).</w:t>
      </w:r>
    </w:p>
    <w:p w14:paraId="14E7B7CC" w14:textId="77777777" w:rsidR="003A6ABF" w:rsidRPr="00AB3C30" w:rsidRDefault="003A6ABF" w:rsidP="008F701D">
      <w:pPr>
        <w:ind w:left="720" w:hanging="720"/>
        <w:rPr>
          <w:rStyle w:val="apple-style-span"/>
          <w:color w:val="000000"/>
          <w:shd w:val="clear" w:color="auto" w:fill="FFFFFF"/>
        </w:rPr>
      </w:pPr>
    </w:p>
    <w:p w14:paraId="18301A85" w14:textId="395532B2" w:rsidR="009B24EE" w:rsidRPr="00AB3C30" w:rsidRDefault="009B24EE" w:rsidP="008F701D">
      <w:pPr>
        <w:ind w:left="720" w:hanging="720"/>
        <w:rPr>
          <w:rStyle w:val="apple-style-span"/>
          <w:color w:val="000000"/>
          <w:shd w:val="clear" w:color="auto" w:fill="FFFFFF"/>
        </w:rPr>
      </w:pPr>
      <w:r w:rsidRPr="00AB3C30">
        <w:rPr>
          <w:rStyle w:val="apple-style-span"/>
          <w:color w:val="000000"/>
          <w:shd w:val="clear" w:color="auto" w:fill="FFFFFF"/>
        </w:rPr>
        <w:t>48)</w:t>
      </w:r>
      <w:r w:rsidRPr="00AB3C30">
        <w:rPr>
          <w:rStyle w:val="apple-style-span"/>
          <w:color w:val="000000"/>
          <w:shd w:val="clear" w:color="auto" w:fill="FFFFFF"/>
        </w:rPr>
        <w:tab/>
        <w:t>Wei Z, Koya J and Reznik SE. N,N-Dimethylacetamide Targets Neuroinflammation in Alzheimer’s Disease Via Inhibition of the Nuclear Factor-Kappa B Pathway. Keystone Symposium—Neurodegenerative Diseases: Genes, Mechanisms and Therapeutics, poster presentation (2021).</w:t>
      </w:r>
    </w:p>
    <w:p w14:paraId="1486A3D8" w14:textId="0C484C65" w:rsidR="006F6E7A" w:rsidRPr="00AB3C30" w:rsidRDefault="006F6E7A" w:rsidP="008F701D">
      <w:pPr>
        <w:ind w:left="720" w:hanging="720"/>
        <w:rPr>
          <w:rStyle w:val="apple-style-span"/>
          <w:color w:val="000000"/>
          <w:shd w:val="clear" w:color="auto" w:fill="FFFFFF"/>
        </w:rPr>
      </w:pPr>
    </w:p>
    <w:p w14:paraId="190505B5" w14:textId="5A594B52" w:rsidR="006F6E7A" w:rsidRPr="00AB3C30" w:rsidRDefault="006F6E7A" w:rsidP="006F6E7A">
      <w:pPr>
        <w:ind w:left="720" w:hanging="720"/>
        <w:rPr>
          <w:rStyle w:val="apple-style-span"/>
          <w:color w:val="000000"/>
          <w:shd w:val="clear" w:color="auto" w:fill="FFFFFF"/>
        </w:rPr>
      </w:pPr>
      <w:r w:rsidRPr="00AB3C30">
        <w:rPr>
          <w:rStyle w:val="apple-style-span"/>
          <w:color w:val="000000"/>
          <w:shd w:val="clear" w:color="auto" w:fill="FFFFFF"/>
        </w:rPr>
        <w:t>49)</w:t>
      </w:r>
      <w:r w:rsidRPr="00AB3C30">
        <w:rPr>
          <w:rStyle w:val="apple-style-span"/>
          <w:color w:val="000000"/>
          <w:shd w:val="clear" w:color="auto" w:fill="FFFFFF"/>
        </w:rPr>
        <w:tab/>
        <w:t>Reznik SE, Vazquez B, Janku C, Chan S, Dickinson G, Dar P and Yellon SM. Histomorphological Approach to Establish a Molecular Signature in Women. Society for Reproductive Investigation, poster presentation (2022).</w:t>
      </w:r>
    </w:p>
    <w:p w14:paraId="6B8972ED" w14:textId="77777777" w:rsidR="00417CC6" w:rsidRPr="00AB3C30" w:rsidRDefault="00417CC6" w:rsidP="006F6E7A">
      <w:pPr>
        <w:ind w:left="720" w:hanging="720"/>
        <w:rPr>
          <w:rStyle w:val="apple-style-span"/>
          <w:color w:val="000000"/>
          <w:shd w:val="clear" w:color="auto" w:fill="FFFFFF"/>
        </w:rPr>
      </w:pPr>
    </w:p>
    <w:p w14:paraId="4ADB4CB2" w14:textId="2E1CDB8B" w:rsidR="003C67FE" w:rsidRPr="00AB3C30" w:rsidRDefault="003C67FE" w:rsidP="003C67FE">
      <w:pPr>
        <w:ind w:left="720" w:hanging="720"/>
        <w:rPr>
          <w:rStyle w:val="apple-style-span"/>
          <w:color w:val="000000"/>
          <w:shd w:val="clear" w:color="auto" w:fill="FFFFFF"/>
        </w:rPr>
      </w:pPr>
      <w:r w:rsidRPr="00AB3C30">
        <w:rPr>
          <w:rStyle w:val="apple-style-span"/>
          <w:color w:val="000000"/>
          <w:shd w:val="clear" w:color="auto" w:fill="FFFFFF"/>
        </w:rPr>
        <w:t>50)</w:t>
      </w:r>
      <w:r w:rsidRPr="00AB3C30">
        <w:rPr>
          <w:rStyle w:val="apple-style-span"/>
          <w:color w:val="000000"/>
          <w:shd w:val="clear" w:color="auto" w:fill="FFFFFF"/>
        </w:rPr>
        <w:tab/>
        <w:t xml:space="preserve">Gorasiya S, Jagadish K, Mushi J, Yoganathan S, Reznik SE. N,N-Diethylacetamide Prevents Inflammation-Induced Preterm Birth in a Murine Model Via the Nuclear Factor Kappa B Pathway. Society for Reproductive Investigation, </w:t>
      </w:r>
      <w:r w:rsidR="008D7D28" w:rsidRPr="00AB3C30">
        <w:rPr>
          <w:rStyle w:val="apple-style-span"/>
          <w:color w:val="000000"/>
          <w:shd w:val="clear" w:color="auto" w:fill="FFFFFF"/>
        </w:rPr>
        <w:t>short talk</w:t>
      </w:r>
      <w:r w:rsidRPr="00AB3C30">
        <w:rPr>
          <w:rStyle w:val="apple-style-span"/>
          <w:color w:val="000000"/>
          <w:shd w:val="clear" w:color="auto" w:fill="FFFFFF"/>
        </w:rPr>
        <w:t xml:space="preserve"> (2022).</w:t>
      </w:r>
    </w:p>
    <w:p w14:paraId="41DECDA3" w14:textId="77777777" w:rsidR="0015214E" w:rsidRPr="00AB3C30" w:rsidRDefault="0015214E" w:rsidP="003C67FE">
      <w:pPr>
        <w:ind w:left="720" w:hanging="720"/>
        <w:rPr>
          <w:rStyle w:val="apple-style-span"/>
          <w:color w:val="000000"/>
          <w:shd w:val="clear" w:color="auto" w:fill="FFFFFF"/>
        </w:rPr>
      </w:pPr>
    </w:p>
    <w:p w14:paraId="2604866F" w14:textId="28085F35" w:rsidR="0015214E" w:rsidRPr="00AB3C30" w:rsidRDefault="0015214E" w:rsidP="003C67FE">
      <w:pPr>
        <w:ind w:left="720" w:hanging="720"/>
        <w:rPr>
          <w:rStyle w:val="apple-style-span"/>
          <w:color w:val="000000"/>
          <w:shd w:val="clear" w:color="auto" w:fill="FFFFFF"/>
        </w:rPr>
      </w:pPr>
      <w:r w:rsidRPr="00AB3C30">
        <w:rPr>
          <w:rStyle w:val="apple-style-span"/>
          <w:color w:val="000000"/>
          <w:shd w:val="clear" w:color="auto" w:fill="FFFFFF"/>
        </w:rPr>
        <w:t>51)</w:t>
      </w:r>
      <w:r w:rsidRPr="00AB3C30">
        <w:rPr>
          <w:rStyle w:val="apple-style-span"/>
          <w:color w:val="000000"/>
          <w:shd w:val="clear" w:color="auto" w:fill="FFFFFF"/>
        </w:rPr>
        <w:tab/>
        <w:t xml:space="preserve">Fiorentino D, Hjorten R, Kopp J, Reznik SE, Wang T, Winkler C and Reidy K. </w:t>
      </w:r>
      <w:r w:rsidRPr="00AB3C30">
        <w:rPr>
          <w:color w:val="000000"/>
        </w:rPr>
        <w:t xml:space="preserve">Association of Fetal </w:t>
      </w:r>
      <w:r w:rsidRPr="00AB3C30">
        <w:rPr>
          <w:i/>
          <w:iCs/>
          <w:color w:val="000000"/>
        </w:rPr>
        <w:t>APOL1</w:t>
      </w:r>
      <w:r w:rsidRPr="00AB3C30">
        <w:rPr>
          <w:color w:val="000000"/>
        </w:rPr>
        <w:t xml:space="preserve"> Risk Variants with Adverse Maternal Outcomes in Preeclampsia. </w:t>
      </w:r>
      <w:r w:rsidRPr="00AB3C30">
        <w:rPr>
          <w:rStyle w:val="apple-style-span"/>
          <w:color w:val="000000"/>
          <w:shd w:val="clear" w:color="auto" w:fill="FFFFFF"/>
        </w:rPr>
        <w:t>Maternal Society of Fetal Medicine, poster presentation (2023).</w:t>
      </w:r>
    </w:p>
    <w:p w14:paraId="241F2583" w14:textId="59EEC70A" w:rsidR="007C0EFE" w:rsidRPr="00AB3C30" w:rsidRDefault="007C0EFE" w:rsidP="003C67FE">
      <w:pPr>
        <w:ind w:left="720" w:hanging="720"/>
        <w:rPr>
          <w:rStyle w:val="apple-style-span"/>
          <w:color w:val="000000"/>
          <w:shd w:val="clear" w:color="auto" w:fill="FFFFFF"/>
        </w:rPr>
      </w:pPr>
    </w:p>
    <w:p w14:paraId="76D4E410" w14:textId="225807B0" w:rsidR="009238BB" w:rsidRDefault="007C0EFE" w:rsidP="006C6389">
      <w:pPr>
        <w:ind w:left="720" w:hanging="720"/>
        <w:rPr>
          <w:rStyle w:val="apple-style-span"/>
          <w:color w:val="000000"/>
          <w:shd w:val="clear" w:color="auto" w:fill="FFFFFF"/>
        </w:rPr>
      </w:pPr>
      <w:r w:rsidRPr="00AB3C30">
        <w:rPr>
          <w:rStyle w:val="apple-style-span"/>
          <w:color w:val="000000"/>
          <w:shd w:val="clear" w:color="auto" w:fill="FFFFFF"/>
        </w:rPr>
        <w:t>5</w:t>
      </w:r>
      <w:r w:rsidR="0015214E" w:rsidRPr="00AB3C30">
        <w:rPr>
          <w:rStyle w:val="apple-style-span"/>
          <w:color w:val="000000"/>
          <w:shd w:val="clear" w:color="auto" w:fill="FFFFFF"/>
        </w:rPr>
        <w:t>2</w:t>
      </w:r>
      <w:r w:rsidRPr="00AB3C30">
        <w:rPr>
          <w:rStyle w:val="apple-style-span"/>
          <w:color w:val="000000"/>
          <w:shd w:val="clear" w:color="auto" w:fill="FFFFFF"/>
        </w:rPr>
        <w:t>)</w:t>
      </w:r>
      <w:r w:rsidRPr="00AB3C30">
        <w:rPr>
          <w:rStyle w:val="apple-style-span"/>
          <w:color w:val="000000"/>
          <w:shd w:val="clear" w:color="auto" w:fill="FFFFFF"/>
        </w:rPr>
        <w:tab/>
        <w:t>Reznik SE and Yellon SM. Prevention of Inflammation-Induced Preterm Birth by N,N-Dimethylacetamide and Aftermath of Treatment for Parturition. Society for Reproductive Investigation, poster presentation (2023).</w:t>
      </w:r>
    </w:p>
    <w:p w14:paraId="6EEEB777" w14:textId="77777777" w:rsidR="00B40555" w:rsidRPr="00AB3C30" w:rsidRDefault="00B40555" w:rsidP="006C6389">
      <w:pPr>
        <w:ind w:left="720" w:hanging="720"/>
        <w:rPr>
          <w:rStyle w:val="apple-style-span"/>
          <w:color w:val="000000"/>
          <w:shd w:val="clear" w:color="auto" w:fill="FFFFFF"/>
        </w:rPr>
      </w:pPr>
    </w:p>
    <w:p w14:paraId="33D07103" w14:textId="6598FA26" w:rsidR="009238BB" w:rsidRDefault="009238BB" w:rsidP="003C67FE">
      <w:pPr>
        <w:ind w:left="720" w:hanging="720"/>
        <w:rPr>
          <w:rStyle w:val="apple-style-span"/>
          <w:color w:val="000000"/>
          <w:shd w:val="clear" w:color="auto" w:fill="FFFFFF"/>
        </w:rPr>
      </w:pPr>
      <w:r w:rsidRPr="00AB3C30">
        <w:rPr>
          <w:rStyle w:val="apple-style-span"/>
          <w:color w:val="000000"/>
          <w:shd w:val="clear" w:color="auto" w:fill="FFFFFF"/>
        </w:rPr>
        <w:t>53)</w:t>
      </w:r>
      <w:r w:rsidRPr="00AB3C30">
        <w:rPr>
          <w:rStyle w:val="apple-style-span"/>
          <w:color w:val="000000"/>
          <w:shd w:val="clear" w:color="auto" w:fill="FFFFFF"/>
        </w:rPr>
        <w:tab/>
      </w:r>
      <w:r w:rsidRPr="00AB3C30">
        <w:rPr>
          <w:color w:val="000000" w:themeColor="text1"/>
        </w:rPr>
        <w:t xml:space="preserve">Reznik SE, Kashou A, Ward D and Yellon SM. N,N-Dimethylacetamide Blocks Inflammation-Induced Preterm Birth But Not Prepartum Maternal Systemic Immune Responses. </w:t>
      </w:r>
      <w:r w:rsidRPr="00AB3C30">
        <w:rPr>
          <w:rStyle w:val="apple-style-span"/>
          <w:color w:val="000000"/>
          <w:shd w:val="clear" w:color="auto" w:fill="FFFFFF"/>
        </w:rPr>
        <w:t>Society for Reproductive Investigation, poster presentation (2024).</w:t>
      </w:r>
    </w:p>
    <w:p w14:paraId="1E80BE80" w14:textId="77777777" w:rsidR="00880857" w:rsidRDefault="00880857" w:rsidP="003C67FE">
      <w:pPr>
        <w:ind w:left="720" w:hanging="720"/>
        <w:rPr>
          <w:rStyle w:val="apple-style-span"/>
          <w:color w:val="000000"/>
          <w:shd w:val="clear" w:color="auto" w:fill="FFFFFF"/>
        </w:rPr>
      </w:pPr>
    </w:p>
    <w:p w14:paraId="750C1685" w14:textId="648F3003" w:rsidR="00880857" w:rsidRDefault="00880857" w:rsidP="00880857">
      <w:pPr>
        <w:ind w:left="720" w:hanging="720"/>
        <w:rPr>
          <w:rStyle w:val="apple-style-span"/>
          <w:color w:val="000000"/>
          <w:shd w:val="clear" w:color="auto" w:fill="FFFFFF"/>
        </w:rPr>
      </w:pPr>
      <w:r>
        <w:rPr>
          <w:rStyle w:val="apple-style-span"/>
          <w:color w:val="000000"/>
          <w:shd w:val="clear" w:color="auto" w:fill="FFFFFF"/>
        </w:rPr>
        <w:t>54)</w:t>
      </w:r>
      <w:r>
        <w:rPr>
          <w:rStyle w:val="apple-style-span"/>
          <w:color w:val="000000"/>
          <w:shd w:val="clear" w:color="auto" w:fill="FFFFFF"/>
        </w:rPr>
        <w:tab/>
      </w:r>
      <w:r w:rsidRPr="000468A8">
        <w:rPr>
          <w:color w:val="000000"/>
          <w:shd w:val="clear" w:color="auto" w:fill="FFFFFF"/>
        </w:rPr>
        <w:t>Mir</w:t>
      </w:r>
      <w:r>
        <w:rPr>
          <w:color w:val="000000"/>
          <w:shd w:val="clear" w:color="auto" w:fill="FFFFFF"/>
        </w:rPr>
        <w:t xml:space="preserve"> A</w:t>
      </w:r>
      <w:r w:rsidRPr="000468A8">
        <w:rPr>
          <w:color w:val="000000"/>
          <w:shd w:val="clear" w:color="auto" w:fill="FFFFFF"/>
        </w:rPr>
        <w:t>, Acosta</w:t>
      </w:r>
      <w:r>
        <w:rPr>
          <w:color w:val="000000"/>
          <w:shd w:val="clear" w:color="auto" w:fill="FFFFFF"/>
        </w:rPr>
        <w:t xml:space="preserve"> T</w:t>
      </w:r>
      <w:r w:rsidRPr="000468A8">
        <w:rPr>
          <w:color w:val="000000"/>
          <w:shd w:val="clear" w:color="auto" w:fill="FFFFFF"/>
        </w:rPr>
        <w:t>, Concheiro</w:t>
      </w:r>
      <w:r>
        <w:rPr>
          <w:color w:val="000000"/>
          <w:shd w:val="clear" w:color="auto" w:fill="FFFFFF"/>
        </w:rPr>
        <w:t xml:space="preserve"> M, Patel K</w:t>
      </w:r>
      <w:r w:rsidRPr="000468A8">
        <w:rPr>
          <w:color w:val="000000"/>
          <w:shd w:val="clear" w:color="auto" w:fill="FFFFFF"/>
        </w:rPr>
        <w:t>, Yellon</w:t>
      </w:r>
      <w:r>
        <w:rPr>
          <w:color w:val="000000"/>
          <w:shd w:val="clear" w:color="auto" w:fill="FFFFFF"/>
        </w:rPr>
        <w:t xml:space="preserve"> S</w:t>
      </w:r>
      <w:r w:rsidR="000511E2">
        <w:rPr>
          <w:color w:val="000000"/>
          <w:shd w:val="clear" w:color="auto" w:fill="FFFFFF"/>
        </w:rPr>
        <w:t>M</w:t>
      </w:r>
      <w:r w:rsidR="009A0ABA">
        <w:rPr>
          <w:color w:val="000000"/>
          <w:shd w:val="clear" w:color="auto" w:fill="FFFFFF"/>
        </w:rPr>
        <w:t xml:space="preserve"> and Reznik SE</w:t>
      </w:r>
      <w:r>
        <w:rPr>
          <w:color w:val="000000"/>
          <w:shd w:val="clear" w:color="auto" w:fill="FFFFFF"/>
        </w:rPr>
        <w:t xml:space="preserve">. </w:t>
      </w:r>
      <w:r w:rsidRPr="000468A8">
        <w:rPr>
          <w:color w:val="000000"/>
          <w:shd w:val="clear" w:color="auto" w:fill="FFFFFF"/>
        </w:rPr>
        <w:t>Advantages of a Vaginal N,N-dimethylacetamide Self-nanoemulsifying Drug Delivery System (SNEDDS) for Preterm Birth</w:t>
      </w:r>
      <w:r>
        <w:rPr>
          <w:color w:val="000000"/>
          <w:shd w:val="clear" w:color="auto" w:fill="FFFFFF"/>
        </w:rPr>
        <w:t xml:space="preserve">. </w:t>
      </w:r>
      <w:r w:rsidRPr="00AB3C30">
        <w:rPr>
          <w:rStyle w:val="apple-style-span"/>
          <w:color w:val="000000"/>
          <w:shd w:val="clear" w:color="auto" w:fill="FFFFFF"/>
        </w:rPr>
        <w:t>Society for Reproductive Investigation</w:t>
      </w:r>
      <w:r>
        <w:rPr>
          <w:rStyle w:val="apple-style-span"/>
          <w:color w:val="000000"/>
          <w:shd w:val="clear" w:color="auto" w:fill="FFFFFF"/>
        </w:rPr>
        <w:t>, poster presentation</w:t>
      </w:r>
      <w:r w:rsidRPr="00AB3C30">
        <w:rPr>
          <w:rStyle w:val="apple-style-span"/>
          <w:color w:val="000000"/>
          <w:shd w:val="clear" w:color="auto" w:fill="FFFFFF"/>
        </w:rPr>
        <w:t xml:space="preserve"> (202</w:t>
      </w:r>
      <w:r>
        <w:rPr>
          <w:rStyle w:val="apple-style-span"/>
          <w:color w:val="000000"/>
          <w:shd w:val="clear" w:color="auto" w:fill="FFFFFF"/>
        </w:rPr>
        <w:t>5)</w:t>
      </w:r>
      <w:r w:rsidRPr="00AB3C30">
        <w:rPr>
          <w:rStyle w:val="apple-style-span"/>
          <w:color w:val="000000"/>
          <w:shd w:val="clear" w:color="auto" w:fill="FFFFFF"/>
        </w:rPr>
        <w:t>.</w:t>
      </w:r>
    </w:p>
    <w:p w14:paraId="5F94B885" w14:textId="77777777" w:rsidR="00653195" w:rsidRDefault="00653195" w:rsidP="00880857">
      <w:pPr>
        <w:ind w:left="720" w:hanging="720"/>
        <w:rPr>
          <w:rStyle w:val="apple-style-span"/>
          <w:color w:val="000000"/>
          <w:shd w:val="clear" w:color="auto" w:fill="FFFFFF"/>
        </w:rPr>
      </w:pPr>
    </w:p>
    <w:p w14:paraId="05DA6981" w14:textId="77777777" w:rsidR="00342764" w:rsidRDefault="00342764" w:rsidP="00880857">
      <w:pPr>
        <w:ind w:left="720" w:hanging="720"/>
        <w:rPr>
          <w:rStyle w:val="apple-style-span"/>
          <w:color w:val="000000"/>
          <w:shd w:val="clear" w:color="auto" w:fill="FFFFFF"/>
        </w:rPr>
      </w:pPr>
    </w:p>
    <w:p w14:paraId="7453442C" w14:textId="2E95F145" w:rsidR="00653195" w:rsidRPr="00653195" w:rsidRDefault="00653195" w:rsidP="00653195">
      <w:pPr>
        <w:ind w:left="720" w:hanging="720"/>
        <w:rPr>
          <w:rStyle w:val="apple-style-span"/>
        </w:rPr>
      </w:pPr>
      <w:r>
        <w:rPr>
          <w:rStyle w:val="apple-style-span"/>
          <w:color w:val="000000"/>
          <w:shd w:val="clear" w:color="auto" w:fill="FFFFFF"/>
        </w:rPr>
        <w:lastRenderedPageBreak/>
        <w:t>55)</w:t>
      </w:r>
      <w:r>
        <w:rPr>
          <w:rStyle w:val="apple-style-span"/>
          <w:color w:val="000000"/>
          <w:shd w:val="clear" w:color="auto" w:fill="FFFFFF"/>
        </w:rPr>
        <w:tab/>
        <w:t xml:space="preserve">Lucido M, Martinez-Hussein M, Reznik SE, Rastogi R, Mian U. </w:t>
      </w:r>
      <w:r w:rsidRPr="00B12505">
        <w:t>Placental Histopathology as a Risk Factor for Retinopathy of Prematurity in Micropremature Infants</w:t>
      </w:r>
      <w:r>
        <w:t>. Association for Research in Vision and Ophthalmology</w:t>
      </w:r>
      <w:r w:rsidR="00070000">
        <w:t>, poster presentation</w:t>
      </w:r>
      <w:r>
        <w:t xml:space="preserve"> (2025).</w:t>
      </w:r>
      <w:r w:rsidRPr="38BBF92B">
        <w:rPr>
          <w:b/>
          <w:bCs/>
        </w:rPr>
        <w:t xml:space="preserve"> </w:t>
      </w:r>
    </w:p>
    <w:p w14:paraId="66EAC5A0" w14:textId="6A68A052" w:rsidR="003C67FE" w:rsidRPr="00AB3C30" w:rsidRDefault="003C67FE" w:rsidP="0029405F">
      <w:pPr>
        <w:rPr>
          <w:rStyle w:val="apple-style-span"/>
          <w:color w:val="000000"/>
          <w:shd w:val="clear" w:color="auto" w:fill="FFFFFF"/>
        </w:rPr>
      </w:pPr>
    </w:p>
    <w:p w14:paraId="676B1174" w14:textId="014202D6" w:rsidR="0026585D" w:rsidRPr="00AB3C30" w:rsidRDefault="0026585D" w:rsidP="00385698">
      <w:pPr>
        <w:autoSpaceDE w:val="0"/>
        <w:autoSpaceDN w:val="0"/>
        <w:adjustRightInd w:val="0"/>
        <w:ind w:left="720" w:hanging="720"/>
        <w:rPr>
          <w:color w:val="000000"/>
          <w:shd w:val="clear" w:color="auto" w:fill="FFFFFF"/>
        </w:rPr>
      </w:pPr>
    </w:p>
    <w:p w14:paraId="1FEA7BFA" w14:textId="04084EEB" w:rsidR="00E362E7" w:rsidRPr="00AB3C30" w:rsidRDefault="00E362E7" w:rsidP="00385698">
      <w:pPr>
        <w:autoSpaceDE w:val="0"/>
        <w:autoSpaceDN w:val="0"/>
        <w:adjustRightInd w:val="0"/>
        <w:ind w:left="720" w:hanging="720"/>
      </w:pPr>
      <w:r w:rsidRPr="00AB3C30">
        <w:t xml:space="preserve">LEADERSHIP ROLES AT </w:t>
      </w:r>
      <w:r w:rsidR="003D17FB" w:rsidRPr="00AB3C30">
        <w:t xml:space="preserve">SCIENTIFIC </w:t>
      </w:r>
      <w:r w:rsidR="00407D45" w:rsidRPr="00AB3C30">
        <w:t xml:space="preserve">SOCIETIES AND </w:t>
      </w:r>
      <w:r w:rsidR="003D17FB" w:rsidRPr="00AB3C30">
        <w:t>CONFERENCES</w:t>
      </w:r>
    </w:p>
    <w:p w14:paraId="7F4B1CD7" w14:textId="7F9E69ED" w:rsidR="00E362E7" w:rsidRPr="00AB3C30" w:rsidRDefault="00E362E7" w:rsidP="00385698">
      <w:pPr>
        <w:autoSpaceDE w:val="0"/>
        <w:autoSpaceDN w:val="0"/>
        <w:adjustRightInd w:val="0"/>
        <w:ind w:left="720" w:hanging="720"/>
      </w:pPr>
    </w:p>
    <w:p w14:paraId="7B5292D1" w14:textId="0F17E747" w:rsidR="00E362E7" w:rsidRPr="00AB3C30" w:rsidRDefault="00E362E7" w:rsidP="00385698">
      <w:pPr>
        <w:autoSpaceDE w:val="0"/>
        <w:autoSpaceDN w:val="0"/>
        <w:adjustRightInd w:val="0"/>
        <w:ind w:left="720" w:hanging="720"/>
      </w:pPr>
      <w:r w:rsidRPr="00AB3C30">
        <w:t xml:space="preserve">1) </w:t>
      </w:r>
      <w:r w:rsidRPr="00AB3C30">
        <w:tab/>
        <w:t>American Society of Reproductive Immunology, 34</w:t>
      </w:r>
      <w:r w:rsidRPr="00AB3C30">
        <w:rPr>
          <w:vertAlign w:val="superscript"/>
        </w:rPr>
        <w:t>th</w:t>
      </w:r>
      <w:r w:rsidRPr="00AB3C30">
        <w:t xml:space="preserve"> Congress. Scientific Committee to Select Speakers (2014).</w:t>
      </w:r>
    </w:p>
    <w:p w14:paraId="0DAAE3C8" w14:textId="6FF129E0" w:rsidR="00E362E7" w:rsidRPr="00AB3C30" w:rsidRDefault="00E362E7" w:rsidP="00385698">
      <w:pPr>
        <w:autoSpaceDE w:val="0"/>
        <w:autoSpaceDN w:val="0"/>
        <w:adjustRightInd w:val="0"/>
        <w:ind w:left="720" w:hanging="720"/>
      </w:pPr>
    </w:p>
    <w:p w14:paraId="11E060E4" w14:textId="1B7766BA" w:rsidR="00E362E7" w:rsidRPr="00AB3C30" w:rsidRDefault="00E362E7" w:rsidP="00385698">
      <w:pPr>
        <w:autoSpaceDE w:val="0"/>
        <w:autoSpaceDN w:val="0"/>
        <w:adjustRightInd w:val="0"/>
        <w:ind w:left="720" w:hanging="720"/>
      </w:pPr>
      <w:r w:rsidRPr="00AB3C30">
        <w:t>2)</w:t>
      </w:r>
      <w:r w:rsidRPr="00AB3C30">
        <w:tab/>
        <w:t>Preterm Birth International Collaborative</w:t>
      </w:r>
      <w:r w:rsidR="00F8393D" w:rsidRPr="00AB3C30">
        <w:t>.</w:t>
      </w:r>
      <w:r w:rsidRPr="00AB3C30">
        <w:t xml:space="preserve"> Facilitator (2021).</w:t>
      </w:r>
    </w:p>
    <w:p w14:paraId="0798478B" w14:textId="77FD628E" w:rsidR="00604312" w:rsidRPr="00AB3C30" w:rsidRDefault="00604312" w:rsidP="00385698">
      <w:pPr>
        <w:autoSpaceDE w:val="0"/>
        <w:autoSpaceDN w:val="0"/>
        <w:adjustRightInd w:val="0"/>
        <w:ind w:left="720" w:hanging="720"/>
      </w:pPr>
    </w:p>
    <w:p w14:paraId="16F3B06E" w14:textId="4FD86B29" w:rsidR="00407D45" w:rsidRDefault="00852155" w:rsidP="00852155">
      <w:pPr>
        <w:autoSpaceDE w:val="0"/>
        <w:autoSpaceDN w:val="0"/>
        <w:adjustRightInd w:val="0"/>
        <w:ind w:left="720" w:hanging="720"/>
      </w:pPr>
      <w:r>
        <w:t>3)</w:t>
      </w:r>
      <w:r>
        <w:tab/>
      </w:r>
      <w:r w:rsidR="00604312" w:rsidRPr="00AB3C30">
        <w:t>Preterm Birth International Collaborative</w:t>
      </w:r>
      <w:r w:rsidR="00BD7C19" w:rsidRPr="00AB3C30">
        <w:t>.</w:t>
      </w:r>
      <w:r w:rsidR="00604312" w:rsidRPr="00AB3C30">
        <w:t xml:space="preserve"> Translational Research and Commercialization Working Group Leader (2022).</w:t>
      </w:r>
    </w:p>
    <w:p w14:paraId="74A4000F" w14:textId="77777777" w:rsidR="00852155" w:rsidRPr="00AB3C30" w:rsidRDefault="00852155" w:rsidP="00852155">
      <w:pPr>
        <w:pStyle w:val="ListParagraph"/>
        <w:autoSpaceDE w:val="0"/>
        <w:autoSpaceDN w:val="0"/>
        <w:adjustRightInd w:val="0"/>
      </w:pPr>
    </w:p>
    <w:p w14:paraId="66A3A280" w14:textId="17A008F7" w:rsidR="00407D45" w:rsidRPr="00AB3C30" w:rsidRDefault="00407D45" w:rsidP="00385698">
      <w:pPr>
        <w:autoSpaceDE w:val="0"/>
        <w:autoSpaceDN w:val="0"/>
        <w:adjustRightInd w:val="0"/>
        <w:ind w:left="720" w:hanging="720"/>
      </w:pPr>
      <w:r w:rsidRPr="00AB3C30">
        <w:t>4)</w:t>
      </w:r>
      <w:r w:rsidRPr="00AB3C30">
        <w:tab/>
        <w:t>Preterm Birth International Collaborative, North American Branch</w:t>
      </w:r>
      <w:r w:rsidR="00F8393D" w:rsidRPr="00AB3C30">
        <w:t>. Steering Committee Member</w:t>
      </w:r>
      <w:r w:rsidRPr="00AB3C30">
        <w:t xml:space="preserve"> (2022-    )</w:t>
      </w:r>
    </w:p>
    <w:p w14:paraId="1B5C5996" w14:textId="77777777" w:rsidR="00F8393D" w:rsidRPr="00AB3C30" w:rsidRDefault="00F8393D" w:rsidP="00385698">
      <w:pPr>
        <w:autoSpaceDE w:val="0"/>
        <w:autoSpaceDN w:val="0"/>
        <w:adjustRightInd w:val="0"/>
        <w:ind w:left="720" w:hanging="720"/>
      </w:pPr>
    </w:p>
    <w:p w14:paraId="632E4DC1" w14:textId="26048CF3" w:rsidR="00F8393D" w:rsidRPr="00AB3C30" w:rsidRDefault="00F8393D" w:rsidP="00F8393D">
      <w:pPr>
        <w:autoSpaceDE w:val="0"/>
        <w:autoSpaceDN w:val="0"/>
        <w:adjustRightInd w:val="0"/>
        <w:ind w:left="720" w:hanging="720"/>
      </w:pPr>
      <w:r w:rsidRPr="00AB3C30">
        <w:t>5)</w:t>
      </w:r>
      <w:r w:rsidRPr="00AB3C30">
        <w:tab/>
        <w:t>Preterm Birth International Collaborative, North American Branch. Translational Research and Commercialization Working Group Leader (2023).</w:t>
      </w:r>
    </w:p>
    <w:p w14:paraId="545F10D0" w14:textId="77777777" w:rsidR="004B610E" w:rsidRPr="00AB3C30" w:rsidRDefault="004B610E" w:rsidP="00F8393D">
      <w:pPr>
        <w:autoSpaceDE w:val="0"/>
        <w:autoSpaceDN w:val="0"/>
        <w:adjustRightInd w:val="0"/>
        <w:ind w:left="720" w:hanging="720"/>
      </w:pPr>
    </w:p>
    <w:p w14:paraId="28490995" w14:textId="77777777" w:rsidR="00CB7BBE" w:rsidRPr="00AB3C30" w:rsidRDefault="004B610E" w:rsidP="00F8393D">
      <w:pPr>
        <w:autoSpaceDE w:val="0"/>
        <w:autoSpaceDN w:val="0"/>
        <w:adjustRightInd w:val="0"/>
        <w:ind w:left="720" w:hanging="720"/>
        <w:rPr>
          <w:color w:val="000000"/>
        </w:rPr>
      </w:pPr>
      <w:r w:rsidRPr="00AB3C30">
        <w:t>6)</w:t>
      </w:r>
      <w:r w:rsidRPr="00AB3C30">
        <w:tab/>
      </w:r>
      <w:r w:rsidRPr="00AB3C30">
        <w:rPr>
          <w:color w:val="000000"/>
          <w:shd w:val="clear" w:color="auto" w:fill="FFFFFF"/>
        </w:rPr>
        <w:t xml:space="preserve">PREBIC </w:t>
      </w:r>
      <w:r w:rsidR="00CB7BBE" w:rsidRPr="00AB3C30">
        <w:rPr>
          <w:color w:val="000000"/>
          <w:shd w:val="clear" w:color="auto" w:fill="FFFFFF"/>
        </w:rPr>
        <w:t>I</w:t>
      </w:r>
      <w:r w:rsidRPr="00AB3C30">
        <w:rPr>
          <w:color w:val="000000"/>
          <w:shd w:val="clear" w:color="auto" w:fill="FFFFFF"/>
        </w:rPr>
        <w:t xml:space="preserve">nitiative on </w:t>
      </w:r>
      <w:r w:rsidR="00CB7BBE" w:rsidRPr="00AB3C30">
        <w:rPr>
          <w:color w:val="000000"/>
          <w:shd w:val="clear" w:color="auto" w:fill="FFFFFF"/>
        </w:rPr>
        <w:t>D</w:t>
      </w:r>
      <w:r w:rsidRPr="00AB3C30">
        <w:rPr>
          <w:color w:val="000000"/>
          <w:shd w:val="clear" w:color="auto" w:fill="FFFFFF"/>
        </w:rPr>
        <w:t xml:space="preserve">rug and </w:t>
      </w:r>
      <w:r w:rsidR="00CB7BBE" w:rsidRPr="00AB3C30">
        <w:rPr>
          <w:color w:val="000000"/>
          <w:shd w:val="clear" w:color="auto" w:fill="FFFFFF"/>
        </w:rPr>
        <w:t>D</w:t>
      </w:r>
      <w:r w:rsidRPr="00AB3C30">
        <w:rPr>
          <w:color w:val="000000"/>
          <w:shd w:val="clear" w:color="auto" w:fill="FFFFFF"/>
        </w:rPr>
        <w:t xml:space="preserve">iagnostic </w:t>
      </w:r>
      <w:r w:rsidR="00CB7BBE" w:rsidRPr="00AB3C30">
        <w:rPr>
          <w:color w:val="000000"/>
          <w:shd w:val="clear" w:color="auto" w:fill="FFFFFF"/>
        </w:rPr>
        <w:t>D</w:t>
      </w:r>
      <w:r w:rsidRPr="00AB3C30">
        <w:rPr>
          <w:color w:val="000000"/>
          <w:shd w:val="clear" w:color="auto" w:fill="FFFFFF"/>
        </w:rPr>
        <w:t>evelopment</w:t>
      </w:r>
      <w:r w:rsidR="00CB7BBE" w:rsidRPr="00AB3C30">
        <w:rPr>
          <w:color w:val="000000"/>
          <w:shd w:val="clear" w:color="auto" w:fill="FFFFFF"/>
        </w:rPr>
        <w:t xml:space="preserve"> (</w:t>
      </w:r>
      <w:r w:rsidRPr="00AB3C30">
        <w:rPr>
          <w:color w:val="000000"/>
          <w:shd w:val="clear" w:color="auto" w:fill="FFFFFF"/>
        </w:rPr>
        <w:t>PID</w:t>
      </w:r>
      <w:r w:rsidRPr="00AB3C30">
        <w:rPr>
          <w:color w:val="000000"/>
          <w:vertAlign w:val="superscript"/>
        </w:rPr>
        <w:t>3</w:t>
      </w:r>
      <w:r w:rsidR="00CB7BBE" w:rsidRPr="00AB3C30">
        <w:rPr>
          <w:color w:val="000000"/>
        </w:rPr>
        <w:t xml:space="preserve">), Member </w:t>
      </w:r>
    </w:p>
    <w:p w14:paraId="6109598D" w14:textId="72B2F0A0" w:rsidR="004B610E" w:rsidRDefault="00CB7BBE" w:rsidP="00CB7BBE">
      <w:pPr>
        <w:autoSpaceDE w:val="0"/>
        <w:autoSpaceDN w:val="0"/>
        <w:adjustRightInd w:val="0"/>
        <w:ind w:left="720"/>
        <w:rPr>
          <w:color w:val="000000"/>
        </w:rPr>
      </w:pPr>
      <w:r w:rsidRPr="00AB3C30">
        <w:rPr>
          <w:color w:val="000000"/>
        </w:rPr>
        <w:t>(2023-  )</w:t>
      </w:r>
    </w:p>
    <w:p w14:paraId="60D880DC" w14:textId="77777777" w:rsidR="004A66F4" w:rsidRDefault="004A66F4" w:rsidP="00CB7BBE">
      <w:pPr>
        <w:autoSpaceDE w:val="0"/>
        <w:autoSpaceDN w:val="0"/>
        <w:adjustRightInd w:val="0"/>
        <w:ind w:left="720"/>
        <w:rPr>
          <w:color w:val="000000"/>
        </w:rPr>
      </w:pPr>
    </w:p>
    <w:p w14:paraId="281DB9D7" w14:textId="0574F138" w:rsidR="004A66F4" w:rsidRPr="00AB3C30" w:rsidRDefault="004A66F4" w:rsidP="004A66F4">
      <w:pPr>
        <w:autoSpaceDE w:val="0"/>
        <w:autoSpaceDN w:val="0"/>
        <w:adjustRightInd w:val="0"/>
        <w:ind w:left="720" w:hanging="720"/>
      </w:pPr>
      <w:r w:rsidRPr="004A66F4">
        <w:rPr>
          <w:color w:val="000000"/>
        </w:rPr>
        <w:t>7)</w:t>
      </w:r>
      <w:r>
        <w:t xml:space="preserve"> </w:t>
      </w:r>
      <w:r>
        <w:tab/>
      </w:r>
      <w:r w:rsidRPr="00AB3C30">
        <w:t>Preterm Birth International Collaborative, North American Branch</w:t>
      </w:r>
      <w:r w:rsidR="00D83F07">
        <w:t xml:space="preserve"> Director</w:t>
      </w:r>
      <w:r>
        <w:t xml:space="preserve"> (2025-    )</w:t>
      </w:r>
    </w:p>
    <w:p w14:paraId="41794346" w14:textId="0269CF11" w:rsidR="00F8393D" w:rsidRPr="00AB3C30" w:rsidRDefault="00F8393D" w:rsidP="00385698">
      <w:pPr>
        <w:autoSpaceDE w:val="0"/>
        <w:autoSpaceDN w:val="0"/>
        <w:adjustRightInd w:val="0"/>
        <w:ind w:left="720" w:hanging="720"/>
      </w:pPr>
    </w:p>
    <w:p w14:paraId="2F707B31" w14:textId="246D6DA1" w:rsidR="008D4AEF" w:rsidRPr="00AB3C30" w:rsidRDefault="008D4AEF"/>
    <w:p w14:paraId="5A4DA544" w14:textId="77777777" w:rsidR="000F6AE8" w:rsidRDefault="000F6AE8"/>
    <w:p w14:paraId="3B908E8D" w14:textId="6BC5E6FC" w:rsidR="00B4245C" w:rsidRPr="00AB3C30" w:rsidRDefault="00B4245C" w:rsidP="00B4245C">
      <w:pPr>
        <w:rPr>
          <w:color w:val="000000"/>
        </w:rPr>
      </w:pPr>
      <w:r w:rsidRPr="00AB3C30">
        <w:rPr>
          <w:color w:val="000000"/>
        </w:rPr>
        <w:t>EDITORSHIPS</w:t>
      </w:r>
    </w:p>
    <w:p w14:paraId="33B98BBE" w14:textId="77777777" w:rsidR="00B4245C" w:rsidRPr="00AB3C30" w:rsidRDefault="00B4245C" w:rsidP="00B4245C">
      <w:pPr>
        <w:rPr>
          <w:color w:val="000000"/>
        </w:rPr>
      </w:pPr>
    </w:p>
    <w:p w14:paraId="662CA785" w14:textId="16A547E2" w:rsidR="000F0F6B" w:rsidRPr="00AB3C30" w:rsidRDefault="000F0F6B" w:rsidP="00B4245C">
      <w:pPr>
        <w:rPr>
          <w:color w:val="000000"/>
        </w:rPr>
      </w:pPr>
      <w:r w:rsidRPr="00AB3C30">
        <w:rPr>
          <w:color w:val="000000"/>
        </w:rPr>
        <w:t xml:space="preserve">Editorial Board Member, </w:t>
      </w:r>
      <w:r w:rsidRPr="00AB3C30">
        <w:rPr>
          <w:i/>
          <w:iCs/>
          <w:color w:val="000000"/>
        </w:rPr>
        <w:t>Scientific Reports</w:t>
      </w:r>
    </w:p>
    <w:p w14:paraId="1ED74241" w14:textId="77777777" w:rsidR="000F0F6B" w:rsidRPr="00AB3C30" w:rsidRDefault="000F0F6B" w:rsidP="00B4245C">
      <w:pPr>
        <w:rPr>
          <w:color w:val="000000"/>
        </w:rPr>
      </w:pPr>
    </w:p>
    <w:p w14:paraId="7032CDAA" w14:textId="5A237F4B" w:rsidR="00B4245C" w:rsidRPr="00AB3C30" w:rsidRDefault="00B4245C" w:rsidP="00B4245C">
      <w:pPr>
        <w:rPr>
          <w:color w:val="000000"/>
        </w:rPr>
      </w:pPr>
      <w:r w:rsidRPr="00AB3C30">
        <w:rPr>
          <w:color w:val="000000"/>
        </w:rPr>
        <w:t xml:space="preserve">Associate Editor, </w:t>
      </w:r>
      <w:r w:rsidRPr="00AB3C30">
        <w:rPr>
          <w:i/>
          <w:iCs/>
          <w:color w:val="000000"/>
        </w:rPr>
        <w:t>Frontiers in Neuroscience, Frontiers in Neurology and Frontiers in Psychiatry</w:t>
      </w:r>
      <w:r w:rsidRPr="00AB3C30">
        <w:rPr>
          <w:color w:val="000000"/>
        </w:rPr>
        <w:t>, Neurodegeneration Section</w:t>
      </w:r>
    </w:p>
    <w:p w14:paraId="1BC2E5C7" w14:textId="77777777" w:rsidR="00FF768E" w:rsidRPr="00AB3C30" w:rsidRDefault="00FF768E" w:rsidP="00B4245C">
      <w:pPr>
        <w:rPr>
          <w:color w:val="000000"/>
        </w:rPr>
      </w:pPr>
    </w:p>
    <w:p w14:paraId="41A19224" w14:textId="022D0D33" w:rsidR="007F3BC3" w:rsidRPr="00AB3C30" w:rsidRDefault="00364545" w:rsidP="00B4245C">
      <w:pPr>
        <w:rPr>
          <w:color w:val="000000"/>
        </w:rPr>
      </w:pPr>
      <w:r w:rsidRPr="00AB3C30">
        <w:rPr>
          <w:color w:val="000000"/>
        </w:rPr>
        <w:t xml:space="preserve">Section Editor, </w:t>
      </w:r>
      <w:r w:rsidRPr="00AB3C30">
        <w:rPr>
          <w:i/>
          <w:iCs/>
          <w:color w:val="000000"/>
        </w:rPr>
        <w:t>Placenta and Reproductive Medicine</w:t>
      </w:r>
      <w:r w:rsidRPr="00AB3C30">
        <w:rPr>
          <w:color w:val="000000"/>
        </w:rPr>
        <w:t xml:space="preserve">, Translational Research Section </w:t>
      </w:r>
    </w:p>
    <w:p w14:paraId="2938915C" w14:textId="77777777" w:rsidR="00FB4B3B" w:rsidRPr="00AB3C30" w:rsidRDefault="00FB4B3B" w:rsidP="00B4245C">
      <w:pPr>
        <w:rPr>
          <w:color w:val="000000"/>
        </w:rPr>
      </w:pPr>
    </w:p>
    <w:p w14:paraId="33D7F545" w14:textId="77777777" w:rsidR="00FB4B3B" w:rsidRPr="00AB3C30" w:rsidRDefault="00FB4B3B" w:rsidP="00B4245C">
      <w:pPr>
        <w:rPr>
          <w:color w:val="000000"/>
        </w:rPr>
      </w:pPr>
    </w:p>
    <w:p w14:paraId="579B314D" w14:textId="7A2D385B" w:rsidR="00B4245C" w:rsidRPr="00AB3C30" w:rsidRDefault="00B4245C" w:rsidP="00B4245C">
      <w:pPr>
        <w:rPr>
          <w:color w:val="000000"/>
        </w:rPr>
      </w:pPr>
      <w:r w:rsidRPr="00AB3C30">
        <w:rPr>
          <w:color w:val="000000"/>
        </w:rPr>
        <w:t>JOURNAL ISSUES EDITED</w:t>
      </w:r>
    </w:p>
    <w:p w14:paraId="77BF463D" w14:textId="77777777" w:rsidR="00B4245C" w:rsidRPr="00AB3C30" w:rsidRDefault="00B4245C" w:rsidP="00B4245C">
      <w:pPr>
        <w:ind w:left="720" w:hanging="720"/>
        <w:rPr>
          <w:color w:val="000000"/>
        </w:rPr>
      </w:pPr>
    </w:p>
    <w:p w14:paraId="7FF6883E" w14:textId="77777777" w:rsidR="00B4245C" w:rsidRPr="00AB3C30" w:rsidRDefault="00B4245C" w:rsidP="00B4245C">
      <w:pPr>
        <w:rPr>
          <w:color w:val="000000"/>
        </w:rPr>
      </w:pPr>
      <w:r w:rsidRPr="00AB3C30">
        <w:rPr>
          <w:color w:val="000000"/>
        </w:rPr>
        <w:t>1)</w:t>
      </w:r>
      <w:r w:rsidRPr="00AB3C30">
        <w:rPr>
          <w:color w:val="000000"/>
        </w:rPr>
        <w:tab/>
        <w:t>Reznik SE. Editor, Novel Pharmacotherapeutic Targets and Emerging</w:t>
      </w:r>
    </w:p>
    <w:p w14:paraId="2FD5BCEB" w14:textId="77777777" w:rsidR="00B4245C" w:rsidRPr="00AB3C30" w:rsidRDefault="00B4245C" w:rsidP="00B4245C">
      <w:pPr>
        <w:rPr>
          <w:color w:val="000000"/>
        </w:rPr>
      </w:pPr>
      <w:r w:rsidRPr="00AB3C30">
        <w:rPr>
          <w:color w:val="000000"/>
        </w:rPr>
        <w:t xml:space="preserve">            Approaches to Preterm Birth, Part 1, Special Hot Topic Issue of Curr Pharm Des</w:t>
      </w:r>
    </w:p>
    <w:p w14:paraId="35BD49BB" w14:textId="77777777" w:rsidR="00B4245C" w:rsidRPr="00AB3C30" w:rsidRDefault="00B4245C" w:rsidP="00B4245C">
      <w:pPr>
        <w:rPr>
          <w:color w:val="000000"/>
        </w:rPr>
      </w:pPr>
      <w:r w:rsidRPr="00AB3C30">
        <w:rPr>
          <w:color w:val="000000"/>
        </w:rPr>
        <w:tab/>
        <w:t>23 (40) (2017).</w:t>
      </w:r>
    </w:p>
    <w:p w14:paraId="755ED79D" w14:textId="77777777" w:rsidR="006C6389" w:rsidRPr="00AB3C30" w:rsidRDefault="006C6389" w:rsidP="00B4245C">
      <w:pPr>
        <w:rPr>
          <w:color w:val="000000"/>
        </w:rPr>
      </w:pPr>
    </w:p>
    <w:p w14:paraId="6F1A0EB3" w14:textId="77777777" w:rsidR="00B4245C" w:rsidRPr="00AB3C30" w:rsidRDefault="00B4245C" w:rsidP="00B4245C">
      <w:pPr>
        <w:rPr>
          <w:color w:val="000000"/>
        </w:rPr>
      </w:pPr>
      <w:r w:rsidRPr="00AB3C30">
        <w:rPr>
          <w:color w:val="000000"/>
        </w:rPr>
        <w:lastRenderedPageBreak/>
        <w:t>2)</w:t>
      </w:r>
      <w:r w:rsidRPr="00AB3C30">
        <w:rPr>
          <w:color w:val="000000"/>
        </w:rPr>
        <w:tab/>
        <w:t>Reznik SE. Editor, Novel Pharmacotherapeutic Targets and Emerging</w:t>
      </w:r>
    </w:p>
    <w:p w14:paraId="55B2C8EF" w14:textId="77777777" w:rsidR="00B4245C" w:rsidRDefault="00B4245C" w:rsidP="00B4245C">
      <w:pPr>
        <w:rPr>
          <w:color w:val="000000"/>
        </w:rPr>
      </w:pPr>
      <w:r w:rsidRPr="00AB3C30">
        <w:rPr>
          <w:color w:val="000000"/>
        </w:rPr>
        <w:t xml:space="preserve">            Approaches to Preterm Birth, Part 2, Special Hot Topic Issue of Curr Pharm Des </w:t>
      </w:r>
      <w:r w:rsidRPr="00AB3C30">
        <w:rPr>
          <w:color w:val="000000"/>
        </w:rPr>
        <w:tab/>
        <w:t>24 (9) (2018).</w:t>
      </w:r>
    </w:p>
    <w:p w14:paraId="6718D3D9" w14:textId="77777777" w:rsidR="00B40555" w:rsidRDefault="00B40555" w:rsidP="00B4245C">
      <w:pPr>
        <w:rPr>
          <w:color w:val="000000"/>
        </w:rPr>
      </w:pPr>
    </w:p>
    <w:p w14:paraId="6B6FB6EB" w14:textId="7996EB8F" w:rsidR="00B40555" w:rsidRPr="00B40555" w:rsidRDefault="00B40555" w:rsidP="00B40555">
      <w:pPr>
        <w:pStyle w:val="ListParagraph"/>
        <w:numPr>
          <w:ilvl w:val="2"/>
          <w:numId w:val="1"/>
        </w:numPr>
        <w:rPr>
          <w:color w:val="000000"/>
        </w:rPr>
      </w:pPr>
      <w:r>
        <w:rPr>
          <w:color w:val="000000"/>
        </w:rPr>
        <w:t xml:space="preserve">Cheah F-C, Goyal P and Reznik SE, Editors. Preterm Labour and Birth, Special Issue of Sci Rep </w:t>
      </w:r>
      <w:r w:rsidR="008C5FC5">
        <w:rPr>
          <w:color w:val="000000"/>
        </w:rPr>
        <w:t>(</w:t>
      </w:r>
      <w:r>
        <w:rPr>
          <w:color w:val="000000"/>
        </w:rPr>
        <w:t>2024</w:t>
      </w:r>
      <w:r w:rsidR="008C5FC5">
        <w:rPr>
          <w:color w:val="000000"/>
        </w:rPr>
        <w:t>-)</w:t>
      </w:r>
      <w:r>
        <w:rPr>
          <w:color w:val="000000"/>
        </w:rPr>
        <w:t>.</w:t>
      </w:r>
    </w:p>
    <w:p w14:paraId="66588F7E" w14:textId="77777777" w:rsidR="00342764" w:rsidRDefault="00342764"/>
    <w:p w14:paraId="199CADCE" w14:textId="77777777" w:rsidR="00342764" w:rsidRDefault="00342764"/>
    <w:p w14:paraId="4DB45DF5" w14:textId="77777777" w:rsidR="00342764" w:rsidRDefault="00342764"/>
    <w:p w14:paraId="1D4C103F" w14:textId="2AC47474" w:rsidR="00BD75E9" w:rsidRPr="00AB3C30" w:rsidRDefault="00BD75E9">
      <w:r w:rsidRPr="00AB3C30">
        <w:t>BIBLIOGRAPHY</w:t>
      </w:r>
    </w:p>
    <w:p w14:paraId="0A17FF02" w14:textId="77777777" w:rsidR="00BD75E9" w:rsidRPr="00AB3C30" w:rsidRDefault="00BD75E9"/>
    <w:p w14:paraId="559E9317" w14:textId="4D4F2FE6" w:rsidR="00BD75E9" w:rsidRPr="00AB3C30" w:rsidRDefault="00181BC1">
      <w:r w:rsidRPr="00AB3C30">
        <w:t>EXPERIMENTAL PAPERS</w:t>
      </w:r>
    </w:p>
    <w:p w14:paraId="3F7DCF5E" w14:textId="77777777" w:rsidR="00BD75E9" w:rsidRPr="00AB3C30" w:rsidRDefault="00BD75E9"/>
    <w:p w14:paraId="74890B42" w14:textId="0F3BCF60" w:rsidR="00E33794" w:rsidRPr="00AB3C30" w:rsidRDefault="00BD75E9" w:rsidP="00882294">
      <w:pPr>
        <w:ind w:left="720" w:hanging="720"/>
      </w:pPr>
      <w:r w:rsidRPr="00AB3C30">
        <w:t>1)</w:t>
      </w:r>
      <w:r w:rsidRPr="00AB3C30">
        <w:tab/>
        <w:t>Lasdun A, Reznik S, Molineaux, CJ and Orlowski M.  Inhibition of Endopeptidase 24.15 Slows the in Vivo Degradation of Luteinizing Hormone-Releasing Hormone.  J Pharm Exp Ther 251:  439-447 (1989).</w:t>
      </w:r>
    </w:p>
    <w:p w14:paraId="0A942AF9" w14:textId="77777777" w:rsidR="00882294" w:rsidRPr="00AB3C30" w:rsidRDefault="00882294">
      <w:pPr>
        <w:ind w:left="720" w:hanging="720"/>
      </w:pPr>
    </w:p>
    <w:p w14:paraId="4881D71D" w14:textId="77777777" w:rsidR="00BD75E9" w:rsidRPr="00AB3C30" w:rsidRDefault="00BD75E9">
      <w:pPr>
        <w:ind w:left="720" w:hanging="720"/>
      </w:pPr>
      <w:r w:rsidRPr="00AB3C30">
        <w:t>2)</w:t>
      </w:r>
      <w:r w:rsidRPr="00AB3C30">
        <w:tab/>
        <w:t>Orlowski M, Reznik S, Ayala J and Pierotti AR.  Endopeptidase 24.15 From Rat Testes.  Isolation of the Enzyme and Its Specificity Toward Synthetic and Natural Peptides, Including Enkephalin-Containing Peptides.  Biochem J 261:  951-958 (1989).</w:t>
      </w:r>
    </w:p>
    <w:p w14:paraId="3826625B" w14:textId="77777777" w:rsidR="00BD75E9" w:rsidRPr="00AB3C30" w:rsidRDefault="00BD75E9"/>
    <w:p w14:paraId="33980956" w14:textId="77777777" w:rsidR="00336F81" w:rsidRPr="00AB3C30" w:rsidRDefault="00BD75E9" w:rsidP="00515A98">
      <w:pPr>
        <w:ind w:left="720" w:hanging="720"/>
      </w:pPr>
      <w:r w:rsidRPr="00AB3C30">
        <w:t>3)</w:t>
      </w:r>
      <w:r w:rsidRPr="00AB3C30">
        <w:tab/>
        <w:t>Reznik S.  Endopeptidase 24.15, A Neuropeptide Metabolizing Enzyme: Isolation, Localization, Possible Function.  Ph.D. Dissertation (1990).</w:t>
      </w:r>
    </w:p>
    <w:p w14:paraId="6AAAFEA2" w14:textId="77777777" w:rsidR="00D32BFF" w:rsidRPr="00AB3C30" w:rsidRDefault="00D32BFF" w:rsidP="00181BC1"/>
    <w:p w14:paraId="3CF77740" w14:textId="77777777" w:rsidR="00BD75E9" w:rsidRPr="00AB3C30" w:rsidRDefault="00F06CBB" w:rsidP="006A6D67">
      <w:pPr>
        <w:ind w:left="720" w:hanging="720"/>
      </w:pPr>
      <w:r w:rsidRPr="00AB3C30">
        <w:t>4</w:t>
      </w:r>
      <w:r w:rsidR="00BD75E9" w:rsidRPr="00AB3C30">
        <w:t>)</w:t>
      </w:r>
      <w:r w:rsidR="00BD75E9" w:rsidRPr="00AB3C30">
        <w:tab/>
        <w:t>Reznik S, Salafia CM, Lage J and Fricker LD.  The Distribution of Carboxypeptidases E and D in the Placenta and Umbilical Cord.  J Histochem Cytochem 46:  1359-1367 (1998).</w:t>
      </w:r>
    </w:p>
    <w:p w14:paraId="7CA6A963" w14:textId="77777777" w:rsidR="00DF0EEB" w:rsidRPr="00AB3C30" w:rsidRDefault="00DF0EEB" w:rsidP="006A6D67">
      <w:pPr>
        <w:ind w:left="720" w:hanging="720"/>
      </w:pPr>
    </w:p>
    <w:p w14:paraId="20BD44AF" w14:textId="77777777" w:rsidR="00BD75E9" w:rsidRPr="00AB3C30" w:rsidRDefault="00F06CBB" w:rsidP="00225566">
      <w:pPr>
        <w:ind w:left="720" w:hanging="720"/>
      </w:pPr>
      <w:r w:rsidRPr="00AB3C30">
        <w:t>5</w:t>
      </w:r>
      <w:r w:rsidR="00BD75E9" w:rsidRPr="00AB3C30">
        <w:t>)</w:t>
      </w:r>
      <w:r w:rsidR="00BD75E9" w:rsidRPr="00AB3C30">
        <w:tab/>
        <w:t>Novikova E, Reznik S, Varlamov O and Fricker LD.  Carboxypeptidase Z is Present in the Regulated Secretory Pathway and Extracellular Matrix in Cultured Cells and in Human Tissues.  J Biol Chem 275:  4865-5870 (2000).</w:t>
      </w:r>
    </w:p>
    <w:p w14:paraId="468CBDF8" w14:textId="77777777" w:rsidR="00E97364" w:rsidRPr="00AB3C30" w:rsidRDefault="00E97364" w:rsidP="004D0B24"/>
    <w:p w14:paraId="49551F3A" w14:textId="161A8717" w:rsidR="004D0B24" w:rsidRPr="00AB3C30" w:rsidRDefault="004D0B24" w:rsidP="004D0B24">
      <w:pPr>
        <w:pStyle w:val="ListParagraph"/>
        <w:numPr>
          <w:ilvl w:val="0"/>
          <w:numId w:val="18"/>
        </w:numPr>
        <w:ind w:left="360"/>
      </w:pPr>
      <w:r w:rsidRPr="00AB3C30">
        <w:t xml:space="preserve">      </w:t>
      </w:r>
      <w:r w:rsidR="00BD75E9" w:rsidRPr="00AB3C30">
        <w:t>Ahmad Z and Reznik SE.  Immunohistochemical Localization of ECE-1 in the</w:t>
      </w:r>
    </w:p>
    <w:p w14:paraId="3C0805F3" w14:textId="15600AB6" w:rsidR="0015466C" w:rsidRPr="00AB3C30" w:rsidRDefault="004D0B24" w:rsidP="00407D45">
      <w:pPr>
        <w:pStyle w:val="ListParagraph"/>
        <w:ind w:left="360"/>
      </w:pPr>
      <w:r w:rsidRPr="00AB3C30">
        <w:t xml:space="preserve">  </w:t>
      </w:r>
      <w:r w:rsidR="00BD75E9" w:rsidRPr="00AB3C30">
        <w:t xml:space="preserve"> </w:t>
      </w:r>
      <w:r w:rsidRPr="00AB3C30">
        <w:t xml:space="preserve">   </w:t>
      </w:r>
      <w:r w:rsidR="00BD75E9" w:rsidRPr="00AB3C30">
        <w:t>Human Placenta.  Placenta 21:  226-233 (2000).</w:t>
      </w:r>
    </w:p>
    <w:p w14:paraId="0250E9BE" w14:textId="77777777" w:rsidR="0015214E" w:rsidRPr="00AB3C30" w:rsidRDefault="0015214E" w:rsidP="00407D45">
      <w:pPr>
        <w:pStyle w:val="ListParagraph"/>
        <w:ind w:left="360"/>
      </w:pPr>
    </w:p>
    <w:p w14:paraId="27DD5284" w14:textId="56C3E3F9" w:rsidR="00C931E0" w:rsidRPr="00AB3C30" w:rsidRDefault="00E65913" w:rsidP="00E65913">
      <w:pPr>
        <w:ind w:left="720" w:hanging="720"/>
      </w:pPr>
      <w:r w:rsidRPr="00AB3C30">
        <w:t xml:space="preserve">7)         </w:t>
      </w:r>
      <w:r w:rsidR="00BD75E9" w:rsidRPr="00AB3C30">
        <w:t>Novikova E, Fricker LD and Reznik SE.  Metallocarboxypeptidase Z is Dynamically Expressed i</w:t>
      </w:r>
      <w:r w:rsidR="000A5870" w:rsidRPr="00AB3C30">
        <w:t>n Mouse Development.  Mech Dev</w:t>
      </w:r>
      <w:r w:rsidR="00BD75E9" w:rsidRPr="00AB3C30">
        <w:t xml:space="preserve"> 202:  259-262 (2001).</w:t>
      </w:r>
    </w:p>
    <w:p w14:paraId="340DA079" w14:textId="77777777" w:rsidR="00504993" w:rsidRPr="00AB3C30" w:rsidRDefault="00504993" w:rsidP="00E65913">
      <w:pPr>
        <w:ind w:left="720" w:hanging="720"/>
      </w:pPr>
    </w:p>
    <w:p w14:paraId="49BF3A25" w14:textId="77777777" w:rsidR="00E65913" w:rsidRPr="00AB3C30" w:rsidRDefault="00E65913" w:rsidP="00E65913">
      <w:pPr>
        <w:ind w:left="720" w:hanging="720"/>
      </w:pPr>
      <w:r w:rsidRPr="00AB3C30">
        <w:rPr>
          <w:color w:val="000000"/>
        </w:rPr>
        <w:t>8)</w:t>
      </w:r>
      <w:r w:rsidRPr="00AB3C30">
        <w:rPr>
          <w:color w:val="000000"/>
        </w:rPr>
        <w:tab/>
      </w:r>
      <w:r w:rsidR="00BD75E9" w:rsidRPr="00AB3C30">
        <w:rPr>
          <w:color w:val="000000"/>
        </w:rPr>
        <w:t>Feng Y, Reznik SE and Fricker LD.  The Distribution of Pro-SAAS-Derived Peptides in Rat Neuroendocrine Tissues.  Neuroscience 105:  469-478 (2001).</w:t>
      </w:r>
    </w:p>
    <w:p w14:paraId="0675D9F0" w14:textId="77777777" w:rsidR="00E65913" w:rsidRPr="00AB3C30" w:rsidRDefault="00E65913" w:rsidP="00E65913">
      <w:pPr>
        <w:ind w:left="720" w:hanging="720"/>
      </w:pPr>
    </w:p>
    <w:p w14:paraId="549AA607" w14:textId="1B85555A" w:rsidR="006C6389" w:rsidRPr="00AB3C30" w:rsidRDefault="00E65913" w:rsidP="00342764">
      <w:pPr>
        <w:ind w:left="720" w:hanging="720"/>
      </w:pPr>
      <w:r w:rsidRPr="00AB3C30">
        <w:t>9)</w:t>
      </w:r>
      <w:r w:rsidRPr="00AB3C30">
        <w:tab/>
      </w:r>
      <w:r w:rsidR="00BD75E9" w:rsidRPr="00AB3C30">
        <w:t>Feng Y, Reznik SE and Fricker LD.  ProSAAS-Derived Peptides and Prohormone Convertase 1 are Broadly Expressed During Mouse Development.  Gene Expre</w:t>
      </w:r>
      <w:r w:rsidR="000F2285" w:rsidRPr="00AB3C30">
        <w:t>ss Patterns 1:  135-140 (2002).</w:t>
      </w:r>
    </w:p>
    <w:p w14:paraId="7D37E15B" w14:textId="77777777" w:rsidR="00BD75E9" w:rsidRPr="00AB3C30" w:rsidRDefault="00F06CBB" w:rsidP="00F06CBB">
      <w:pPr>
        <w:rPr>
          <w:color w:val="000000"/>
        </w:rPr>
      </w:pPr>
      <w:r w:rsidRPr="00AB3C30">
        <w:rPr>
          <w:color w:val="000000"/>
        </w:rPr>
        <w:lastRenderedPageBreak/>
        <w:t>10)</w:t>
      </w:r>
      <w:r w:rsidRPr="00AB3C30">
        <w:rPr>
          <w:color w:val="000000"/>
        </w:rPr>
        <w:tab/>
      </w:r>
      <w:r w:rsidR="00BD75E9" w:rsidRPr="00AB3C30">
        <w:rPr>
          <w:color w:val="000000"/>
        </w:rPr>
        <w:t xml:space="preserve">Koscica K, Sylvestre G and Reznik SE.  </w:t>
      </w:r>
      <w:r w:rsidR="00BD75E9" w:rsidRPr="00AB3C30">
        <w:t xml:space="preserve">The Effect of Phosphoramidon on </w:t>
      </w:r>
    </w:p>
    <w:p w14:paraId="63CD57CB" w14:textId="77777777" w:rsidR="00BD75E9" w:rsidRPr="00AB3C30" w:rsidRDefault="00BD75E9">
      <w:pPr>
        <w:rPr>
          <w:color w:val="000000"/>
        </w:rPr>
      </w:pPr>
      <w:r w:rsidRPr="00AB3C30">
        <w:t xml:space="preserve">            Inflammation-Mediated Preterm Delivery in a Mouse Model</w:t>
      </w:r>
      <w:r w:rsidRPr="00AB3C30">
        <w:rPr>
          <w:color w:val="000000"/>
        </w:rPr>
        <w:t>.  Am J Obstet</w:t>
      </w:r>
    </w:p>
    <w:p w14:paraId="57ADEAC6" w14:textId="77777777" w:rsidR="00E42ECE" w:rsidRPr="00AB3C30" w:rsidRDefault="00BD75E9">
      <w:pPr>
        <w:rPr>
          <w:color w:val="000000"/>
        </w:rPr>
      </w:pPr>
      <w:r w:rsidRPr="00AB3C30">
        <w:rPr>
          <w:color w:val="000000"/>
        </w:rPr>
        <w:t xml:space="preserve">            Gynecol 190:  528-531 (2004). </w:t>
      </w:r>
    </w:p>
    <w:p w14:paraId="46149A93" w14:textId="77777777" w:rsidR="005254B5" w:rsidRPr="00AB3C30" w:rsidRDefault="005254B5">
      <w:pPr>
        <w:rPr>
          <w:color w:val="000000"/>
        </w:rPr>
      </w:pPr>
    </w:p>
    <w:p w14:paraId="1F7AE1C8" w14:textId="77777777" w:rsidR="00BD75E9" w:rsidRPr="00AB3C30" w:rsidRDefault="00BD75E9">
      <w:pPr>
        <w:rPr>
          <w:color w:val="000000"/>
        </w:rPr>
      </w:pPr>
      <w:r w:rsidRPr="00AB3C30">
        <w:rPr>
          <w:color w:val="000000"/>
        </w:rPr>
        <w:t>1</w:t>
      </w:r>
      <w:r w:rsidR="00823DE4" w:rsidRPr="00AB3C30">
        <w:rPr>
          <w:color w:val="000000"/>
        </w:rPr>
        <w:t>1</w:t>
      </w:r>
      <w:r w:rsidRPr="00AB3C30">
        <w:rPr>
          <w:color w:val="000000"/>
        </w:rPr>
        <w:t xml:space="preserve">)      </w:t>
      </w:r>
      <w:r w:rsidR="00FE20B4" w:rsidRPr="00AB3C30">
        <w:rPr>
          <w:color w:val="000000"/>
        </w:rPr>
        <w:t xml:space="preserve"> </w:t>
      </w:r>
      <w:r w:rsidRPr="00AB3C30">
        <w:rPr>
          <w:color w:val="000000"/>
        </w:rPr>
        <w:t>Koscica K, Ananth CV, Placido J and Reznik SE.  The Effect of a Matrix</w:t>
      </w:r>
    </w:p>
    <w:p w14:paraId="48346A1B" w14:textId="77777777" w:rsidR="00BD75E9" w:rsidRPr="00AB3C30" w:rsidRDefault="00BD75E9">
      <w:pPr>
        <w:ind w:left="360"/>
        <w:rPr>
          <w:color w:val="000000"/>
        </w:rPr>
      </w:pPr>
      <w:r w:rsidRPr="00AB3C30">
        <w:rPr>
          <w:color w:val="000000"/>
        </w:rPr>
        <w:t xml:space="preserve">     </w:t>
      </w:r>
      <w:r w:rsidR="00FE20B4" w:rsidRPr="00AB3C30">
        <w:rPr>
          <w:color w:val="000000"/>
        </w:rPr>
        <w:t xml:space="preserve"> </w:t>
      </w:r>
      <w:r w:rsidRPr="00AB3C30">
        <w:rPr>
          <w:color w:val="000000"/>
        </w:rPr>
        <w:t xml:space="preserve">Metalloproteinase Inhibitor on </w:t>
      </w:r>
      <w:r w:rsidR="0085079D" w:rsidRPr="00AB3C30">
        <w:rPr>
          <w:color w:val="000000"/>
        </w:rPr>
        <w:t>I</w:t>
      </w:r>
      <w:r w:rsidRPr="00AB3C30">
        <w:rPr>
          <w:color w:val="000000"/>
        </w:rPr>
        <w:t>nflammation-Mediated Preterm Delivery.  Am J</w:t>
      </w:r>
    </w:p>
    <w:p w14:paraId="1DD76D58" w14:textId="77777777" w:rsidR="00B3241D" w:rsidRPr="00AB3C30" w:rsidRDefault="00BD75E9" w:rsidP="00812D3F">
      <w:pPr>
        <w:ind w:left="360"/>
        <w:rPr>
          <w:color w:val="000000"/>
        </w:rPr>
      </w:pPr>
      <w:r w:rsidRPr="00AB3C30">
        <w:rPr>
          <w:color w:val="000000"/>
        </w:rPr>
        <w:t xml:space="preserve">     </w:t>
      </w:r>
      <w:r w:rsidR="00FE20B4" w:rsidRPr="00AB3C30">
        <w:rPr>
          <w:color w:val="000000"/>
        </w:rPr>
        <w:t xml:space="preserve"> </w:t>
      </w:r>
      <w:r w:rsidRPr="00AB3C30">
        <w:rPr>
          <w:color w:val="000000"/>
        </w:rPr>
        <w:t>Obstet Gynecol 196:  551.e1-551.e3 (2007).</w:t>
      </w:r>
    </w:p>
    <w:p w14:paraId="6C8A9325" w14:textId="77777777" w:rsidR="008E15F6" w:rsidRPr="00AB3C30" w:rsidRDefault="008E15F6" w:rsidP="00812D3F">
      <w:pPr>
        <w:ind w:left="360"/>
        <w:rPr>
          <w:color w:val="000000"/>
        </w:rPr>
      </w:pPr>
    </w:p>
    <w:p w14:paraId="1B3BEBE7" w14:textId="77777777" w:rsidR="00B3241D" w:rsidRPr="00AB3C30" w:rsidRDefault="00B3241D" w:rsidP="00B3241D">
      <w:pPr>
        <w:rPr>
          <w:color w:val="000000"/>
        </w:rPr>
      </w:pPr>
      <w:r w:rsidRPr="00AB3C30">
        <w:rPr>
          <w:color w:val="000000"/>
        </w:rPr>
        <w:t>1</w:t>
      </w:r>
      <w:r w:rsidR="00823DE4" w:rsidRPr="00AB3C30">
        <w:rPr>
          <w:color w:val="000000"/>
        </w:rPr>
        <w:t>2</w:t>
      </w:r>
      <w:r w:rsidRPr="00AB3C30">
        <w:rPr>
          <w:color w:val="000000"/>
        </w:rPr>
        <w:t xml:space="preserve">)      </w:t>
      </w:r>
      <w:r w:rsidR="00FE20B4" w:rsidRPr="00AB3C30">
        <w:rPr>
          <w:color w:val="000000"/>
        </w:rPr>
        <w:t xml:space="preserve"> </w:t>
      </w:r>
      <w:r w:rsidRPr="00AB3C30">
        <w:rPr>
          <w:color w:val="000000"/>
        </w:rPr>
        <w:t>Bhavsar TM, Cerreta JM, Liu M, Reznik SE and Cantor JO.  Phosphoramidon, an</w:t>
      </w:r>
    </w:p>
    <w:p w14:paraId="64D5C153" w14:textId="77777777" w:rsidR="00B3241D" w:rsidRPr="00AB3C30" w:rsidRDefault="00B3241D" w:rsidP="00B3241D">
      <w:pPr>
        <w:rPr>
          <w:color w:val="000000"/>
        </w:rPr>
      </w:pPr>
      <w:r w:rsidRPr="00AB3C30">
        <w:rPr>
          <w:color w:val="000000"/>
        </w:rPr>
        <w:t xml:space="preserve">           </w:t>
      </w:r>
      <w:r w:rsidR="00FE20B4" w:rsidRPr="00AB3C30">
        <w:rPr>
          <w:color w:val="000000"/>
        </w:rPr>
        <w:t xml:space="preserve"> </w:t>
      </w:r>
      <w:r w:rsidRPr="00AB3C30">
        <w:rPr>
          <w:color w:val="000000"/>
        </w:rPr>
        <w:t>Endothelin-Converting Enzyme Inhibitor, Attenuates Lipo</w:t>
      </w:r>
      <w:r w:rsidR="008A2931" w:rsidRPr="00AB3C30">
        <w:rPr>
          <w:color w:val="000000"/>
        </w:rPr>
        <w:t>poly</w:t>
      </w:r>
      <w:r w:rsidRPr="00AB3C30">
        <w:rPr>
          <w:color w:val="000000"/>
        </w:rPr>
        <w:t>saccharide-Induced</w:t>
      </w:r>
    </w:p>
    <w:p w14:paraId="77668722" w14:textId="77777777" w:rsidR="00D90F03" w:rsidRPr="00AB3C30" w:rsidRDefault="00B3241D">
      <w:pPr>
        <w:rPr>
          <w:color w:val="000000"/>
          <w:lang w:val="fr-FR"/>
        </w:rPr>
      </w:pPr>
      <w:r w:rsidRPr="00AB3C30">
        <w:rPr>
          <w:color w:val="000000"/>
        </w:rPr>
        <w:t xml:space="preserve">           </w:t>
      </w:r>
      <w:r w:rsidR="00FE20B4" w:rsidRPr="00AB3C30">
        <w:rPr>
          <w:color w:val="000000"/>
        </w:rPr>
        <w:t xml:space="preserve"> </w:t>
      </w:r>
      <w:r w:rsidRPr="00AB3C30">
        <w:rPr>
          <w:color w:val="000000"/>
        </w:rPr>
        <w:t xml:space="preserve">Acute Lung Injury.  </w:t>
      </w:r>
      <w:r w:rsidRPr="00AB3C30">
        <w:rPr>
          <w:color w:val="000000"/>
          <w:lang w:val="fr-FR"/>
        </w:rPr>
        <w:t>Exper Lung Res</w:t>
      </w:r>
      <w:r w:rsidR="004A02B5" w:rsidRPr="00AB3C30">
        <w:rPr>
          <w:color w:val="000000"/>
          <w:lang w:val="fr-FR"/>
        </w:rPr>
        <w:t xml:space="preserve"> </w:t>
      </w:r>
      <w:r w:rsidR="004A02B5" w:rsidRPr="00AB3C30">
        <w:rPr>
          <w:bCs/>
          <w:lang w:val="fr-FR"/>
        </w:rPr>
        <w:t xml:space="preserve">34:  141-154 </w:t>
      </w:r>
      <w:r w:rsidRPr="00AB3C30">
        <w:rPr>
          <w:color w:val="000000"/>
          <w:lang w:val="fr-FR"/>
        </w:rPr>
        <w:t>(2008).</w:t>
      </w:r>
    </w:p>
    <w:p w14:paraId="335B1877" w14:textId="77777777" w:rsidR="00515A98" w:rsidRPr="00AB3C30" w:rsidRDefault="00515A98">
      <w:pPr>
        <w:rPr>
          <w:color w:val="000000"/>
          <w:lang w:val="fr-FR"/>
        </w:rPr>
      </w:pPr>
    </w:p>
    <w:p w14:paraId="48C66379" w14:textId="77777777" w:rsidR="005E2707" w:rsidRPr="00AB3C30" w:rsidRDefault="00B3241D">
      <w:r w:rsidRPr="00AB3C30">
        <w:rPr>
          <w:lang w:val="fr-FR"/>
        </w:rPr>
        <w:t>1</w:t>
      </w:r>
      <w:r w:rsidR="00823DE4" w:rsidRPr="00AB3C30">
        <w:rPr>
          <w:lang w:val="fr-FR"/>
        </w:rPr>
        <w:t>3</w:t>
      </w:r>
      <w:r w:rsidR="00BD75E9" w:rsidRPr="00AB3C30">
        <w:rPr>
          <w:lang w:val="fr-FR"/>
        </w:rPr>
        <w:t xml:space="preserve">)      </w:t>
      </w:r>
      <w:r w:rsidR="00FE20B4" w:rsidRPr="00AB3C30">
        <w:rPr>
          <w:lang w:val="fr-FR"/>
        </w:rPr>
        <w:t xml:space="preserve"> </w:t>
      </w:r>
      <w:r w:rsidR="00BD75E9" w:rsidRPr="00AB3C30">
        <w:rPr>
          <w:lang w:val="fr-FR"/>
        </w:rPr>
        <w:t xml:space="preserve">Vu </w:t>
      </w:r>
      <w:r w:rsidR="005E2707" w:rsidRPr="00AB3C30">
        <w:rPr>
          <w:lang w:val="fr-FR"/>
        </w:rPr>
        <w:t>T-</w:t>
      </w:r>
      <w:r w:rsidR="00BD75E9" w:rsidRPr="00AB3C30">
        <w:rPr>
          <w:lang w:val="fr-FR"/>
        </w:rPr>
        <w:t xml:space="preserve">D, Feng Y, Placido J and Reznik SE.  </w:t>
      </w:r>
      <w:r w:rsidR="00BD75E9" w:rsidRPr="00AB3C30">
        <w:t>Placental Matrix Metalloproteinase-1</w:t>
      </w:r>
    </w:p>
    <w:p w14:paraId="7DE2F56A" w14:textId="77777777" w:rsidR="00BD75E9" w:rsidRPr="00AB3C30" w:rsidRDefault="005E2707" w:rsidP="005E2707">
      <w:r w:rsidRPr="00AB3C30">
        <w:t xml:space="preserve">            </w:t>
      </w:r>
      <w:r w:rsidR="00FE20B4" w:rsidRPr="00AB3C30">
        <w:t xml:space="preserve"> </w:t>
      </w:r>
      <w:r w:rsidRPr="00AB3C30">
        <w:t xml:space="preserve">Is </w:t>
      </w:r>
      <w:r w:rsidR="00BD75E9" w:rsidRPr="00AB3C30">
        <w:t xml:space="preserve">Up-Regulated in Labor.  </w:t>
      </w:r>
      <w:r w:rsidR="008C0C45" w:rsidRPr="00AB3C30">
        <w:t>Reprod Sci</w:t>
      </w:r>
      <w:r w:rsidR="00A61218" w:rsidRPr="00AB3C30">
        <w:t xml:space="preserve"> 15:  420-424 (2008).</w:t>
      </w:r>
    </w:p>
    <w:p w14:paraId="12E9F9AC" w14:textId="77777777" w:rsidR="00163F67" w:rsidRPr="00AB3C30" w:rsidRDefault="00163F67" w:rsidP="00C46785"/>
    <w:p w14:paraId="3AE1308D" w14:textId="77777777" w:rsidR="004B062A" w:rsidRPr="00AB3C30" w:rsidRDefault="00823DE4" w:rsidP="00823DE4">
      <w:r w:rsidRPr="00AB3C30">
        <w:rPr>
          <w:color w:val="000000"/>
        </w:rPr>
        <w:t>14)</w:t>
      </w:r>
      <w:r w:rsidRPr="00AB3C30">
        <w:rPr>
          <w:color w:val="000000"/>
        </w:rPr>
        <w:tab/>
      </w:r>
      <w:r w:rsidR="00BD75E9" w:rsidRPr="00AB3C30">
        <w:rPr>
          <w:color w:val="000000"/>
        </w:rPr>
        <w:t xml:space="preserve">Klugman SD, </w:t>
      </w:r>
      <w:r w:rsidR="004B062A" w:rsidRPr="00AB3C30">
        <w:rPr>
          <w:color w:val="000000"/>
        </w:rPr>
        <w:t xml:space="preserve">Gross SJ, </w:t>
      </w:r>
      <w:r w:rsidR="00BD75E9" w:rsidRPr="00AB3C30">
        <w:t>Khabele D, Liang J, Livne K, Lo</w:t>
      </w:r>
      <w:r w:rsidR="004B062A" w:rsidRPr="00AB3C30">
        <w:t xml:space="preserve">pez-Jones M, Gross B, </w:t>
      </w:r>
    </w:p>
    <w:p w14:paraId="6C10770C" w14:textId="77777777" w:rsidR="004B062A" w:rsidRPr="00AB3C30" w:rsidRDefault="004B062A" w:rsidP="004B062A">
      <w:pPr>
        <w:rPr>
          <w:color w:val="000000"/>
        </w:rPr>
      </w:pPr>
      <w:r w:rsidRPr="00AB3C30">
        <w:t xml:space="preserve">            Cordero D and </w:t>
      </w:r>
      <w:r w:rsidRPr="00AB3C30">
        <w:rPr>
          <w:color w:val="000000"/>
        </w:rPr>
        <w:t>Reznik SE</w:t>
      </w:r>
      <w:r w:rsidR="00BD75E9" w:rsidRPr="00AB3C30">
        <w:rPr>
          <w:color w:val="000000"/>
        </w:rPr>
        <w:t>.  Expression of Keratin 8 and TRAIL in Down</w:t>
      </w:r>
    </w:p>
    <w:p w14:paraId="4EB401CB" w14:textId="2D9AB8F3" w:rsidR="00A820FB" w:rsidRPr="00AB3C30" w:rsidRDefault="004B062A">
      <w:pPr>
        <w:rPr>
          <w:color w:val="000000"/>
        </w:rPr>
      </w:pPr>
      <w:r w:rsidRPr="00AB3C30">
        <w:rPr>
          <w:color w:val="000000"/>
        </w:rPr>
        <w:t xml:space="preserve">          </w:t>
      </w:r>
      <w:r w:rsidR="00BD75E9" w:rsidRPr="00AB3C30">
        <w:rPr>
          <w:color w:val="000000"/>
        </w:rPr>
        <w:t xml:space="preserve"> </w:t>
      </w:r>
      <w:r w:rsidRPr="00AB3C30">
        <w:rPr>
          <w:color w:val="000000"/>
        </w:rPr>
        <w:t xml:space="preserve"> </w:t>
      </w:r>
      <w:r w:rsidR="00BD75E9" w:rsidRPr="00AB3C30">
        <w:rPr>
          <w:color w:val="000000"/>
        </w:rPr>
        <w:t>Syndrome</w:t>
      </w:r>
      <w:r w:rsidRPr="00AB3C30">
        <w:rPr>
          <w:color w:val="000000"/>
        </w:rPr>
        <w:t xml:space="preserve"> </w:t>
      </w:r>
      <w:r w:rsidR="00BD75E9" w:rsidRPr="00AB3C30">
        <w:rPr>
          <w:color w:val="000000"/>
        </w:rPr>
        <w:t>Placentas</w:t>
      </w:r>
      <w:r w:rsidR="00CB6FF2" w:rsidRPr="00AB3C30">
        <w:rPr>
          <w:color w:val="000000"/>
        </w:rPr>
        <w:t xml:space="preserve">. </w:t>
      </w:r>
      <w:r w:rsidR="00BD75E9" w:rsidRPr="00AB3C30">
        <w:rPr>
          <w:color w:val="000000"/>
        </w:rPr>
        <w:t>Placenta</w:t>
      </w:r>
      <w:r w:rsidR="00675797" w:rsidRPr="00AB3C30">
        <w:rPr>
          <w:color w:val="000000"/>
        </w:rPr>
        <w:t xml:space="preserve"> 29</w:t>
      </w:r>
      <w:r w:rsidR="00E606BC" w:rsidRPr="00AB3C30">
        <w:rPr>
          <w:color w:val="000000"/>
        </w:rPr>
        <w:t>:  382-384</w:t>
      </w:r>
      <w:r w:rsidR="00B3241D" w:rsidRPr="00AB3C30">
        <w:rPr>
          <w:color w:val="000000"/>
        </w:rPr>
        <w:t xml:space="preserve"> (2008)</w:t>
      </w:r>
      <w:r w:rsidR="00355C4D" w:rsidRPr="00AB3C30">
        <w:rPr>
          <w:color w:val="000000"/>
        </w:rPr>
        <w:t>.</w:t>
      </w:r>
    </w:p>
    <w:p w14:paraId="038F9473" w14:textId="77777777" w:rsidR="00DA00AA" w:rsidRPr="00AB3C30" w:rsidRDefault="00DA00AA" w:rsidP="0013685E">
      <w:pPr>
        <w:rPr>
          <w:color w:val="000000"/>
        </w:rPr>
      </w:pPr>
    </w:p>
    <w:p w14:paraId="69F44442" w14:textId="0EC07333" w:rsidR="00294808" w:rsidRPr="00AB3C30" w:rsidRDefault="00293EA9" w:rsidP="0013685E">
      <w:pPr>
        <w:rPr>
          <w:bCs/>
        </w:rPr>
      </w:pPr>
      <w:r w:rsidRPr="00AB3C30">
        <w:rPr>
          <w:color w:val="000000"/>
        </w:rPr>
        <w:t>1</w:t>
      </w:r>
      <w:r w:rsidR="00DE0A00" w:rsidRPr="00AB3C30">
        <w:rPr>
          <w:color w:val="000000"/>
        </w:rPr>
        <w:t>5</w:t>
      </w:r>
      <w:r w:rsidR="0013685E" w:rsidRPr="00AB3C30">
        <w:rPr>
          <w:color w:val="000000"/>
        </w:rPr>
        <w:t xml:space="preserve">)       Olgun N, Patel H, </w:t>
      </w:r>
      <w:r w:rsidR="00B94CFA" w:rsidRPr="00AB3C30">
        <w:rPr>
          <w:color w:val="000000"/>
        </w:rPr>
        <w:t>Wang</w:t>
      </w:r>
      <w:r w:rsidR="001229E6" w:rsidRPr="00AB3C30">
        <w:rPr>
          <w:color w:val="000000"/>
        </w:rPr>
        <w:t xml:space="preserve"> W, </w:t>
      </w:r>
      <w:r w:rsidR="0013685E" w:rsidRPr="00AB3C30">
        <w:rPr>
          <w:color w:val="000000"/>
        </w:rPr>
        <w:t xml:space="preserve">Yen H, Stephani R and Reznik SE.  </w:t>
      </w:r>
      <w:r w:rsidR="00D757BC" w:rsidRPr="00AB3C30">
        <w:rPr>
          <w:color w:val="000000"/>
        </w:rPr>
        <w:t xml:space="preserve">Effect of the </w:t>
      </w:r>
      <w:r w:rsidR="00D757BC" w:rsidRPr="00AB3C30">
        <w:rPr>
          <w:color w:val="000000"/>
        </w:rPr>
        <w:tab/>
        <w:t xml:space="preserve">Putative, </w:t>
      </w:r>
      <w:r w:rsidR="00D757BC" w:rsidRPr="00AB3C30">
        <w:rPr>
          <w:bCs/>
        </w:rPr>
        <w:t>Novel Selective ET</w:t>
      </w:r>
      <w:r w:rsidR="00D757BC" w:rsidRPr="00AB3C30">
        <w:rPr>
          <w:bCs/>
          <w:vertAlign w:val="subscript"/>
        </w:rPr>
        <w:t xml:space="preserve">A </w:t>
      </w:r>
      <w:r w:rsidR="00D757BC" w:rsidRPr="00AB3C30">
        <w:rPr>
          <w:bCs/>
        </w:rPr>
        <w:t>Receptor</w:t>
      </w:r>
      <w:r w:rsidR="00D757BC" w:rsidRPr="00AB3C30">
        <w:rPr>
          <w:bCs/>
          <w:vertAlign w:val="subscript"/>
        </w:rPr>
        <w:t xml:space="preserve"> </w:t>
      </w:r>
      <w:r w:rsidR="00D757BC" w:rsidRPr="00AB3C30">
        <w:rPr>
          <w:bCs/>
        </w:rPr>
        <w:t>Antagonist HJP272, a 1,3,6-</w:t>
      </w:r>
      <w:r w:rsidR="00D757BC" w:rsidRPr="00AB3C30">
        <w:rPr>
          <w:bCs/>
        </w:rPr>
        <w:tab/>
        <w:t xml:space="preserve">Trisubstituted-2-carboxy-quinol-4-one, on Infection Mediated Premature </w:t>
      </w:r>
      <w:r w:rsidR="00D757BC" w:rsidRPr="00AB3C30">
        <w:rPr>
          <w:bCs/>
        </w:rPr>
        <w:tab/>
        <w:t>Delivery</w:t>
      </w:r>
      <w:r w:rsidR="0013685E" w:rsidRPr="00AB3C30">
        <w:rPr>
          <w:bCs/>
        </w:rPr>
        <w:t>.  Can J Physiol</w:t>
      </w:r>
      <w:r w:rsidR="00D757BC" w:rsidRPr="00AB3C30">
        <w:rPr>
          <w:bCs/>
        </w:rPr>
        <w:t xml:space="preserve"> </w:t>
      </w:r>
      <w:r w:rsidR="00675797" w:rsidRPr="00AB3C30">
        <w:rPr>
          <w:bCs/>
        </w:rPr>
        <w:t>Pharmacol 86:  571-575 (2008).</w:t>
      </w:r>
    </w:p>
    <w:p w14:paraId="5AEB7F3A" w14:textId="77777777" w:rsidR="009D71A1" w:rsidRPr="00AB3C30" w:rsidRDefault="009D71A1" w:rsidP="0013685E">
      <w:pPr>
        <w:rPr>
          <w:bCs/>
        </w:rPr>
      </w:pPr>
    </w:p>
    <w:p w14:paraId="177CB973" w14:textId="77777777" w:rsidR="002E74DA" w:rsidRPr="00AB3C30" w:rsidRDefault="00DE0A00" w:rsidP="00DE0A00">
      <w:r w:rsidRPr="00AB3C30">
        <w:rPr>
          <w:bCs/>
        </w:rPr>
        <w:t>16)</w:t>
      </w:r>
      <w:r w:rsidRPr="00AB3C30">
        <w:rPr>
          <w:bCs/>
        </w:rPr>
        <w:tab/>
      </w:r>
      <w:r w:rsidR="002E74DA" w:rsidRPr="00AB3C30">
        <w:rPr>
          <w:bCs/>
        </w:rPr>
        <w:t xml:space="preserve">Wang W, Yen H, Chen C-H, Soni R, Jasani N, Sylvestre G and Reznik SE.  </w:t>
      </w:r>
      <w:r w:rsidR="002E74DA" w:rsidRPr="00AB3C30">
        <w:t xml:space="preserve">The </w:t>
      </w:r>
    </w:p>
    <w:p w14:paraId="26E34167" w14:textId="77777777" w:rsidR="002E74DA" w:rsidRPr="00AB3C30" w:rsidRDefault="002E74DA" w:rsidP="004D1ABF">
      <w:r w:rsidRPr="00AB3C30">
        <w:t xml:space="preserve">       </w:t>
      </w:r>
      <w:r w:rsidR="0075081B" w:rsidRPr="00AB3C30">
        <w:t xml:space="preserve">     </w:t>
      </w:r>
      <w:r w:rsidRPr="00AB3C30">
        <w:t>Endothelin Converting Enzyme-1 (ECE-1)/Endothelin-1 (ET-1) Pathway Plays a</w:t>
      </w:r>
    </w:p>
    <w:p w14:paraId="7750D0F9" w14:textId="77777777" w:rsidR="002E74DA" w:rsidRPr="00AB3C30" w:rsidRDefault="002E74DA" w:rsidP="004D1ABF">
      <w:r w:rsidRPr="00AB3C30">
        <w:t xml:space="preserve">       </w:t>
      </w:r>
      <w:r w:rsidR="0075081B" w:rsidRPr="00AB3C30">
        <w:t xml:space="preserve">     </w:t>
      </w:r>
      <w:r w:rsidRPr="00AB3C30">
        <w:t>Critical Role in Infection-Associated Premature Delivery in a Mouse Model.  Am</w:t>
      </w:r>
    </w:p>
    <w:p w14:paraId="35E8B0F5" w14:textId="2C7CE0A0" w:rsidR="000F6AE8" w:rsidRDefault="0047316D" w:rsidP="004D1ABF">
      <w:r w:rsidRPr="00AB3C30">
        <w:t xml:space="preserve">       </w:t>
      </w:r>
      <w:r w:rsidR="0075081B" w:rsidRPr="00AB3C30">
        <w:t xml:space="preserve">     </w:t>
      </w:r>
      <w:r w:rsidRPr="00AB3C30">
        <w:t xml:space="preserve">J Path 173: </w:t>
      </w:r>
      <w:r w:rsidR="00A43C6E" w:rsidRPr="00AB3C30">
        <w:t>1077-1084</w:t>
      </w:r>
      <w:r w:rsidR="007E4B6F" w:rsidRPr="00AB3C30">
        <w:t xml:space="preserve"> (2008)</w:t>
      </w:r>
      <w:r w:rsidR="002E74DA" w:rsidRPr="00AB3C30">
        <w:t>.</w:t>
      </w:r>
    </w:p>
    <w:p w14:paraId="6A7C53AA" w14:textId="77777777" w:rsidR="003A6ABF" w:rsidRPr="00AB3C30" w:rsidRDefault="003A6ABF" w:rsidP="004D1ABF"/>
    <w:p w14:paraId="1668111F" w14:textId="77777777" w:rsidR="002B44A3" w:rsidRPr="00AB3C30" w:rsidRDefault="00FF0B71" w:rsidP="00BE5369">
      <w:r w:rsidRPr="00AB3C30">
        <w:t>17</w:t>
      </w:r>
      <w:r w:rsidR="00BE5369" w:rsidRPr="00AB3C30">
        <w:t xml:space="preserve">)      </w:t>
      </w:r>
      <w:r w:rsidR="00FE20B4" w:rsidRPr="00AB3C30">
        <w:t xml:space="preserve"> </w:t>
      </w:r>
      <w:r w:rsidR="002B44A3" w:rsidRPr="00AB3C30">
        <w:t xml:space="preserve">Wang W, Yen H, Chen C-H, Jasani N, Soni R, Koscica K and Reznik SE. </w:t>
      </w:r>
    </w:p>
    <w:p w14:paraId="31659F84" w14:textId="77777777" w:rsidR="002B44A3" w:rsidRPr="00AB3C30" w:rsidRDefault="002B44A3" w:rsidP="004D1ABF">
      <w:r w:rsidRPr="00AB3C30">
        <w:t xml:space="preserve">      </w:t>
      </w:r>
      <w:r w:rsidR="0075081B" w:rsidRPr="00AB3C30">
        <w:t xml:space="preserve">      </w:t>
      </w:r>
      <w:r w:rsidR="00FE20B4" w:rsidRPr="00AB3C30">
        <w:t xml:space="preserve"> </w:t>
      </w:r>
      <w:r w:rsidRPr="00AB3C30">
        <w:t>Endothelin-1 and Matrix Metalloproteinase-1 Function in the Same Molecular</w:t>
      </w:r>
    </w:p>
    <w:p w14:paraId="277D3465" w14:textId="1CC0584E" w:rsidR="00407D45" w:rsidRPr="00AB3C30" w:rsidRDefault="002B44A3" w:rsidP="00E97364">
      <w:pPr>
        <w:ind w:left="360"/>
      </w:pPr>
      <w:r w:rsidRPr="00AB3C30">
        <w:t xml:space="preserve">      </w:t>
      </w:r>
      <w:r w:rsidR="00FE20B4" w:rsidRPr="00AB3C30">
        <w:t xml:space="preserve"> </w:t>
      </w:r>
      <w:r w:rsidRPr="00AB3C30">
        <w:t>Pathway in Inf</w:t>
      </w:r>
      <w:r w:rsidR="00043D6E" w:rsidRPr="00AB3C30">
        <w:t>ection-Associated Preterm Birth</w:t>
      </w:r>
      <w:r w:rsidR="00CB6FF2" w:rsidRPr="00AB3C30">
        <w:t>.</w:t>
      </w:r>
      <w:r w:rsidR="00043D6E" w:rsidRPr="00AB3C30">
        <w:t xml:space="preserve"> </w:t>
      </w:r>
      <w:r w:rsidR="00EB688D" w:rsidRPr="00AB3C30">
        <w:t xml:space="preserve">Molec Med </w:t>
      </w:r>
      <w:r w:rsidR="00A97D47" w:rsidRPr="00AB3C30">
        <w:t xml:space="preserve">16:  505-512 </w:t>
      </w:r>
      <w:r w:rsidR="00EB688D" w:rsidRPr="00AB3C30">
        <w:t>(</w:t>
      </w:r>
      <w:r w:rsidR="00360735" w:rsidRPr="00AB3C30">
        <w:t>20</w:t>
      </w:r>
      <w:r w:rsidR="004F2FD2" w:rsidRPr="00AB3C30">
        <w:t>10</w:t>
      </w:r>
      <w:r w:rsidR="00EB688D" w:rsidRPr="00AB3C30">
        <w:t>)</w:t>
      </w:r>
      <w:r w:rsidR="00154C25" w:rsidRPr="00AB3C30">
        <w:t>.</w:t>
      </w:r>
    </w:p>
    <w:p w14:paraId="1CA96815" w14:textId="77777777" w:rsidR="00FB4B3B" w:rsidRPr="00AB3C30" w:rsidRDefault="00FB4B3B" w:rsidP="009B70F0"/>
    <w:p w14:paraId="22F7460C" w14:textId="3E77A472" w:rsidR="00B87030" w:rsidRPr="00AB3C30" w:rsidRDefault="00FF0B71" w:rsidP="00B87030">
      <w:r w:rsidRPr="00AB3C30">
        <w:t>18</w:t>
      </w:r>
      <w:r w:rsidR="00B87030" w:rsidRPr="00AB3C30">
        <w:t>)</w:t>
      </w:r>
      <w:r w:rsidR="00B87030" w:rsidRPr="00AB3C30">
        <w:tab/>
      </w:r>
      <w:r w:rsidR="00043D6E" w:rsidRPr="00AB3C30">
        <w:t xml:space="preserve">Olgun NS, Stephani RA, Patel HJ and Reznik SE. </w:t>
      </w:r>
      <w:r w:rsidR="00B87030" w:rsidRPr="00AB3C30">
        <w:t>Blockade of Endothelin-1 With</w:t>
      </w:r>
    </w:p>
    <w:p w14:paraId="0346EFF0" w14:textId="392CA4B1" w:rsidR="00225566" w:rsidRPr="00AB3C30" w:rsidRDefault="00B87030" w:rsidP="00C00328">
      <w:pPr>
        <w:ind w:left="720"/>
      </w:pPr>
      <w:r w:rsidRPr="00AB3C30">
        <w:t xml:space="preserve">a Novel </w:t>
      </w:r>
      <w:r w:rsidR="006D56FB" w:rsidRPr="00AB3C30">
        <w:t>Series of 1,3,6</w:t>
      </w:r>
      <w:r w:rsidR="00043D6E" w:rsidRPr="00AB3C30">
        <w:t>-Trisubstituted-2-carboxy-quinol-4-one’s</w:t>
      </w:r>
      <w:r w:rsidR="00C00328" w:rsidRPr="00AB3C30">
        <w:t xml:space="preserve"> </w:t>
      </w:r>
      <w:r w:rsidRPr="00AB3C30">
        <w:t>Controls Infection-Associated Preterm Birth</w:t>
      </w:r>
      <w:r w:rsidR="00CB6FF2" w:rsidRPr="00AB3C30">
        <w:t xml:space="preserve">. </w:t>
      </w:r>
      <w:r w:rsidR="00C00328" w:rsidRPr="00AB3C30">
        <w:t xml:space="preserve">Am J Path </w:t>
      </w:r>
      <w:r w:rsidR="00823A1D" w:rsidRPr="00AB3C30">
        <w:t>177:  1929-1935 (2010)</w:t>
      </w:r>
      <w:r w:rsidR="00043D6E" w:rsidRPr="00AB3C30">
        <w:t>.</w:t>
      </w:r>
    </w:p>
    <w:p w14:paraId="6378472A" w14:textId="77777777" w:rsidR="00B40555" w:rsidRPr="00AB3C30" w:rsidRDefault="00B40555"/>
    <w:p w14:paraId="7679DCD6" w14:textId="77777777" w:rsidR="004D1ABF" w:rsidRPr="00AB3C30" w:rsidRDefault="00FF0B71" w:rsidP="00FF0B71">
      <w:r w:rsidRPr="00AB3C30">
        <w:t>19)</w:t>
      </w:r>
      <w:r w:rsidRPr="00AB3C30">
        <w:tab/>
      </w:r>
      <w:r w:rsidR="004D1ABF" w:rsidRPr="00AB3C30">
        <w:t>Dai M, Reznik SE, Spray DC, Weiss LM, Tanowitz HB, Gulinello M and</w:t>
      </w:r>
    </w:p>
    <w:p w14:paraId="3C19ED76" w14:textId="77777777" w:rsidR="004D1ABF" w:rsidRPr="00AB3C30" w:rsidRDefault="004D1ABF" w:rsidP="004D1ABF">
      <w:pPr>
        <w:ind w:left="360"/>
      </w:pPr>
      <w:r w:rsidRPr="00AB3C30">
        <w:t xml:space="preserve">      Desruisseaux MS. Persistent Cognitive and Motor Deficits After Successful</w:t>
      </w:r>
    </w:p>
    <w:p w14:paraId="49B79B1D" w14:textId="04930855" w:rsidR="00462000" w:rsidRPr="00AB3C30" w:rsidRDefault="004D1ABF" w:rsidP="00462000">
      <w:pPr>
        <w:ind w:left="360"/>
      </w:pPr>
      <w:r w:rsidRPr="00AB3C30">
        <w:t xml:space="preserve">      Antimalarial Treatment in Murine Cerebral Malaria</w:t>
      </w:r>
      <w:r w:rsidR="00CB6FF2" w:rsidRPr="00AB3C30">
        <w:t>.</w:t>
      </w:r>
      <w:r w:rsidRPr="00AB3C30">
        <w:t xml:space="preserve"> </w:t>
      </w:r>
      <w:r w:rsidR="005E51E6" w:rsidRPr="00AB3C30">
        <w:t>Microbes Infect</w:t>
      </w:r>
      <w:r w:rsidR="00462000" w:rsidRPr="00AB3C30">
        <w:t xml:space="preserve"> 12:  1198-</w:t>
      </w:r>
    </w:p>
    <w:p w14:paraId="23C679CF" w14:textId="77777777" w:rsidR="004D1ABF" w:rsidRPr="00AB3C30" w:rsidRDefault="00462000" w:rsidP="00462000">
      <w:pPr>
        <w:ind w:left="360"/>
      </w:pPr>
      <w:r w:rsidRPr="00AB3C30">
        <w:t xml:space="preserve">      1207 </w:t>
      </w:r>
      <w:r w:rsidR="005E51E6" w:rsidRPr="00AB3C30">
        <w:t>(201</w:t>
      </w:r>
      <w:r w:rsidRPr="00AB3C30">
        <w:t>0)</w:t>
      </w:r>
      <w:r w:rsidR="004D1ABF" w:rsidRPr="00AB3C30">
        <w:t>.</w:t>
      </w:r>
    </w:p>
    <w:p w14:paraId="1F65878C" w14:textId="77777777" w:rsidR="00E52234" w:rsidRPr="00AB3C30" w:rsidRDefault="00E52234" w:rsidP="004D1ABF">
      <w:pPr>
        <w:ind w:left="360"/>
      </w:pPr>
    </w:p>
    <w:p w14:paraId="2BBECE51" w14:textId="65280CE6" w:rsidR="00B40555" w:rsidRPr="00AB3C30" w:rsidRDefault="00FF0B71" w:rsidP="00342764">
      <w:pPr>
        <w:ind w:left="720" w:hanging="720"/>
      </w:pPr>
      <w:r w:rsidRPr="00AB3C30">
        <w:rPr>
          <w:bCs/>
          <w:lang w:val="pt-BR"/>
        </w:rPr>
        <w:t>20)</w:t>
      </w:r>
      <w:r w:rsidRPr="00AB3C30">
        <w:rPr>
          <w:bCs/>
          <w:lang w:val="pt-BR"/>
        </w:rPr>
        <w:tab/>
      </w:r>
      <w:r w:rsidR="00C00328" w:rsidRPr="00AB3C30">
        <w:rPr>
          <w:bCs/>
          <w:lang w:val="pt-BR"/>
        </w:rPr>
        <w:t xml:space="preserve">Patel HJ, Olgun NS, Lengyel I, Reznik SE </w:t>
      </w:r>
      <w:r w:rsidR="00C00328" w:rsidRPr="00AB3C30">
        <w:rPr>
          <w:bCs/>
        </w:rPr>
        <w:t>and Stephani RA.</w:t>
      </w:r>
      <w:r w:rsidR="00C00328" w:rsidRPr="00AB3C30">
        <w:rPr>
          <w:b/>
          <w:bCs/>
        </w:rPr>
        <w:t xml:space="preserve"> </w:t>
      </w:r>
      <w:r w:rsidR="00C00328" w:rsidRPr="00AB3C30">
        <w:t>Synthesis and Pharmacological Activity of 1,3,6-Trisubstituted-4-Oxo-1,4-Dihydroquinoline-2-Carboxylic Acids as Selective ET</w:t>
      </w:r>
      <w:r w:rsidR="00C00328" w:rsidRPr="00AB3C30">
        <w:rPr>
          <w:vertAlign w:val="subscript"/>
        </w:rPr>
        <w:t>A</w:t>
      </w:r>
      <w:r w:rsidR="00C00328" w:rsidRPr="00AB3C30">
        <w:t xml:space="preserve"> Antagonists</w:t>
      </w:r>
      <w:r w:rsidR="00CB6FF2" w:rsidRPr="00AB3C30">
        <w:t>.</w:t>
      </w:r>
      <w:r w:rsidR="00C00328" w:rsidRPr="00AB3C30">
        <w:t xml:space="preserve"> </w:t>
      </w:r>
      <w:r w:rsidR="005E51E6" w:rsidRPr="00AB3C30">
        <w:t>Bioorg Med Chem Lett</w:t>
      </w:r>
      <w:r w:rsidR="00254620" w:rsidRPr="00AB3C30">
        <w:t xml:space="preserve"> 20</w:t>
      </w:r>
      <w:r w:rsidR="009F7CF3" w:rsidRPr="00AB3C30">
        <w:t>:  6840-6844</w:t>
      </w:r>
      <w:r w:rsidR="005E51E6" w:rsidRPr="00AB3C30">
        <w:t xml:space="preserve"> (20</w:t>
      </w:r>
      <w:r w:rsidR="009F7CF3" w:rsidRPr="00AB3C30">
        <w:t>10)</w:t>
      </w:r>
      <w:r w:rsidR="00154C25" w:rsidRPr="00AB3C30">
        <w:t>.</w:t>
      </w:r>
    </w:p>
    <w:p w14:paraId="71FC95CD" w14:textId="77777777" w:rsidR="003826E1" w:rsidRPr="00AB3C30" w:rsidRDefault="003826E1" w:rsidP="003826E1">
      <w:pPr>
        <w:pStyle w:val="arttitle"/>
        <w:spacing w:after="0" w:line="240" w:lineRule="auto"/>
        <w:rPr>
          <w:rFonts w:ascii="Times New Roman" w:hAnsi="Times New Roman"/>
          <w:b w:val="0"/>
          <w:sz w:val="24"/>
          <w:szCs w:val="24"/>
        </w:rPr>
      </w:pPr>
      <w:r w:rsidRPr="00AB3C30">
        <w:rPr>
          <w:rFonts w:ascii="Times New Roman" w:hAnsi="Times New Roman"/>
          <w:b w:val="0"/>
          <w:sz w:val="24"/>
          <w:szCs w:val="24"/>
        </w:rPr>
        <w:lastRenderedPageBreak/>
        <w:t>2</w:t>
      </w:r>
      <w:r w:rsidR="004A7B05" w:rsidRPr="00AB3C30">
        <w:rPr>
          <w:rFonts w:ascii="Times New Roman" w:hAnsi="Times New Roman"/>
          <w:b w:val="0"/>
          <w:sz w:val="24"/>
          <w:szCs w:val="24"/>
        </w:rPr>
        <w:t>1</w:t>
      </w:r>
      <w:r w:rsidRPr="00AB3C30">
        <w:rPr>
          <w:rFonts w:ascii="Times New Roman" w:hAnsi="Times New Roman"/>
          <w:b w:val="0"/>
          <w:sz w:val="24"/>
          <w:szCs w:val="24"/>
        </w:rPr>
        <w:t>)</w:t>
      </w:r>
      <w:r w:rsidRPr="00AB3C30">
        <w:rPr>
          <w:rFonts w:ascii="Times New Roman" w:hAnsi="Times New Roman"/>
          <w:b w:val="0"/>
          <w:sz w:val="24"/>
          <w:szCs w:val="24"/>
        </w:rPr>
        <w:tab/>
        <w:t>Ouhilal S, Vuguin P, Cui</w:t>
      </w:r>
      <w:r w:rsidRPr="00AB3C30">
        <w:rPr>
          <w:rFonts w:ascii="Times New Roman" w:hAnsi="Times New Roman"/>
          <w:b w:val="0"/>
          <w:sz w:val="24"/>
          <w:szCs w:val="24"/>
          <w:vertAlign w:val="superscript"/>
        </w:rPr>
        <w:t xml:space="preserve"> </w:t>
      </w:r>
      <w:r w:rsidRPr="00AB3C30">
        <w:rPr>
          <w:rFonts w:ascii="Times New Roman" w:hAnsi="Times New Roman"/>
          <w:b w:val="0"/>
          <w:sz w:val="24"/>
          <w:szCs w:val="24"/>
        </w:rPr>
        <w:t>L, Du X-Q, Gelling RW, Reznik SE, Russell</w:t>
      </w:r>
      <w:r w:rsidRPr="00AB3C30">
        <w:rPr>
          <w:rFonts w:ascii="Times New Roman" w:hAnsi="Times New Roman"/>
          <w:b w:val="0"/>
          <w:sz w:val="24"/>
          <w:szCs w:val="24"/>
          <w:vertAlign w:val="superscript"/>
        </w:rPr>
        <w:t xml:space="preserve"> </w:t>
      </w:r>
      <w:r w:rsidRPr="00AB3C30">
        <w:rPr>
          <w:rFonts w:ascii="Times New Roman" w:hAnsi="Times New Roman"/>
          <w:b w:val="0"/>
          <w:sz w:val="24"/>
          <w:szCs w:val="24"/>
        </w:rPr>
        <w:t>R, Parlow</w:t>
      </w:r>
    </w:p>
    <w:p w14:paraId="020BD57C" w14:textId="77777777" w:rsidR="001A3B87" w:rsidRPr="00AB3C30" w:rsidRDefault="003826E1" w:rsidP="003826E1">
      <w:pPr>
        <w:pStyle w:val="arttitle"/>
        <w:spacing w:after="0" w:line="240" w:lineRule="auto"/>
        <w:rPr>
          <w:rFonts w:ascii="Times New Roman" w:hAnsi="Times New Roman"/>
          <w:b w:val="0"/>
          <w:sz w:val="24"/>
          <w:szCs w:val="24"/>
        </w:rPr>
      </w:pPr>
      <w:r w:rsidRPr="00AB3C30">
        <w:rPr>
          <w:rFonts w:ascii="Times New Roman" w:hAnsi="Times New Roman"/>
          <w:b w:val="0"/>
          <w:sz w:val="24"/>
          <w:szCs w:val="24"/>
        </w:rPr>
        <w:t xml:space="preserve">           </w:t>
      </w:r>
      <w:r w:rsidRPr="00AB3C30">
        <w:rPr>
          <w:rFonts w:ascii="Times New Roman" w:hAnsi="Times New Roman"/>
          <w:b w:val="0"/>
          <w:sz w:val="24"/>
          <w:szCs w:val="24"/>
          <w:vertAlign w:val="superscript"/>
        </w:rPr>
        <w:t xml:space="preserve"> </w:t>
      </w:r>
      <w:r w:rsidRPr="00AB3C30">
        <w:rPr>
          <w:rFonts w:ascii="Times New Roman" w:hAnsi="Times New Roman"/>
          <w:b w:val="0"/>
          <w:sz w:val="24"/>
          <w:szCs w:val="24"/>
        </w:rPr>
        <w:t>AF, Karpovsky</w:t>
      </w:r>
      <w:r w:rsidRPr="00AB3C30">
        <w:rPr>
          <w:rFonts w:ascii="Times New Roman" w:hAnsi="Times New Roman"/>
          <w:b w:val="0"/>
          <w:sz w:val="24"/>
          <w:szCs w:val="24"/>
          <w:vertAlign w:val="superscript"/>
        </w:rPr>
        <w:t xml:space="preserve"> </w:t>
      </w:r>
      <w:r w:rsidRPr="00AB3C30">
        <w:rPr>
          <w:rFonts w:ascii="Times New Roman" w:hAnsi="Times New Roman"/>
          <w:b w:val="0"/>
          <w:sz w:val="24"/>
          <w:szCs w:val="24"/>
        </w:rPr>
        <w:t>C, Santoro</w:t>
      </w:r>
      <w:r w:rsidRPr="00AB3C30">
        <w:rPr>
          <w:rFonts w:ascii="Times New Roman" w:hAnsi="Times New Roman"/>
          <w:b w:val="0"/>
          <w:sz w:val="24"/>
          <w:szCs w:val="24"/>
          <w:vertAlign w:val="superscript"/>
        </w:rPr>
        <w:t xml:space="preserve"> </w:t>
      </w:r>
      <w:r w:rsidRPr="00AB3C30">
        <w:rPr>
          <w:rFonts w:ascii="Times New Roman" w:hAnsi="Times New Roman"/>
          <w:b w:val="0"/>
          <w:sz w:val="24"/>
          <w:szCs w:val="24"/>
        </w:rPr>
        <w:t>N and Charron MJ.  Hypoglycemia,</w:t>
      </w:r>
      <w:r w:rsidR="001A3B87" w:rsidRPr="00AB3C30">
        <w:rPr>
          <w:rFonts w:ascii="Times New Roman" w:hAnsi="Times New Roman"/>
          <w:b w:val="0"/>
          <w:sz w:val="24"/>
          <w:szCs w:val="24"/>
        </w:rPr>
        <w:t xml:space="preserve"> </w:t>
      </w:r>
    </w:p>
    <w:p w14:paraId="1B099AD7" w14:textId="77777777" w:rsidR="003826E1" w:rsidRPr="00AB3C30" w:rsidRDefault="001A3B87" w:rsidP="003826E1">
      <w:pPr>
        <w:pStyle w:val="arttitle"/>
        <w:spacing w:after="0" w:line="240" w:lineRule="auto"/>
        <w:rPr>
          <w:rFonts w:ascii="Times New Roman" w:hAnsi="Times New Roman"/>
          <w:b w:val="0"/>
          <w:sz w:val="24"/>
          <w:szCs w:val="24"/>
        </w:rPr>
      </w:pPr>
      <w:r w:rsidRPr="00AB3C30">
        <w:rPr>
          <w:rFonts w:ascii="Times New Roman" w:hAnsi="Times New Roman"/>
          <w:b w:val="0"/>
          <w:sz w:val="24"/>
          <w:szCs w:val="24"/>
        </w:rPr>
        <w:t xml:space="preserve">            </w:t>
      </w:r>
      <w:r w:rsidR="003826E1" w:rsidRPr="00AB3C30">
        <w:rPr>
          <w:rFonts w:ascii="Times New Roman" w:hAnsi="Times New Roman"/>
          <w:b w:val="0"/>
          <w:sz w:val="24"/>
          <w:szCs w:val="24"/>
        </w:rPr>
        <w:t>Hyperglucagonemia and Feto-placental Defects in Glucagon Receptor Knockout</w:t>
      </w:r>
    </w:p>
    <w:p w14:paraId="5A85E4B3" w14:textId="37A8D899" w:rsidR="00E200B7" w:rsidRPr="00AB3C30" w:rsidRDefault="003826E1" w:rsidP="003826E1">
      <w:pPr>
        <w:pStyle w:val="arttitle"/>
        <w:spacing w:after="0" w:line="240" w:lineRule="auto"/>
        <w:rPr>
          <w:rFonts w:ascii="Times New Roman" w:hAnsi="Times New Roman"/>
          <w:b w:val="0"/>
          <w:sz w:val="24"/>
          <w:szCs w:val="24"/>
        </w:rPr>
      </w:pPr>
      <w:r w:rsidRPr="00AB3C30">
        <w:rPr>
          <w:rFonts w:ascii="Times New Roman" w:hAnsi="Times New Roman"/>
          <w:b w:val="0"/>
          <w:sz w:val="24"/>
          <w:szCs w:val="24"/>
        </w:rPr>
        <w:t xml:space="preserve">            Mice: A Role for Glucagon Action in Pregnancy Maintenance</w:t>
      </w:r>
      <w:r w:rsidR="00CB6FF2" w:rsidRPr="00AB3C30">
        <w:rPr>
          <w:rFonts w:ascii="Times New Roman" w:hAnsi="Times New Roman"/>
          <w:b w:val="0"/>
          <w:sz w:val="24"/>
          <w:szCs w:val="24"/>
        </w:rPr>
        <w:t xml:space="preserve">. </w:t>
      </w:r>
      <w:r w:rsidR="00E200B7" w:rsidRPr="00AB3C30">
        <w:rPr>
          <w:rFonts w:ascii="Times New Roman" w:hAnsi="Times New Roman"/>
          <w:b w:val="0"/>
          <w:sz w:val="24"/>
          <w:szCs w:val="24"/>
        </w:rPr>
        <w:t>Am J Phys Endo</w:t>
      </w:r>
    </w:p>
    <w:p w14:paraId="5DA39984" w14:textId="78A347D5" w:rsidR="003826E1" w:rsidRPr="00AB3C30" w:rsidRDefault="00E200B7" w:rsidP="003826E1">
      <w:pPr>
        <w:pStyle w:val="arttitle"/>
        <w:spacing w:after="0" w:line="240" w:lineRule="auto"/>
        <w:rPr>
          <w:rFonts w:ascii="Times New Roman" w:hAnsi="Times New Roman"/>
          <w:b w:val="0"/>
          <w:sz w:val="24"/>
          <w:szCs w:val="24"/>
        </w:rPr>
      </w:pPr>
      <w:r w:rsidRPr="00AB3C30">
        <w:rPr>
          <w:rFonts w:ascii="Times New Roman" w:hAnsi="Times New Roman"/>
          <w:b w:val="0"/>
          <w:sz w:val="24"/>
          <w:szCs w:val="24"/>
        </w:rPr>
        <w:t xml:space="preserve">            Metab</w:t>
      </w:r>
      <w:r w:rsidR="00893852" w:rsidRPr="00AB3C30">
        <w:rPr>
          <w:rFonts w:ascii="Times New Roman" w:hAnsi="Times New Roman"/>
          <w:b w:val="0"/>
          <w:sz w:val="24"/>
          <w:szCs w:val="24"/>
        </w:rPr>
        <w:t xml:space="preserve"> 30</w:t>
      </w:r>
      <w:r w:rsidR="00E26C5D" w:rsidRPr="00AB3C30">
        <w:rPr>
          <w:rFonts w:ascii="Times New Roman" w:hAnsi="Times New Roman"/>
          <w:b w:val="0"/>
          <w:sz w:val="24"/>
          <w:szCs w:val="24"/>
        </w:rPr>
        <w:t xml:space="preserve">2:  </w:t>
      </w:r>
      <w:r w:rsidR="00893852" w:rsidRPr="00AB3C30">
        <w:rPr>
          <w:rFonts w:ascii="Times New Roman" w:hAnsi="Times New Roman"/>
          <w:b w:val="0"/>
          <w:sz w:val="24"/>
          <w:szCs w:val="24"/>
        </w:rPr>
        <w:t>E</w:t>
      </w:r>
      <w:r w:rsidR="00E26C5D" w:rsidRPr="00AB3C30">
        <w:rPr>
          <w:rFonts w:ascii="Times New Roman" w:hAnsi="Times New Roman"/>
          <w:b w:val="0"/>
          <w:sz w:val="24"/>
          <w:szCs w:val="24"/>
        </w:rPr>
        <w:t>522-</w:t>
      </w:r>
      <w:r w:rsidR="00893852" w:rsidRPr="00AB3C30">
        <w:rPr>
          <w:rFonts w:ascii="Times New Roman" w:hAnsi="Times New Roman"/>
          <w:b w:val="0"/>
          <w:sz w:val="24"/>
          <w:szCs w:val="24"/>
        </w:rPr>
        <w:t>E</w:t>
      </w:r>
      <w:r w:rsidR="00E26C5D" w:rsidRPr="00AB3C30">
        <w:rPr>
          <w:rFonts w:ascii="Times New Roman" w:hAnsi="Times New Roman"/>
          <w:b w:val="0"/>
          <w:sz w:val="24"/>
          <w:szCs w:val="24"/>
        </w:rPr>
        <w:t>531 (2012)</w:t>
      </w:r>
      <w:r w:rsidR="003826E1" w:rsidRPr="00AB3C30">
        <w:rPr>
          <w:rFonts w:ascii="Times New Roman" w:hAnsi="Times New Roman"/>
          <w:b w:val="0"/>
          <w:sz w:val="24"/>
          <w:szCs w:val="24"/>
        </w:rPr>
        <w:t>.</w:t>
      </w:r>
    </w:p>
    <w:p w14:paraId="478FEC32" w14:textId="77777777" w:rsidR="004A66F4" w:rsidRPr="00AB3C30" w:rsidRDefault="004A66F4" w:rsidP="003826E1">
      <w:pPr>
        <w:pStyle w:val="arttitle"/>
        <w:spacing w:after="0" w:line="240" w:lineRule="auto"/>
        <w:rPr>
          <w:rFonts w:ascii="Times New Roman" w:hAnsi="Times New Roman"/>
          <w:b w:val="0"/>
          <w:sz w:val="24"/>
          <w:szCs w:val="24"/>
        </w:rPr>
      </w:pPr>
    </w:p>
    <w:p w14:paraId="4578B735" w14:textId="77777777" w:rsidR="00E825B8" w:rsidRPr="00AB3C30" w:rsidRDefault="00003BB9" w:rsidP="00003BB9">
      <w:pPr>
        <w:rPr>
          <w:color w:val="000000"/>
        </w:rPr>
      </w:pPr>
      <w:r w:rsidRPr="00AB3C30">
        <w:rPr>
          <w:color w:val="000000"/>
        </w:rPr>
        <w:t>2</w:t>
      </w:r>
      <w:r w:rsidR="0096687B" w:rsidRPr="00AB3C30">
        <w:rPr>
          <w:color w:val="000000"/>
        </w:rPr>
        <w:t>2</w:t>
      </w:r>
      <w:r w:rsidRPr="00AB3C30">
        <w:rPr>
          <w:color w:val="000000"/>
        </w:rPr>
        <w:t>)</w:t>
      </w:r>
      <w:r w:rsidRPr="00AB3C30">
        <w:rPr>
          <w:color w:val="000000"/>
        </w:rPr>
        <w:tab/>
        <w:t xml:space="preserve">Dai M, Freeman B, </w:t>
      </w:r>
      <w:r w:rsidR="00E825B8" w:rsidRPr="00AB3C30">
        <w:rPr>
          <w:color w:val="000000"/>
        </w:rPr>
        <w:t xml:space="preserve">Shikani HJ, </w:t>
      </w:r>
      <w:r w:rsidRPr="00AB3C30">
        <w:rPr>
          <w:color w:val="000000"/>
        </w:rPr>
        <w:t xml:space="preserve">Bruno FP, Weiss LM, </w:t>
      </w:r>
      <w:r w:rsidR="00E825B8" w:rsidRPr="00AB3C30">
        <w:rPr>
          <w:color w:val="000000"/>
        </w:rPr>
        <w:t>Tanowitz HB, Spray DC,</w:t>
      </w:r>
    </w:p>
    <w:p w14:paraId="431942A5" w14:textId="77777777" w:rsidR="00E825B8" w:rsidRPr="00AB3C30" w:rsidRDefault="00E825B8" w:rsidP="00E825B8">
      <w:r w:rsidRPr="00AB3C30">
        <w:rPr>
          <w:color w:val="000000"/>
        </w:rPr>
        <w:tab/>
        <w:t xml:space="preserve">Macias R, </w:t>
      </w:r>
      <w:r w:rsidR="00003BB9" w:rsidRPr="00AB3C30">
        <w:rPr>
          <w:color w:val="000000"/>
        </w:rPr>
        <w:t xml:space="preserve">Reznik SE, and Desruisseaux MS.  </w:t>
      </w:r>
      <w:r w:rsidRPr="00AB3C30">
        <w:t>Altered Regulation of Akt</w:t>
      </w:r>
    </w:p>
    <w:p w14:paraId="3B1E9E57" w14:textId="77777777" w:rsidR="00E825B8" w:rsidRPr="00AB3C30" w:rsidRDefault="00E825B8" w:rsidP="00E825B8">
      <w:r w:rsidRPr="00AB3C30">
        <w:t xml:space="preserve">            Signaling with Murine Cerebral Malaria, Effects on Long-term Neuro-cognitive</w:t>
      </w:r>
    </w:p>
    <w:p w14:paraId="20AD46C0" w14:textId="77777777" w:rsidR="00003BB9" w:rsidRPr="00AB3C30" w:rsidRDefault="00E825B8" w:rsidP="00E825B8">
      <w:r w:rsidRPr="00AB3C30">
        <w:t xml:space="preserve">            Function, Restoration with Lithium Treatment.</w:t>
      </w:r>
      <w:r w:rsidR="00003BB9" w:rsidRPr="00AB3C30">
        <w:t xml:space="preserve"> PLoS </w:t>
      </w:r>
      <w:r w:rsidR="0060718F" w:rsidRPr="00AB3C30">
        <w:t>One 7:  e44117 (2012)</w:t>
      </w:r>
      <w:r w:rsidRPr="00AB3C30">
        <w:t>.</w:t>
      </w:r>
    </w:p>
    <w:p w14:paraId="73D1800F" w14:textId="77777777" w:rsidR="003A6ABF" w:rsidRPr="00AB3C30" w:rsidRDefault="003A6ABF" w:rsidP="00003BB9"/>
    <w:p w14:paraId="0ED342EA" w14:textId="77777777" w:rsidR="00003BB9" w:rsidRPr="00AB3C30" w:rsidRDefault="00B854C8" w:rsidP="00003BB9">
      <w:pPr>
        <w:rPr>
          <w:color w:val="000000"/>
        </w:rPr>
      </w:pPr>
      <w:r w:rsidRPr="00AB3C30">
        <w:t>2</w:t>
      </w:r>
      <w:r w:rsidR="0096687B" w:rsidRPr="00AB3C30">
        <w:t>3</w:t>
      </w:r>
      <w:r w:rsidR="00003BB9" w:rsidRPr="00AB3C30">
        <w:t>)</w:t>
      </w:r>
      <w:r w:rsidR="00003BB9" w:rsidRPr="00AB3C30">
        <w:tab/>
      </w:r>
      <w:r w:rsidR="00003BB9" w:rsidRPr="00AB3C30">
        <w:rPr>
          <w:color w:val="000000"/>
        </w:rPr>
        <w:t xml:space="preserve">Dai M, Shikani HJ, Freeman B, Bruno FP, Tanowitz HB, Weiss LM, Reznik SE, </w:t>
      </w:r>
    </w:p>
    <w:p w14:paraId="59BACED1" w14:textId="45994774" w:rsidR="00003BB9" w:rsidRPr="00AB3C30" w:rsidRDefault="00003BB9" w:rsidP="00003BB9">
      <w:pPr>
        <w:pStyle w:val="PlainText"/>
        <w:rPr>
          <w:rFonts w:ascii="Times New Roman" w:hAnsi="Times New Roman"/>
          <w:sz w:val="24"/>
          <w:szCs w:val="24"/>
        </w:rPr>
      </w:pPr>
      <w:r w:rsidRPr="00AB3C30">
        <w:rPr>
          <w:rFonts w:ascii="Times New Roman" w:hAnsi="Times New Roman"/>
          <w:color w:val="000000"/>
          <w:sz w:val="24"/>
          <w:szCs w:val="24"/>
        </w:rPr>
        <w:t xml:space="preserve">      </w:t>
      </w:r>
      <w:r w:rsidR="00AB3C30">
        <w:rPr>
          <w:rFonts w:ascii="Times New Roman" w:hAnsi="Times New Roman"/>
          <w:color w:val="000000"/>
          <w:sz w:val="24"/>
          <w:szCs w:val="24"/>
        </w:rPr>
        <w:tab/>
      </w:r>
      <w:r w:rsidRPr="00AB3C30">
        <w:rPr>
          <w:rFonts w:ascii="Times New Roman" w:hAnsi="Times New Roman"/>
          <w:color w:val="000000"/>
          <w:sz w:val="24"/>
          <w:szCs w:val="24"/>
        </w:rPr>
        <w:t xml:space="preserve">Stephani RA, and Desruisseaux MS.  </w:t>
      </w:r>
      <w:r w:rsidRPr="00AB3C30">
        <w:rPr>
          <w:rFonts w:ascii="Times New Roman" w:hAnsi="Times New Roman"/>
          <w:sz w:val="24"/>
          <w:szCs w:val="24"/>
        </w:rPr>
        <w:t xml:space="preserve">A </w:t>
      </w:r>
      <w:r w:rsidR="00E825B8" w:rsidRPr="00AB3C30">
        <w:rPr>
          <w:rFonts w:ascii="Times New Roman" w:hAnsi="Times New Roman"/>
          <w:sz w:val="24"/>
          <w:szCs w:val="24"/>
        </w:rPr>
        <w:t>N</w:t>
      </w:r>
      <w:r w:rsidRPr="00AB3C30">
        <w:rPr>
          <w:rFonts w:ascii="Times New Roman" w:hAnsi="Times New Roman"/>
          <w:sz w:val="24"/>
          <w:szCs w:val="24"/>
        </w:rPr>
        <w:t xml:space="preserve">ovel </w:t>
      </w:r>
      <w:r w:rsidR="00E825B8" w:rsidRPr="00AB3C30">
        <w:rPr>
          <w:rFonts w:ascii="Times New Roman" w:hAnsi="Times New Roman"/>
          <w:sz w:val="24"/>
          <w:szCs w:val="24"/>
        </w:rPr>
        <w:t>E</w:t>
      </w:r>
      <w:r w:rsidRPr="00AB3C30">
        <w:rPr>
          <w:rFonts w:ascii="Times New Roman" w:hAnsi="Times New Roman"/>
          <w:sz w:val="24"/>
          <w:szCs w:val="24"/>
        </w:rPr>
        <w:t xml:space="preserve">ndothelin </w:t>
      </w:r>
      <w:r w:rsidR="00E825B8" w:rsidRPr="00AB3C30">
        <w:rPr>
          <w:rFonts w:ascii="Times New Roman" w:hAnsi="Times New Roman"/>
          <w:sz w:val="24"/>
          <w:szCs w:val="24"/>
        </w:rPr>
        <w:t>R</w:t>
      </w:r>
      <w:r w:rsidRPr="00AB3C30">
        <w:rPr>
          <w:rFonts w:ascii="Times New Roman" w:hAnsi="Times New Roman"/>
          <w:sz w:val="24"/>
          <w:szCs w:val="24"/>
        </w:rPr>
        <w:t xml:space="preserve">eceptor </w:t>
      </w:r>
      <w:r w:rsidR="00E825B8" w:rsidRPr="00AB3C30">
        <w:rPr>
          <w:rFonts w:ascii="Times New Roman" w:hAnsi="Times New Roman"/>
          <w:sz w:val="24"/>
          <w:szCs w:val="24"/>
        </w:rPr>
        <w:t>A</w:t>
      </w:r>
      <w:r w:rsidRPr="00AB3C30">
        <w:rPr>
          <w:rFonts w:ascii="Times New Roman" w:hAnsi="Times New Roman"/>
          <w:sz w:val="24"/>
          <w:szCs w:val="24"/>
        </w:rPr>
        <w:t>ntagonist</w:t>
      </w:r>
    </w:p>
    <w:p w14:paraId="6E9D1086" w14:textId="77777777" w:rsidR="00003BB9" w:rsidRPr="00AB3C30" w:rsidRDefault="00003BB9" w:rsidP="00003BB9">
      <w:pPr>
        <w:pStyle w:val="PlainText"/>
        <w:rPr>
          <w:rFonts w:ascii="Times New Roman" w:hAnsi="Times New Roman"/>
          <w:sz w:val="24"/>
          <w:szCs w:val="24"/>
        </w:rPr>
      </w:pPr>
      <w:r w:rsidRPr="00AB3C30">
        <w:rPr>
          <w:rFonts w:ascii="Times New Roman" w:hAnsi="Times New Roman"/>
          <w:sz w:val="24"/>
          <w:szCs w:val="24"/>
        </w:rPr>
        <w:t xml:space="preserve">            </w:t>
      </w:r>
      <w:r w:rsidR="00E825B8" w:rsidRPr="00AB3C30">
        <w:rPr>
          <w:rFonts w:ascii="Times New Roman" w:hAnsi="Times New Roman"/>
          <w:sz w:val="24"/>
          <w:szCs w:val="24"/>
        </w:rPr>
        <w:t>P</w:t>
      </w:r>
      <w:r w:rsidRPr="00AB3C30">
        <w:rPr>
          <w:rFonts w:ascii="Times New Roman" w:hAnsi="Times New Roman"/>
          <w:sz w:val="24"/>
          <w:szCs w:val="24"/>
        </w:rPr>
        <w:t xml:space="preserve">revents </w:t>
      </w:r>
      <w:r w:rsidR="00E825B8" w:rsidRPr="00AB3C30">
        <w:rPr>
          <w:rFonts w:ascii="Times New Roman" w:hAnsi="Times New Roman"/>
          <w:sz w:val="24"/>
          <w:szCs w:val="24"/>
        </w:rPr>
        <w:t>C</w:t>
      </w:r>
      <w:r w:rsidRPr="00AB3C30">
        <w:rPr>
          <w:rFonts w:ascii="Times New Roman" w:hAnsi="Times New Roman"/>
          <w:sz w:val="24"/>
          <w:szCs w:val="24"/>
        </w:rPr>
        <w:t xml:space="preserve">erebral </w:t>
      </w:r>
      <w:r w:rsidR="00E825B8" w:rsidRPr="00AB3C30">
        <w:rPr>
          <w:rFonts w:ascii="Times New Roman" w:hAnsi="Times New Roman"/>
          <w:sz w:val="24"/>
          <w:szCs w:val="24"/>
        </w:rPr>
        <w:t>M</w:t>
      </w:r>
      <w:r w:rsidRPr="00AB3C30">
        <w:rPr>
          <w:rFonts w:ascii="Times New Roman" w:hAnsi="Times New Roman"/>
          <w:sz w:val="24"/>
          <w:szCs w:val="24"/>
        </w:rPr>
        <w:t xml:space="preserve">icrovascular </w:t>
      </w:r>
      <w:r w:rsidR="00E825B8" w:rsidRPr="00AB3C30">
        <w:rPr>
          <w:rFonts w:ascii="Times New Roman" w:hAnsi="Times New Roman"/>
          <w:sz w:val="24"/>
          <w:szCs w:val="24"/>
        </w:rPr>
        <w:t>H</w:t>
      </w:r>
      <w:r w:rsidRPr="00AB3C30">
        <w:rPr>
          <w:rFonts w:ascii="Times New Roman" w:hAnsi="Times New Roman"/>
          <w:sz w:val="24"/>
          <w:szCs w:val="24"/>
        </w:rPr>
        <w:t xml:space="preserve">emorrhage </w:t>
      </w:r>
      <w:r w:rsidR="00E825B8" w:rsidRPr="00AB3C30">
        <w:rPr>
          <w:rFonts w:ascii="Times New Roman" w:hAnsi="Times New Roman"/>
          <w:sz w:val="24"/>
          <w:szCs w:val="24"/>
        </w:rPr>
        <w:t>W</w:t>
      </w:r>
      <w:r w:rsidRPr="00AB3C30">
        <w:rPr>
          <w:rFonts w:ascii="Times New Roman" w:hAnsi="Times New Roman"/>
          <w:sz w:val="24"/>
          <w:szCs w:val="24"/>
        </w:rPr>
        <w:t xml:space="preserve">hen </w:t>
      </w:r>
      <w:r w:rsidR="00E825B8" w:rsidRPr="00AB3C30">
        <w:rPr>
          <w:rFonts w:ascii="Times New Roman" w:hAnsi="Times New Roman"/>
          <w:sz w:val="24"/>
          <w:szCs w:val="24"/>
        </w:rPr>
        <w:t>U</w:t>
      </w:r>
      <w:r w:rsidRPr="00AB3C30">
        <w:rPr>
          <w:rFonts w:ascii="Times New Roman" w:hAnsi="Times New Roman"/>
          <w:sz w:val="24"/>
          <w:szCs w:val="24"/>
        </w:rPr>
        <w:t xml:space="preserve">sed in </w:t>
      </w:r>
      <w:r w:rsidR="00E825B8" w:rsidRPr="00AB3C30">
        <w:rPr>
          <w:rFonts w:ascii="Times New Roman" w:hAnsi="Times New Roman"/>
          <w:sz w:val="24"/>
          <w:szCs w:val="24"/>
        </w:rPr>
        <w:t>C</w:t>
      </w:r>
      <w:r w:rsidRPr="00AB3C30">
        <w:rPr>
          <w:rFonts w:ascii="Times New Roman" w:hAnsi="Times New Roman"/>
          <w:sz w:val="24"/>
          <w:szCs w:val="24"/>
        </w:rPr>
        <w:t>onjunction with an</w:t>
      </w:r>
    </w:p>
    <w:p w14:paraId="1A8FD466" w14:textId="77777777" w:rsidR="0060718F" w:rsidRPr="00AB3C30" w:rsidRDefault="00003BB9" w:rsidP="0060389E">
      <w:pPr>
        <w:pStyle w:val="PlainText"/>
        <w:rPr>
          <w:rFonts w:ascii="Times New Roman" w:hAnsi="Times New Roman"/>
          <w:sz w:val="24"/>
          <w:szCs w:val="24"/>
        </w:rPr>
      </w:pPr>
      <w:r w:rsidRPr="00AB3C30">
        <w:rPr>
          <w:rFonts w:ascii="Times New Roman" w:hAnsi="Times New Roman"/>
          <w:sz w:val="24"/>
          <w:szCs w:val="24"/>
        </w:rPr>
        <w:t xml:space="preserve">            </w:t>
      </w:r>
      <w:r w:rsidR="00E825B8" w:rsidRPr="00AB3C30">
        <w:rPr>
          <w:rFonts w:ascii="Times New Roman" w:hAnsi="Times New Roman"/>
          <w:sz w:val="24"/>
          <w:szCs w:val="24"/>
        </w:rPr>
        <w:t>A</w:t>
      </w:r>
      <w:r w:rsidRPr="00AB3C30">
        <w:rPr>
          <w:rFonts w:ascii="Times New Roman" w:hAnsi="Times New Roman"/>
          <w:sz w:val="24"/>
          <w:szCs w:val="24"/>
        </w:rPr>
        <w:t xml:space="preserve">nti-malarial </w:t>
      </w:r>
      <w:r w:rsidR="00E825B8" w:rsidRPr="00AB3C30">
        <w:rPr>
          <w:rFonts w:ascii="Times New Roman" w:hAnsi="Times New Roman"/>
          <w:sz w:val="24"/>
          <w:szCs w:val="24"/>
        </w:rPr>
        <w:t>A</w:t>
      </w:r>
      <w:r w:rsidRPr="00AB3C30">
        <w:rPr>
          <w:rFonts w:ascii="Times New Roman" w:hAnsi="Times New Roman"/>
          <w:sz w:val="24"/>
          <w:szCs w:val="24"/>
        </w:rPr>
        <w:t xml:space="preserve">gent in </w:t>
      </w:r>
      <w:r w:rsidRPr="00AB3C30">
        <w:rPr>
          <w:rFonts w:ascii="Times New Roman" w:hAnsi="Times New Roman"/>
          <w:i/>
          <w:sz w:val="24"/>
          <w:szCs w:val="24"/>
        </w:rPr>
        <w:t>Plasmodium berghei</w:t>
      </w:r>
      <w:r w:rsidRPr="00AB3C30">
        <w:rPr>
          <w:rFonts w:ascii="Times New Roman" w:hAnsi="Times New Roman"/>
          <w:sz w:val="24"/>
          <w:szCs w:val="24"/>
        </w:rPr>
        <w:t xml:space="preserve"> ANKA-infected </w:t>
      </w:r>
      <w:r w:rsidR="00E825B8" w:rsidRPr="00AB3C30">
        <w:rPr>
          <w:rFonts w:ascii="Times New Roman" w:hAnsi="Times New Roman"/>
          <w:sz w:val="24"/>
          <w:szCs w:val="24"/>
        </w:rPr>
        <w:t>M</w:t>
      </w:r>
      <w:r w:rsidR="00483ACF" w:rsidRPr="00AB3C30">
        <w:rPr>
          <w:rFonts w:ascii="Times New Roman" w:hAnsi="Times New Roman"/>
          <w:sz w:val="24"/>
          <w:szCs w:val="24"/>
        </w:rPr>
        <w:t>ice.</w:t>
      </w:r>
      <w:r w:rsidRPr="00AB3C30">
        <w:rPr>
          <w:rFonts w:ascii="Times New Roman" w:hAnsi="Times New Roman"/>
          <w:sz w:val="24"/>
          <w:szCs w:val="24"/>
        </w:rPr>
        <w:t xml:space="preserve"> Life Sci</w:t>
      </w:r>
      <w:r w:rsidR="0060718F" w:rsidRPr="00AB3C30">
        <w:rPr>
          <w:rFonts w:ascii="Times New Roman" w:hAnsi="Times New Roman"/>
          <w:sz w:val="24"/>
          <w:szCs w:val="24"/>
        </w:rPr>
        <w:t xml:space="preserve"> 91:   </w:t>
      </w:r>
    </w:p>
    <w:p w14:paraId="1AD4204D" w14:textId="77777777" w:rsidR="00D1024E" w:rsidRPr="00AB3C30" w:rsidRDefault="0060718F" w:rsidP="00413C98">
      <w:pPr>
        <w:pStyle w:val="PlainText"/>
        <w:rPr>
          <w:rFonts w:ascii="Times New Roman" w:hAnsi="Times New Roman"/>
          <w:sz w:val="24"/>
          <w:szCs w:val="24"/>
        </w:rPr>
      </w:pPr>
      <w:r w:rsidRPr="00AB3C30">
        <w:rPr>
          <w:rFonts w:ascii="Times New Roman" w:hAnsi="Times New Roman"/>
          <w:sz w:val="24"/>
          <w:szCs w:val="24"/>
        </w:rPr>
        <w:t xml:space="preserve">            687-692 (2012)</w:t>
      </w:r>
      <w:r w:rsidR="00003BB9" w:rsidRPr="00AB3C30">
        <w:rPr>
          <w:rFonts w:ascii="Times New Roman" w:hAnsi="Times New Roman"/>
          <w:sz w:val="24"/>
          <w:szCs w:val="24"/>
        </w:rPr>
        <w:t>.</w:t>
      </w:r>
    </w:p>
    <w:p w14:paraId="1D1F456B" w14:textId="77777777" w:rsidR="00DA00AA" w:rsidRPr="00AB3C30" w:rsidRDefault="00DA00AA" w:rsidP="00413C98">
      <w:pPr>
        <w:pStyle w:val="PlainText"/>
        <w:rPr>
          <w:rFonts w:ascii="Times New Roman" w:hAnsi="Times New Roman"/>
          <w:sz w:val="24"/>
          <w:szCs w:val="24"/>
        </w:rPr>
      </w:pPr>
    </w:p>
    <w:p w14:paraId="1CC4C14C" w14:textId="77777777" w:rsidR="00483ACF" w:rsidRPr="00AB3C30" w:rsidRDefault="0096687B" w:rsidP="00483ACF">
      <w:pPr>
        <w:jc w:val="both"/>
      </w:pPr>
      <w:r w:rsidRPr="00AB3C30">
        <w:t>24</w:t>
      </w:r>
      <w:r w:rsidR="00483ACF" w:rsidRPr="00AB3C30">
        <w:t>)</w:t>
      </w:r>
      <w:r w:rsidR="00483ACF" w:rsidRPr="00AB3C30">
        <w:tab/>
        <w:t>Sundaram S, Ashby CR, Pekson R, Sampat V, Sitapara R, Mantell L, Chen C-H,</w:t>
      </w:r>
    </w:p>
    <w:p w14:paraId="4338543B" w14:textId="77777777" w:rsidR="00483ACF" w:rsidRPr="00AB3C30" w:rsidRDefault="00483ACF" w:rsidP="00483ACF">
      <w:pPr>
        <w:jc w:val="both"/>
      </w:pPr>
      <w:r w:rsidRPr="00AB3C30">
        <w:t xml:space="preserve">            Yen H, Abhichandani K, Munnangi S, Khadtare N, Stephani RA and Reznik SE.</w:t>
      </w:r>
    </w:p>
    <w:p w14:paraId="63042A2E" w14:textId="1CF8DB71" w:rsidR="00B511E1" w:rsidRPr="00AB3C30" w:rsidRDefault="00483ACF" w:rsidP="00483ACF">
      <w:pPr>
        <w:jc w:val="both"/>
      </w:pPr>
      <w:r w:rsidRPr="00AB3C30">
        <w:t xml:space="preserve">            N,N-Dimethylacetamide Regulates the Pro-inflammatory Response Associated</w:t>
      </w:r>
    </w:p>
    <w:p w14:paraId="31D3233E" w14:textId="77777777" w:rsidR="00483ACF" w:rsidRPr="00AB3C30" w:rsidRDefault="00B511E1" w:rsidP="007722FA">
      <w:pPr>
        <w:jc w:val="both"/>
      </w:pPr>
      <w:r w:rsidRPr="00AB3C30">
        <w:t xml:space="preserve">           </w:t>
      </w:r>
      <w:r w:rsidR="00483ACF" w:rsidRPr="00AB3C30">
        <w:t xml:space="preserve"> with Endotoxin and Prevents Preterm Birth.  Am J Path </w:t>
      </w:r>
      <w:r w:rsidR="00311A5E" w:rsidRPr="00AB3C30">
        <w:t>183:  422-430 (2013)</w:t>
      </w:r>
      <w:r w:rsidR="00483ACF" w:rsidRPr="00AB3C30">
        <w:t>.</w:t>
      </w:r>
    </w:p>
    <w:p w14:paraId="3B460AC0" w14:textId="77777777" w:rsidR="00AB3C30" w:rsidRPr="00AB3C30" w:rsidRDefault="00AB3C30" w:rsidP="00483ACF">
      <w:pPr>
        <w:jc w:val="both"/>
      </w:pPr>
    </w:p>
    <w:p w14:paraId="577497F5" w14:textId="77777777" w:rsidR="00121E3E" w:rsidRPr="00AB3C30" w:rsidRDefault="0096687B" w:rsidP="00121E3E">
      <w:pPr>
        <w:autoSpaceDE w:val="0"/>
        <w:autoSpaceDN w:val="0"/>
        <w:adjustRightInd w:val="0"/>
        <w:rPr>
          <w:bCs/>
        </w:rPr>
      </w:pPr>
      <w:r w:rsidRPr="00AB3C30">
        <w:t>25</w:t>
      </w:r>
      <w:r w:rsidR="00121E3E" w:rsidRPr="00AB3C30">
        <w:t>)</w:t>
      </w:r>
      <w:r w:rsidR="00121E3E" w:rsidRPr="00AB3C30">
        <w:tab/>
        <w:t xml:space="preserve">Lulla A, Reznik SE, Trombetta L and Billack B.  </w:t>
      </w:r>
      <w:r w:rsidR="00121E3E" w:rsidRPr="00AB3C30">
        <w:rPr>
          <w:bCs/>
        </w:rPr>
        <w:t xml:space="preserve">Use of the </w:t>
      </w:r>
      <w:r w:rsidR="00A32457" w:rsidRPr="00AB3C30">
        <w:rPr>
          <w:bCs/>
        </w:rPr>
        <w:t>M</w:t>
      </w:r>
      <w:r w:rsidR="00121E3E" w:rsidRPr="00AB3C30">
        <w:rPr>
          <w:bCs/>
        </w:rPr>
        <w:t xml:space="preserve">ouse </w:t>
      </w:r>
      <w:r w:rsidR="00A32457" w:rsidRPr="00AB3C30">
        <w:rPr>
          <w:bCs/>
        </w:rPr>
        <w:t>E</w:t>
      </w:r>
      <w:r w:rsidR="00121E3E" w:rsidRPr="00AB3C30">
        <w:rPr>
          <w:bCs/>
        </w:rPr>
        <w:t xml:space="preserve">ar </w:t>
      </w:r>
      <w:r w:rsidR="00A32457" w:rsidRPr="00AB3C30">
        <w:rPr>
          <w:bCs/>
        </w:rPr>
        <w:t>V</w:t>
      </w:r>
      <w:r w:rsidR="00121E3E" w:rsidRPr="00AB3C30">
        <w:rPr>
          <w:bCs/>
        </w:rPr>
        <w:t>esicant</w:t>
      </w:r>
    </w:p>
    <w:p w14:paraId="2EF6743C" w14:textId="6130D26A" w:rsidR="00121E3E" w:rsidRPr="00AB3C30" w:rsidRDefault="00A32457" w:rsidP="00A32457">
      <w:pPr>
        <w:autoSpaceDE w:val="0"/>
        <w:autoSpaceDN w:val="0"/>
        <w:adjustRightInd w:val="0"/>
        <w:ind w:left="705"/>
        <w:rPr>
          <w:bCs/>
        </w:rPr>
      </w:pPr>
      <w:r w:rsidRPr="00AB3C30">
        <w:rPr>
          <w:bCs/>
        </w:rPr>
        <w:t>M</w:t>
      </w:r>
      <w:r w:rsidR="00121E3E" w:rsidRPr="00AB3C30">
        <w:rPr>
          <w:bCs/>
        </w:rPr>
        <w:t xml:space="preserve">odel to </w:t>
      </w:r>
      <w:r w:rsidRPr="00AB3C30">
        <w:rPr>
          <w:bCs/>
        </w:rPr>
        <w:t>E</w:t>
      </w:r>
      <w:r w:rsidR="00121E3E" w:rsidRPr="00AB3C30">
        <w:rPr>
          <w:bCs/>
        </w:rPr>
        <w:t xml:space="preserve">valuate the </w:t>
      </w:r>
      <w:r w:rsidRPr="00AB3C30">
        <w:rPr>
          <w:bCs/>
        </w:rPr>
        <w:t>E</w:t>
      </w:r>
      <w:r w:rsidR="00121E3E" w:rsidRPr="00AB3C30">
        <w:rPr>
          <w:bCs/>
        </w:rPr>
        <w:t xml:space="preserve">ffectiveness of </w:t>
      </w:r>
      <w:r w:rsidRPr="00AB3C30">
        <w:rPr>
          <w:bCs/>
        </w:rPr>
        <w:t>E</w:t>
      </w:r>
      <w:r w:rsidR="00121E3E" w:rsidRPr="00AB3C30">
        <w:rPr>
          <w:bCs/>
        </w:rPr>
        <w:t xml:space="preserve">bselen as a </w:t>
      </w:r>
      <w:r w:rsidRPr="00AB3C30">
        <w:rPr>
          <w:bCs/>
        </w:rPr>
        <w:t>Countermeasure to the N</w:t>
      </w:r>
      <w:r w:rsidR="00121E3E" w:rsidRPr="00AB3C30">
        <w:rPr>
          <w:bCs/>
        </w:rPr>
        <w:t>itrogen</w:t>
      </w:r>
      <w:r w:rsidRPr="00AB3C30">
        <w:rPr>
          <w:bCs/>
        </w:rPr>
        <w:t xml:space="preserve"> M</w:t>
      </w:r>
      <w:r w:rsidR="00121E3E" w:rsidRPr="00AB3C30">
        <w:rPr>
          <w:bCs/>
        </w:rPr>
        <w:t xml:space="preserve">ustard </w:t>
      </w:r>
      <w:r w:rsidRPr="00AB3C30">
        <w:rPr>
          <w:bCs/>
        </w:rPr>
        <w:t>M</w:t>
      </w:r>
      <w:r w:rsidR="00121E3E" w:rsidRPr="00AB3C30">
        <w:rPr>
          <w:bCs/>
        </w:rPr>
        <w:t>echlorethamine.  J App Tox</w:t>
      </w:r>
      <w:r w:rsidR="00026A48" w:rsidRPr="00AB3C30">
        <w:rPr>
          <w:bCs/>
        </w:rPr>
        <w:t xml:space="preserve"> </w:t>
      </w:r>
      <w:r w:rsidR="00EC764F" w:rsidRPr="00AB3C30">
        <w:t>34:</w:t>
      </w:r>
      <w:r w:rsidR="009F77AB" w:rsidRPr="00AB3C30">
        <w:t xml:space="preserve"> </w:t>
      </w:r>
      <w:r w:rsidR="00EC764F" w:rsidRPr="00AB3C30">
        <w:t>1373-1378 (2014</w:t>
      </w:r>
      <w:r w:rsidR="00026A48" w:rsidRPr="00AB3C30">
        <w:rPr>
          <w:bCs/>
        </w:rPr>
        <w:t>)</w:t>
      </w:r>
      <w:r w:rsidR="00121E3E" w:rsidRPr="00AB3C30">
        <w:rPr>
          <w:bCs/>
        </w:rPr>
        <w:t>.</w:t>
      </w:r>
    </w:p>
    <w:p w14:paraId="3FD600A8" w14:textId="77777777" w:rsidR="00105B23" w:rsidRPr="00AB3C30" w:rsidRDefault="00105B23" w:rsidP="00121E3E">
      <w:pPr>
        <w:autoSpaceDE w:val="0"/>
        <w:autoSpaceDN w:val="0"/>
        <w:adjustRightInd w:val="0"/>
        <w:rPr>
          <w:bCs/>
        </w:rPr>
      </w:pPr>
    </w:p>
    <w:p w14:paraId="0FE4053A" w14:textId="77777777" w:rsidR="00105B23" w:rsidRPr="00AB3C30" w:rsidRDefault="0096687B" w:rsidP="001E1192">
      <w:pPr>
        <w:ind w:left="720" w:hanging="720"/>
      </w:pPr>
      <w:r w:rsidRPr="00AB3C30">
        <w:rPr>
          <w:bCs/>
        </w:rPr>
        <w:t>26</w:t>
      </w:r>
      <w:r w:rsidR="00105B23" w:rsidRPr="00AB3C30">
        <w:rPr>
          <w:bCs/>
        </w:rPr>
        <w:t>)</w:t>
      </w:r>
      <w:r w:rsidR="00105B23" w:rsidRPr="00AB3C30">
        <w:rPr>
          <w:bCs/>
        </w:rPr>
        <w:tab/>
        <w:t xml:space="preserve">Munnangi S, Gross SJ, Madankumar R and Reznik SE.  </w:t>
      </w:r>
      <w:r w:rsidR="00105B23" w:rsidRPr="00AB3C30">
        <w:t>Pregnancy Associated Plasma Protein-A2:  A Novel Biomarker for Down Syndrome</w:t>
      </w:r>
      <w:r w:rsidR="00571014" w:rsidRPr="00AB3C30">
        <w:t>.  Placenta</w:t>
      </w:r>
      <w:r w:rsidR="00744B29" w:rsidRPr="00AB3C30">
        <w:t xml:space="preserve"> 35: 900-906 (2014)</w:t>
      </w:r>
      <w:r w:rsidR="001E1192" w:rsidRPr="00AB3C30">
        <w:t>.</w:t>
      </w:r>
    </w:p>
    <w:p w14:paraId="664D4B0B" w14:textId="77777777" w:rsidR="00662D71" w:rsidRPr="00AB3C30" w:rsidRDefault="00662D71" w:rsidP="00A32457">
      <w:pPr>
        <w:autoSpaceDE w:val="0"/>
        <w:autoSpaceDN w:val="0"/>
        <w:adjustRightInd w:val="0"/>
        <w:ind w:left="720" w:hanging="720"/>
        <w:rPr>
          <w:bCs/>
        </w:rPr>
      </w:pPr>
    </w:p>
    <w:p w14:paraId="3F49E470" w14:textId="7D49459B" w:rsidR="004A7296" w:rsidRPr="00AB3C30" w:rsidRDefault="0096687B" w:rsidP="00A32457">
      <w:pPr>
        <w:autoSpaceDE w:val="0"/>
        <w:autoSpaceDN w:val="0"/>
        <w:adjustRightInd w:val="0"/>
        <w:ind w:left="720" w:hanging="720"/>
        <w:rPr>
          <w:bCs/>
        </w:rPr>
      </w:pPr>
      <w:r w:rsidRPr="00AB3C30">
        <w:rPr>
          <w:bCs/>
        </w:rPr>
        <w:t>27</w:t>
      </w:r>
      <w:r w:rsidR="00571014" w:rsidRPr="00AB3C30">
        <w:rPr>
          <w:bCs/>
        </w:rPr>
        <w:t>)</w:t>
      </w:r>
      <w:r w:rsidR="00571014" w:rsidRPr="00AB3C30">
        <w:rPr>
          <w:bCs/>
        </w:rPr>
        <w:tab/>
        <w:t>Adler E, Madankumar R, Rosner M and Reznik SE.  Increased Placental Trophoblast</w:t>
      </w:r>
      <w:r w:rsidR="006908AE" w:rsidRPr="00AB3C30">
        <w:rPr>
          <w:bCs/>
        </w:rPr>
        <w:t xml:space="preserve"> Inclusions in Placenta Accreta</w:t>
      </w:r>
      <w:r w:rsidR="00571014" w:rsidRPr="00AB3C30">
        <w:rPr>
          <w:bCs/>
        </w:rPr>
        <w:t>.</w:t>
      </w:r>
      <w:r w:rsidR="009F77AB" w:rsidRPr="00AB3C30">
        <w:rPr>
          <w:bCs/>
        </w:rPr>
        <w:t xml:space="preserve"> Placenta 35: 7035-7038 </w:t>
      </w:r>
      <w:r w:rsidR="006908AE" w:rsidRPr="00AB3C30">
        <w:rPr>
          <w:bCs/>
        </w:rPr>
        <w:t>(2014).</w:t>
      </w:r>
    </w:p>
    <w:p w14:paraId="29FFB6E6" w14:textId="77777777" w:rsidR="000F6AE8" w:rsidRPr="00AB3C30" w:rsidRDefault="000F6AE8" w:rsidP="00A32457">
      <w:pPr>
        <w:autoSpaceDE w:val="0"/>
        <w:autoSpaceDN w:val="0"/>
        <w:adjustRightInd w:val="0"/>
        <w:ind w:left="720" w:hanging="720"/>
        <w:rPr>
          <w:bCs/>
        </w:rPr>
      </w:pPr>
    </w:p>
    <w:p w14:paraId="583D54E3" w14:textId="51FDD6DC" w:rsidR="00407D45" w:rsidRDefault="0096687B" w:rsidP="00B40555">
      <w:pPr>
        <w:autoSpaceDE w:val="0"/>
        <w:autoSpaceDN w:val="0"/>
        <w:adjustRightInd w:val="0"/>
        <w:ind w:left="720" w:hanging="720"/>
        <w:rPr>
          <w:bCs/>
        </w:rPr>
      </w:pPr>
      <w:r w:rsidRPr="00AB3C30">
        <w:rPr>
          <w:bCs/>
        </w:rPr>
        <w:t>28</w:t>
      </w:r>
      <w:r w:rsidR="008B313A" w:rsidRPr="00AB3C30">
        <w:rPr>
          <w:bCs/>
        </w:rPr>
        <w:t>)</w:t>
      </w:r>
      <w:r w:rsidR="008B313A" w:rsidRPr="00AB3C30">
        <w:rPr>
          <w:bCs/>
        </w:rPr>
        <w:tab/>
        <w:t>Olgun NS, Hanna N and Reznik SE.  BQ-123 Prevents LPS-Induced Preterm Birth Via the Induction of Uterine and Placental IL-10. Tox App Pharm 282:</w:t>
      </w:r>
      <w:r w:rsidR="009F77AB" w:rsidRPr="00AB3C30">
        <w:rPr>
          <w:bCs/>
        </w:rPr>
        <w:t xml:space="preserve"> </w:t>
      </w:r>
      <w:r w:rsidR="008B313A" w:rsidRPr="00AB3C30">
        <w:rPr>
          <w:bCs/>
        </w:rPr>
        <w:t>275-284 (2015).</w:t>
      </w:r>
    </w:p>
    <w:p w14:paraId="2ECBF6D8" w14:textId="77777777" w:rsidR="00653195" w:rsidRPr="00AB3C30" w:rsidRDefault="00653195" w:rsidP="00B40555">
      <w:pPr>
        <w:autoSpaceDE w:val="0"/>
        <w:autoSpaceDN w:val="0"/>
        <w:adjustRightInd w:val="0"/>
        <w:ind w:left="720" w:hanging="720"/>
        <w:rPr>
          <w:bCs/>
        </w:rPr>
      </w:pPr>
    </w:p>
    <w:p w14:paraId="78650404" w14:textId="02913042" w:rsidR="00FF768E" w:rsidRPr="00AB3C30" w:rsidRDefault="0096687B" w:rsidP="00380AAA">
      <w:pPr>
        <w:autoSpaceDE w:val="0"/>
        <w:autoSpaceDN w:val="0"/>
        <w:adjustRightInd w:val="0"/>
        <w:ind w:left="720" w:hanging="720"/>
        <w:rPr>
          <w:bCs/>
        </w:rPr>
      </w:pPr>
      <w:r w:rsidRPr="00AB3C30">
        <w:rPr>
          <w:bCs/>
        </w:rPr>
        <w:t>29</w:t>
      </w:r>
      <w:r w:rsidR="00994664" w:rsidRPr="00AB3C30">
        <w:rPr>
          <w:bCs/>
        </w:rPr>
        <w:t>)</w:t>
      </w:r>
      <w:r w:rsidR="00994664" w:rsidRPr="00AB3C30">
        <w:rPr>
          <w:bCs/>
        </w:rPr>
        <w:tab/>
        <w:t>Vyas V, Ashby CR, Olgun NS, Sundaram S, Salami O, Munnangi S, Pekson R, Mahajan P and Reznik SE. Inhibition of Sphingosine Kinase Prevents Lipopolysaccharide Induced Preterm Birth and Suppresses Pro-inflammatory Respons</w:t>
      </w:r>
      <w:r w:rsidR="009F77AB" w:rsidRPr="00AB3C30">
        <w:rPr>
          <w:bCs/>
        </w:rPr>
        <w:t>es in a Murine Model. Am J Path</w:t>
      </w:r>
      <w:r w:rsidR="00994664" w:rsidRPr="00AB3C30">
        <w:rPr>
          <w:bCs/>
        </w:rPr>
        <w:t xml:space="preserve"> </w:t>
      </w:r>
      <w:r w:rsidR="00373AF4" w:rsidRPr="00AB3C30">
        <w:rPr>
          <w:bCs/>
        </w:rPr>
        <w:t>185: 862-869 (2015).</w:t>
      </w:r>
    </w:p>
    <w:p w14:paraId="77CA3856" w14:textId="77777777" w:rsidR="00FB4B3B" w:rsidRPr="00AB3C30" w:rsidRDefault="00FB4B3B" w:rsidP="00380AAA">
      <w:pPr>
        <w:autoSpaceDE w:val="0"/>
        <w:autoSpaceDN w:val="0"/>
        <w:adjustRightInd w:val="0"/>
        <w:ind w:left="720" w:hanging="720"/>
        <w:rPr>
          <w:bCs/>
        </w:rPr>
      </w:pPr>
    </w:p>
    <w:p w14:paraId="6E5317E2" w14:textId="77777777" w:rsidR="0013143B" w:rsidRPr="00AB3C30" w:rsidRDefault="0096687B" w:rsidP="0013143B">
      <w:pPr>
        <w:tabs>
          <w:tab w:val="left" w:pos="7110"/>
        </w:tabs>
        <w:autoSpaceDE w:val="0"/>
        <w:autoSpaceDN w:val="0"/>
        <w:adjustRightInd w:val="0"/>
        <w:snapToGrid w:val="0"/>
        <w:rPr>
          <w:bCs/>
        </w:rPr>
      </w:pPr>
      <w:r w:rsidRPr="00AB3C30">
        <w:rPr>
          <w:bCs/>
        </w:rPr>
        <w:t>30</w:t>
      </w:r>
      <w:r w:rsidR="00FB6770" w:rsidRPr="00AB3C30">
        <w:rPr>
          <w:bCs/>
        </w:rPr>
        <w:t>)</w:t>
      </w:r>
      <w:r w:rsidR="0013143B" w:rsidRPr="00AB3C30">
        <w:rPr>
          <w:bCs/>
        </w:rPr>
        <w:t xml:space="preserve">       </w:t>
      </w:r>
      <w:r w:rsidR="00FB6770" w:rsidRPr="00AB3C30">
        <w:rPr>
          <w:bCs/>
        </w:rPr>
        <w:t>Suzuki M, Maekawa R, Patterson ME, Reynolds DM, Calder BR, Reznik SE,</w:t>
      </w:r>
    </w:p>
    <w:p w14:paraId="08686C31" w14:textId="77777777" w:rsidR="0013143B" w:rsidRPr="00AB3C30" w:rsidRDefault="0013143B" w:rsidP="0013143B">
      <w:pPr>
        <w:tabs>
          <w:tab w:val="left" w:pos="7110"/>
        </w:tabs>
        <w:autoSpaceDE w:val="0"/>
        <w:autoSpaceDN w:val="0"/>
        <w:adjustRightInd w:val="0"/>
        <w:snapToGrid w:val="0"/>
        <w:rPr>
          <w:bCs/>
        </w:rPr>
      </w:pPr>
      <w:r w:rsidRPr="00AB3C30">
        <w:rPr>
          <w:bCs/>
        </w:rPr>
        <w:t xml:space="preserve">          </w:t>
      </w:r>
      <w:r w:rsidR="00FB6770" w:rsidRPr="00AB3C30">
        <w:rPr>
          <w:bCs/>
        </w:rPr>
        <w:t xml:space="preserve"> </w:t>
      </w:r>
      <w:r w:rsidRPr="00AB3C30">
        <w:rPr>
          <w:bCs/>
        </w:rPr>
        <w:t xml:space="preserve"> </w:t>
      </w:r>
      <w:r w:rsidR="00FB6770" w:rsidRPr="00AB3C30">
        <w:rPr>
          <w:bCs/>
        </w:rPr>
        <w:t>Heo HJ, Einstein FH and Greally JM. Amnion as a Surrogate Tissue Reporter of</w:t>
      </w:r>
    </w:p>
    <w:p w14:paraId="1ECA7F1F" w14:textId="77A0E1A6" w:rsidR="00FB6770" w:rsidRPr="00AB3C30" w:rsidRDefault="0013143B" w:rsidP="0013143B">
      <w:pPr>
        <w:tabs>
          <w:tab w:val="left" w:pos="7110"/>
        </w:tabs>
        <w:autoSpaceDE w:val="0"/>
        <w:autoSpaceDN w:val="0"/>
        <w:adjustRightInd w:val="0"/>
        <w:snapToGrid w:val="0"/>
        <w:rPr>
          <w:bCs/>
        </w:rPr>
      </w:pPr>
      <w:r w:rsidRPr="00AB3C30">
        <w:rPr>
          <w:bCs/>
        </w:rPr>
        <w:t xml:space="preserve">           </w:t>
      </w:r>
      <w:r w:rsidR="00FB6770" w:rsidRPr="00AB3C30">
        <w:rPr>
          <w:bCs/>
        </w:rPr>
        <w:t xml:space="preserve"> the Effects of Preecla</w:t>
      </w:r>
      <w:r w:rsidR="009F77AB" w:rsidRPr="00AB3C30">
        <w:rPr>
          <w:bCs/>
        </w:rPr>
        <w:t>mpsia on the Fetus. Clin Epigen</w:t>
      </w:r>
      <w:r w:rsidR="00FB6770" w:rsidRPr="00AB3C30">
        <w:rPr>
          <w:bCs/>
        </w:rPr>
        <w:t xml:space="preserve"> </w:t>
      </w:r>
      <w:r w:rsidR="00086D2C" w:rsidRPr="00AB3C30">
        <w:rPr>
          <w:bCs/>
        </w:rPr>
        <w:t>8:</w:t>
      </w:r>
      <w:r w:rsidR="0015466C" w:rsidRPr="00AB3C30">
        <w:rPr>
          <w:bCs/>
        </w:rPr>
        <w:t xml:space="preserve"> </w:t>
      </w:r>
      <w:r w:rsidR="00086D2C" w:rsidRPr="00AB3C30">
        <w:rPr>
          <w:bCs/>
        </w:rPr>
        <w:t>67</w:t>
      </w:r>
      <w:r w:rsidR="00FB6770" w:rsidRPr="00AB3C30">
        <w:rPr>
          <w:bCs/>
        </w:rPr>
        <w:t xml:space="preserve"> (2016).</w:t>
      </w:r>
    </w:p>
    <w:p w14:paraId="597B851A" w14:textId="77777777" w:rsidR="00681CA2" w:rsidRPr="00AB3C30" w:rsidRDefault="00681CA2" w:rsidP="00FB6770">
      <w:pPr>
        <w:tabs>
          <w:tab w:val="left" w:pos="7110"/>
        </w:tabs>
        <w:autoSpaceDE w:val="0"/>
        <w:autoSpaceDN w:val="0"/>
        <w:adjustRightInd w:val="0"/>
        <w:ind w:left="720" w:hanging="720"/>
        <w:rPr>
          <w:bCs/>
        </w:rPr>
      </w:pPr>
    </w:p>
    <w:p w14:paraId="72AE232A" w14:textId="261EFF59" w:rsidR="009E086E" w:rsidRPr="00AB3C30" w:rsidRDefault="0096687B" w:rsidP="00681CA2">
      <w:pPr>
        <w:ind w:left="720" w:hanging="720"/>
      </w:pPr>
      <w:r w:rsidRPr="00AB3C30">
        <w:lastRenderedPageBreak/>
        <w:t>31</w:t>
      </w:r>
      <w:r w:rsidR="009E086E" w:rsidRPr="00AB3C30">
        <w:t>)</w:t>
      </w:r>
      <w:r w:rsidR="009E086E" w:rsidRPr="00AB3C30">
        <w:tab/>
        <w:t>Pekson R, Poltoratsky V, Gorasiya S, Sundaram S, Ashby CR, Vancurova I and Reznik SE. N,N-Dimethylacetamide Significantly Attenuates LPS- and TNFα-Induced Proinflammatory Responses Via Inhibition of the Nuclear Fa</w:t>
      </w:r>
      <w:r w:rsidR="009F77AB" w:rsidRPr="00AB3C30">
        <w:t>ctor Kappa B Pathway. Molec Med</w:t>
      </w:r>
      <w:r w:rsidR="009E086E" w:rsidRPr="00AB3C30">
        <w:t xml:space="preserve"> </w:t>
      </w:r>
      <w:r w:rsidR="005C0ED0" w:rsidRPr="00AB3C30">
        <w:t>22: 747-758 (2016).</w:t>
      </w:r>
    </w:p>
    <w:p w14:paraId="7E01E1E8" w14:textId="77777777" w:rsidR="004A66F4" w:rsidRPr="00AB3C30" w:rsidRDefault="004A66F4" w:rsidP="00342764"/>
    <w:p w14:paraId="45DB6C81" w14:textId="5F908C42" w:rsidR="00642364" w:rsidRPr="00AB3C30" w:rsidRDefault="00260E3F" w:rsidP="00642364">
      <w:pPr>
        <w:widowControl w:val="0"/>
        <w:autoSpaceDE w:val="0"/>
        <w:autoSpaceDN w:val="0"/>
        <w:adjustRightInd w:val="0"/>
        <w:rPr>
          <w:color w:val="0000FF"/>
        </w:rPr>
      </w:pPr>
      <w:r w:rsidRPr="00AB3C30">
        <w:t>32)</w:t>
      </w:r>
      <w:r w:rsidRPr="00AB3C30">
        <w:tab/>
        <w:t xml:space="preserve">Manuel CR, Charron M, Ashby CR and Reznik SE. Saturated and Unsaturated </w:t>
      </w:r>
      <w:r w:rsidR="00642364" w:rsidRPr="00AB3C30">
        <w:tab/>
      </w:r>
      <w:r w:rsidRPr="00AB3C30">
        <w:t>Fatty Acids Differentially Regulate In Vitro and Ex Vivo Placental Anti</w:t>
      </w:r>
      <w:r w:rsidR="0043587C" w:rsidRPr="00AB3C30">
        <w:t>o</w:t>
      </w:r>
      <w:r w:rsidRPr="00AB3C30">
        <w:t xml:space="preserve">xidant </w:t>
      </w:r>
      <w:r w:rsidR="00642364" w:rsidRPr="00AB3C30">
        <w:tab/>
      </w:r>
      <w:r w:rsidRPr="00AB3C30">
        <w:t>Capacity. Am J Reprod Immunol</w:t>
      </w:r>
      <w:r w:rsidR="0015466C" w:rsidRPr="00AB3C30">
        <w:t xml:space="preserve"> </w:t>
      </w:r>
      <w:r w:rsidR="00642364" w:rsidRPr="00AB3C30">
        <w:rPr>
          <w:color w:val="000000"/>
        </w:rPr>
        <w:t>80:</w:t>
      </w:r>
      <w:r w:rsidR="0015466C" w:rsidRPr="00AB3C30">
        <w:rPr>
          <w:color w:val="000000"/>
        </w:rPr>
        <w:t xml:space="preserve"> </w:t>
      </w:r>
      <w:r w:rsidR="00642364" w:rsidRPr="00AB3C30">
        <w:rPr>
          <w:color w:val="000000"/>
        </w:rPr>
        <w:t xml:space="preserve">e12868 (2018) </w:t>
      </w:r>
      <w:r w:rsidR="00642364" w:rsidRPr="00AB3C30">
        <w:rPr>
          <w:color w:val="000000"/>
        </w:rPr>
        <w:tab/>
      </w:r>
      <w:hyperlink r:id="rId8" w:history="1">
        <w:r w:rsidR="00642364" w:rsidRPr="00AB3C30">
          <w:rPr>
            <w:rStyle w:val="Hyperlink"/>
          </w:rPr>
          <w:t>https://doi.org/10.1111/aji.12868</w:t>
        </w:r>
      </w:hyperlink>
      <w:r w:rsidR="00642364" w:rsidRPr="00AB3C30">
        <w:rPr>
          <w:color w:val="000000"/>
        </w:rPr>
        <w:t>. (Featured on journal cover.)</w:t>
      </w:r>
    </w:p>
    <w:p w14:paraId="263F6CEB" w14:textId="77777777" w:rsidR="00BB1931" w:rsidRPr="00AB3C30" w:rsidRDefault="00BB1931" w:rsidP="00681CA2">
      <w:pPr>
        <w:ind w:left="720" w:hanging="720"/>
      </w:pPr>
    </w:p>
    <w:p w14:paraId="6A423FDF" w14:textId="18B95F1A" w:rsidR="00BB1931" w:rsidRPr="00AB3C30" w:rsidRDefault="00BB1931" w:rsidP="00681CA2">
      <w:pPr>
        <w:ind w:left="720" w:hanging="720"/>
      </w:pPr>
      <w:r w:rsidRPr="00AB3C30">
        <w:t>33)</w:t>
      </w:r>
      <w:r w:rsidRPr="00AB3C30">
        <w:tab/>
        <w:t xml:space="preserve">Reidy KJ, Hjorten RC, Simpson CL, Rosenberg AZ, Rosenblum SD, Kovesdy CP, Tylavsky FA, Myrie J, Ruiz BL, Mozhui K, Haque S, Suzuki M, Jacob J, Reznik SE, Kaskel FJ, Kopp JB, Winkler CA and Davis RL. Fetal Not Maternal </w:t>
      </w:r>
      <w:r w:rsidRPr="00AB3C30">
        <w:rPr>
          <w:i/>
          <w:iCs/>
          <w:caps/>
        </w:rPr>
        <w:t>apol</w:t>
      </w:r>
      <w:r w:rsidRPr="00AB3C30">
        <w:rPr>
          <w:i/>
        </w:rPr>
        <w:t>1</w:t>
      </w:r>
      <w:r w:rsidRPr="00AB3C30">
        <w:t xml:space="preserve"> Genotype Associated with Risk for Preeclampsia. Am J Hum Gen</w:t>
      </w:r>
      <w:r w:rsidR="009F77AB" w:rsidRPr="00AB3C30">
        <w:t xml:space="preserve"> 103: 367-376 (2018).</w:t>
      </w:r>
    </w:p>
    <w:p w14:paraId="15527390" w14:textId="77777777" w:rsidR="007140EA" w:rsidRPr="00AB3C30" w:rsidRDefault="007140EA" w:rsidP="00681CA2">
      <w:pPr>
        <w:ind w:left="720" w:hanging="720"/>
      </w:pPr>
    </w:p>
    <w:p w14:paraId="17280533" w14:textId="5DC87DEB" w:rsidR="007140EA" w:rsidRPr="00AB3C30" w:rsidRDefault="007140EA" w:rsidP="00681CA2">
      <w:pPr>
        <w:ind w:left="720" w:hanging="720"/>
      </w:pPr>
      <w:r w:rsidRPr="00AB3C30">
        <w:t>34)</w:t>
      </w:r>
      <w:r w:rsidRPr="00AB3C30">
        <w:tab/>
        <w:t xml:space="preserve">De Vera AA, Gupta P, Lei Z, Liao D, Narayanan S, Teng Q, </w:t>
      </w:r>
      <w:r w:rsidR="00714CE7" w:rsidRPr="00AB3C30">
        <w:t>Chen Z-S</w:t>
      </w:r>
      <w:r w:rsidRPr="00AB3C30">
        <w:t xml:space="preserve"> and </w:t>
      </w:r>
      <w:r w:rsidR="00714CE7" w:rsidRPr="00AB3C30">
        <w:t>Reznik SE</w:t>
      </w:r>
      <w:r w:rsidRPr="00AB3C30">
        <w:t xml:space="preserve">. Immuno-oncology </w:t>
      </w:r>
      <w:r w:rsidR="006010F0" w:rsidRPr="00AB3C30">
        <w:t>A</w:t>
      </w:r>
      <w:r w:rsidRPr="00AB3C30">
        <w:t xml:space="preserve">gent IPI-549 Is a Modulator of P-glycoprotein (P-gp, MDR1, ABCB1)-Mediated Multi-drug Resistance (MDR) </w:t>
      </w:r>
      <w:r w:rsidR="00714CE7" w:rsidRPr="00AB3C30">
        <w:t>in Cancer: In Vitro and In vivo.</w:t>
      </w:r>
      <w:r w:rsidRPr="00AB3C30">
        <w:t xml:space="preserve"> </w:t>
      </w:r>
      <w:r w:rsidR="00714CE7" w:rsidRPr="00AB3C30">
        <w:t xml:space="preserve">Cancer Lett </w:t>
      </w:r>
      <w:r w:rsidR="005A2340" w:rsidRPr="00AB3C30">
        <w:t>442: 91-103 (2019)</w:t>
      </w:r>
      <w:r w:rsidRPr="00AB3C30">
        <w:t>.</w:t>
      </w:r>
    </w:p>
    <w:p w14:paraId="55CF5BED" w14:textId="77777777" w:rsidR="00C6758F" w:rsidRPr="00AB3C30" w:rsidRDefault="00C6758F" w:rsidP="00681CA2">
      <w:pPr>
        <w:ind w:left="720" w:hanging="720"/>
      </w:pPr>
    </w:p>
    <w:p w14:paraId="073F8216" w14:textId="67CFB5D8" w:rsidR="00FC1C73" w:rsidRPr="00AB3C30" w:rsidRDefault="00C6758F" w:rsidP="00681CA2">
      <w:pPr>
        <w:ind w:left="720" w:hanging="720"/>
      </w:pPr>
      <w:r w:rsidRPr="00AB3C30">
        <w:t>35)</w:t>
      </w:r>
      <w:r w:rsidRPr="00AB3C30">
        <w:tab/>
        <w:t xml:space="preserve">Manuel CR, Latuga MS, Ashby CR and Reznik SE. Immune Tolerance Attenuates Gut Dysbiosis, Dysregulated Uterine Gene Expression and High-Fat Diet Potentiated Preterm Birth in Mice. Am J Obstet Gynecol, </w:t>
      </w:r>
      <w:r w:rsidR="00E95F2B" w:rsidRPr="00AB3C30">
        <w:t xml:space="preserve">220: </w:t>
      </w:r>
      <w:r w:rsidR="00FC7116" w:rsidRPr="00AB3C30">
        <w:t>596.e1-596.e28 (2019)</w:t>
      </w:r>
      <w:r w:rsidR="00FC1C73" w:rsidRPr="00AB3C30">
        <w:t>.</w:t>
      </w:r>
    </w:p>
    <w:p w14:paraId="267FFBB5" w14:textId="77777777" w:rsidR="00623C63" w:rsidRPr="00AB3C30" w:rsidRDefault="00623C63" w:rsidP="00681CA2">
      <w:pPr>
        <w:ind w:left="720" w:hanging="720"/>
      </w:pPr>
    </w:p>
    <w:p w14:paraId="46FC3336" w14:textId="5A611FA9" w:rsidR="0054508A" w:rsidRPr="00AB3C30" w:rsidRDefault="00FC1C73" w:rsidP="00B4245C">
      <w:pPr>
        <w:ind w:left="720" w:hanging="720"/>
      </w:pPr>
      <w:r w:rsidRPr="00AB3C30">
        <w:t>36)</w:t>
      </w:r>
      <w:r w:rsidRPr="00AB3C30">
        <w:tab/>
        <w:t>Patki M, Giusto K, Gorasiya S, Patel K</w:t>
      </w:r>
      <w:r w:rsidR="006E655D" w:rsidRPr="00AB3C30">
        <w:t>*</w:t>
      </w:r>
      <w:r w:rsidRPr="00AB3C30">
        <w:t xml:space="preserve"> and Reznik SE</w:t>
      </w:r>
      <w:r w:rsidR="006E655D" w:rsidRPr="00AB3C30">
        <w:t>*</w:t>
      </w:r>
      <w:r w:rsidRPr="00AB3C30">
        <w:t>. 17-</w:t>
      </w:r>
      <w:r w:rsidRPr="00AE3888">
        <w:rPr>
          <w:rFonts w:ascii="Symbol" w:hAnsi="Symbol"/>
        </w:rPr>
        <w:t></w:t>
      </w:r>
      <w:r w:rsidRPr="00AB3C30">
        <w:t>-Hydroxyprogesterone Nanoemulsifying Preconcentrate Loaded Vaginal Tablet: A Novel Non-invasive Approach for t</w:t>
      </w:r>
      <w:r w:rsidR="006E655D" w:rsidRPr="00AB3C30">
        <w:t xml:space="preserve">he Prevention of Preterm Birth. </w:t>
      </w:r>
      <w:r w:rsidR="00C33197" w:rsidRPr="00AB3C30">
        <w:t>Pharmaceutics</w:t>
      </w:r>
      <w:r w:rsidRPr="00AB3C30">
        <w:t xml:space="preserve"> </w:t>
      </w:r>
      <w:r w:rsidR="00C33197" w:rsidRPr="00AB3C30">
        <w:t>11: 335 (2019)</w:t>
      </w:r>
      <w:r w:rsidRPr="00AB3C30">
        <w:t>.</w:t>
      </w:r>
      <w:r w:rsidR="006E655D" w:rsidRPr="00AB3C30">
        <w:t xml:space="preserve"> *Equal contributors.</w:t>
      </w:r>
    </w:p>
    <w:p w14:paraId="4749EA56" w14:textId="77777777" w:rsidR="007C0EFE" w:rsidRPr="00AB3C30" w:rsidRDefault="007C0EFE" w:rsidP="00B4245C">
      <w:pPr>
        <w:ind w:left="720" w:hanging="720"/>
      </w:pPr>
    </w:p>
    <w:p w14:paraId="2A11482A" w14:textId="4761A2CF" w:rsidR="00C33197" w:rsidRPr="00AB3C30" w:rsidRDefault="00C33197" w:rsidP="00C33197">
      <w:pPr>
        <w:ind w:left="720" w:hanging="720"/>
      </w:pPr>
      <w:r w:rsidRPr="00AB3C30">
        <w:t>37)</w:t>
      </w:r>
      <w:r w:rsidRPr="00AB3C30">
        <w:tab/>
        <w:t xml:space="preserve">Williams L, Burgos E, Vuguin P, Manuel C, Pekson R, Munnangi S, Charron M* and Reznik SE*. N-Acetylcysteine Resolves Placental Inflammatory-Vasculopathic Changes in Mice Consuming a High Fat Diet. Am J Path </w:t>
      </w:r>
      <w:r w:rsidR="00EB627C" w:rsidRPr="00AB3C30">
        <w:t>189: 2246-2257 (2019).</w:t>
      </w:r>
      <w:r w:rsidRPr="00AB3C30">
        <w:t xml:space="preserve"> *Equal contributors.</w:t>
      </w:r>
    </w:p>
    <w:p w14:paraId="740A333E" w14:textId="77777777" w:rsidR="00C33197" w:rsidRPr="00AB3C30" w:rsidRDefault="00C33197" w:rsidP="00C33197">
      <w:pPr>
        <w:ind w:left="720" w:hanging="720"/>
      </w:pPr>
    </w:p>
    <w:p w14:paraId="0911C0B9" w14:textId="2515E180" w:rsidR="00B602E0" w:rsidRPr="00AB3C30" w:rsidRDefault="0061639E" w:rsidP="0022116B">
      <w:pPr>
        <w:ind w:left="720" w:hanging="720"/>
      </w:pPr>
      <w:r w:rsidRPr="00AB3C30">
        <w:t>3</w:t>
      </w:r>
      <w:r w:rsidR="00B602E0" w:rsidRPr="00AB3C30">
        <w:t>8</w:t>
      </w:r>
      <w:r w:rsidRPr="00AB3C30">
        <w:t>)</w:t>
      </w:r>
      <w:r w:rsidRPr="00AB3C30">
        <w:tab/>
        <w:t xml:space="preserve">Gandhi T, Patki M, Kong J, Koya J, Yoganathan S, Reznik SE and Patel K. Development of Arginine Anchored Nano-globule with Retrograde Trafficking Inhibitor (Retro-2) for the Treatment of Enterohemorrhagic </w:t>
      </w:r>
      <w:r w:rsidRPr="00AB3C30">
        <w:rPr>
          <w:i/>
        </w:rPr>
        <w:t>Escherichia Coli</w:t>
      </w:r>
      <w:r w:rsidR="00CD11E3" w:rsidRPr="00AB3C30">
        <w:t xml:space="preserve"> Outbreak. Mol Pharm</w:t>
      </w:r>
      <w:r w:rsidR="00B602E0" w:rsidRPr="00AB3C30">
        <w:t xml:space="preserve"> 16: 4405-4415 (2019).</w:t>
      </w:r>
    </w:p>
    <w:p w14:paraId="106C964E" w14:textId="0258BA57" w:rsidR="0061639E" w:rsidRPr="00AB3C30" w:rsidRDefault="00B602E0" w:rsidP="0022116B">
      <w:pPr>
        <w:pStyle w:val="NormalWeb"/>
        <w:ind w:left="720" w:hanging="720"/>
      </w:pPr>
      <w:r w:rsidRPr="00AB3C30">
        <w:t>39)</w:t>
      </w:r>
      <w:r w:rsidRPr="00AB3C30">
        <w:tab/>
        <w:t>Giusto K, Patki M, Koya J, Ashby CR, Munnangi S, Patel K* and Reznik SE*. A Vaginal Nanoformulation of a Sphingosine Kinase Inhibitor Attenuates LPS-induced Preterm Birth in Mice. Nanomedicine</w:t>
      </w:r>
      <w:r w:rsidR="005A3AC4" w:rsidRPr="00AB3C30">
        <w:t xml:space="preserve"> (Lond.) 14: 2835-2851 (2019).</w:t>
      </w:r>
      <w:r w:rsidRPr="00AB3C30">
        <w:t xml:space="preserve"> *</w:t>
      </w:r>
      <w:r w:rsidR="00B40409" w:rsidRPr="00AB3C30">
        <w:t>Co-corresponding authors.</w:t>
      </w:r>
    </w:p>
    <w:p w14:paraId="4247C678" w14:textId="60B5176B" w:rsidR="00973458" w:rsidRPr="00AB3C30" w:rsidRDefault="0061639E" w:rsidP="00973458">
      <w:r w:rsidRPr="00AB3C30">
        <w:lastRenderedPageBreak/>
        <w:t>40)</w:t>
      </w:r>
      <w:r w:rsidR="00FD56E2" w:rsidRPr="00AB3C30">
        <w:tab/>
      </w:r>
      <w:r w:rsidR="00973458" w:rsidRPr="00AB3C30">
        <w:t>Gupta P, Ashar YV, Teng Q-X, Lei Z, Chen B, Reznik SE, Wurpel J</w:t>
      </w:r>
      <w:r w:rsidR="00843614" w:rsidRPr="00AB3C30">
        <w:t>ND</w:t>
      </w:r>
      <w:r w:rsidR="00973458" w:rsidRPr="00AB3C30">
        <w:t xml:space="preserve"> and </w:t>
      </w:r>
      <w:r w:rsidR="00843614" w:rsidRPr="00AB3C30">
        <w:tab/>
      </w:r>
      <w:r w:rsidR="00973458" w:rsidRPr="00AB3C30">
        <w:t xml:space="preserve">Chen Z-S. KIT and PDGFRA Inhibitor Avapritinib (BLU-285) Overcomes </w:t>
      </w:r>
      <w:r w:rsidR="00843614" w:rsidRPr="00AB3C30">
        <w:tab/>
      </w:r>
      <w:r w:rsidR="00973458" w:rsidRPr="00AB3C30">
        <w:t>ABCB1- and ABCBG2-mediated MDR in Cancer Cells. J Molec Clin Med 2: 69-</w:t>
      </w:r>
      <w:r w:rsidR="00843614" w:rsidRPr="00AB3C30">
        <w:tab/>
      </w:r>
      <w:r w:rsidR="00973458" w:rsidRPr="00AB3C30">
        <w:t>78 (2019).</w:t>
      </w:r>
    </w:p>
    <w:p w14:paraId="4A0A0FE9" w14:textId="77777777" w:rsidR="00973458" w:rsidRPr="00AB3C30" w:rsidRDefault="00973458" w:rsidP="00973458"/>
    <w:p w14:paraId="27C42021" w14:textId="07AFA915" w:rsidR="00C33197" w:rsidRPr="00AB3C30" w:rsidRDefault="00973458" w:rsidP="00681CA2">
      <w:pPr>
        <w:ind w:left="720" w:hanging="720"/>
      </w:pPr>
      <w:r w:rsidRPr="00AB3C30">
        <w:t>41)</w:t>
      </w:r>
      <w:r w:rsidRPr="00AB3C30">
        <w:tab/>
      </w:r>
      <w:r w:rsidR="00FD56E2" w:rsidRPr="00AB3C30">
        <w:t xml:space="preserve">Olgun SN, Morris AM, Bowers LN, Stefaniak LB, Friend SA, Kashon ML, Reznik SE and Leonard SS. Mild Steel and Stainless Steel Welding Fumes Elicit Pro-Inflammatory and Pro-Oxidant Effects in First Trimester Trophoblast Cells, </w:t>
      </w:r>
      <w:r w:rsidR="009A2F8D" w:rsidRPr="00AB3C30">
        <w:t>Am J Reprod Immunol</w:t>
      </w:r>
      <w:r w:rsidR="0015466C" w:rsidRPr="00AB3C30">
        <w:t>:</w:t>
      </w:r>
      <w:r w:rsidR="009A2F8D" w:rsidRPr="00AB3C30">
        <w:t xml:space="preserve"> </w:t>
      </w:r>
      <w:r w:rsidR="00A431D5" w:rsidRPr="00AB3C30">
        <w:t>0:313221 (2020)</w:t>
      </w:r>
      <w:r w:rsidR="009A2F8D" w:rsidRPr="00AB3C30">
        <w:t>.</w:t>
      </w:r>
    </w:p>
    <w:p w14:paraId="50ED9345" w14:textId="4537925D" w:rsidR="002A3776" w:rsidRPr="00AB3C30" w:rsidRDefault="002A3776" w:rsidP="00681CA2">
      <w:pPr>
        <w:ind w:left="720" w:hanging="720"/>
      </w:pPr>
    </w:p>
    <w:p w14:paraId="7FF6D186" w14:textId="6A01A84D" w:rsidR="002A3776" w:rsidRPr="00AB3C30" w:rsidRDefault="002A3776" w:rsidP="00681CA2">
      <w:pPr>
        <w:ind w:left="720" w:hanging="720"/>
      </w:pPr>
      <w:r w:rsidRPr="00AB3C30">
        <w:t>42)</w:t>
      </w:r>
      <w:r w:rsidRPr="00AB3C30">
        <w:tab/>
        <w:t>Charron MJ, Williams L, Seki Y, Du XQ, Chaurasia B, Saghatelian A, Summers SA, Katz EB, Vuguin PM and Reznik SE. Antioxidant Effects of N-Acetylcysteine Prevent Programmed Metabolic Disease in Mice. Diabetes</w:t>
      </w:r>
      <w:r w:rsidR="00FC2626" w:rsidRPr="00AB3C30">
        <w:t xml:space="preserve"> 69:</w:t>
      </w:r>
      <w:r w:rsidR="00F43848" w:rsidRPr="00AB3C30">
        <w:t xml:space="preserve"> </w:t>
      </w:r>
      <w:r w:rsidR="00FC2626" w:rsidRPr="00AB3C30">
        <w:t>1650-1661 (2020).</w:t>
      </w:r>
    </w:p>
    <w:p w14:paraId="1150E515" w14:textId="6771218E" w:rsidR="00FC2626" w:rsidRPr="00AB3C30" w:rsidRDefault="00FC2626" w:rsidP="00681CA2">
      <w:pPr>
        <w:ind w:left="720" w:hanging="720"/>
      </w:pPr>
    </w:p>
    <w:p w14:paraId="7A213700" w14:textId="3F87A607" w:rsidR="00FC2626" w:rsidRPr="00AB3C30" w:rsidRDefault="00FC2626" w:rsidP="00681CA2">
      <w:pPr>
        <w:ind w:left="720" w:hanging="720"/>
      </w:pPr>
      <w:r w:rsidRPr="00AB3C30">
        <w:t>43)</w:t>
      </w:r>
      <w:r w:rsidRPr="00AB3C30">
        <w:tab/>
        <w:t>Ashar YV, Zhou J, Gupta P, Teng Q-X, Lei Z-N, Reznik SE, Lusvarghi S, Wurpel J</w:t>
      </w:r>
      <w:r w:rsidR="00843614" w:rsidRPr="00AB3C30">
        <w:t>ND</w:t>
      </w:r>
      <w:r w:rsidRPr="00AB3C30">
        <w:t>, Ambudkar SV and Chen Z-S. BMS-599626, a Highly Selective Pan-HER Kinase Inhibitor, Reverses ABCG2-mediated Multidrug Resistance</w:t>
      </w:r>
      <w:r w:rsidR="00883C51" w:rsidRPr="00AB3C30">
        <w:t>.</w:t>
      </w:r>
      <w:r w:rsidR="00AC0E19" w:rsidRPr="00AB3C30">
        <w:t xml:space="preserve"> Cancers 12:</w:t>
      </w:r>
      <w:r w:rsidR="00F43848" w:rsidRPr="00AB3C30">
        <w:t xml:space="preserve"> </w:t>
      </w:r>
      <w:r w:rsidR="00AC0E19" w:rsidRPr="00AB3C30">
        <w:t>2502 (2020).</w:t>
      </w:r>
    </w:p>
    <w:p w14:paraId="06C06B0B" w14:textId="1ED72FB5" w:rsidR="00F94DCF" w:rsidRPr="00AB3C30" w:rsidRDefault="00F94DCF" w:rsidP="00681CA2">
      <w:pPr>
        <w:ind w:left="720" w:hanging="720"/>
      </w:pPr>
    </w:p>
    <w:p w14:paraId="404DFAC3" w14:textId="669414B0" w:rsidR="00F94DCF" w:rsidRPr="00AB3C30" w:rsidRDefault="00F94DCF" w:rsidP="00681CA2">
      <w:pPr>
        <w:ind w:left="720" w:hanging="720"/>
      </w:pPr>
      <w:r w:rsidRPr="00AB3C30">
        <w:t>44)</w:t>
      </w:r>
      <w:r w:rsidRPr="00AB3C30">
        <w:tab/>
        <w:t>Patki M, Palekar S, Reznik SE and Patel K. Self-injectable Extended Release Formulation of Remdesivir (SelfExRem): A Potential Formulation Alternative for COVID-19 Treatment</w:t>
      </w:r>
      <w:r w:rsidR="00CB6FF2" w:rsidRPr="00AB3C30">
        <w:t>.</w:t>
      </w:r>
      <w:r w:rsidRPr="00AB3C30">
        <w:t xml:space="preserve"> </w:t>
      </w:r>
      <w:r w:rsidR="003366D2" w:rsidRPr="00AB3C30">
        <w:t>Int J Pharm</w:t>
      </w:r>
      <w:r w:rsidR="003D17FB" w:rsidRPr="00AB3C30">
        <w:t xml:space="preserve"> 597:</w:t>
      </w:r>
      <w:r w:rsidR="00F43848" w:rsidRPr="00AB3C30">
        <w:t xml:space="preserve"> </w:t>
      </w:r>
      <w:r w:rsidR="003D17FB" w:rsidRPr="00AB3C30">
        <w:t>120329 (2021).</w:t>
      </w:r>
    </w:p>
    <w:p w14:paraId="040D52BD" w14:textId="77777777" w:rsidR="00880857" w:rsidRPr="00AB3C30" w:rsidRDefault="00880857" w:rsidP="00681CA2">
      <w:pPr>
        <w:ind w:left="720" w:hanging="720"/>
      </w:pPr>
    </w:p>
    <w:p w14:paraId="6BC154FF" w14:textId="377F03AB" w:rsidR="0013785C" w:rsidRPr="00AB3C30" w:rsidRDefault="0013785C" w:rsidP="00681CA2">
      <w:pPr>
        <w:ind w:left="720" w:hanging="720"/>
      </w:pPr>
      <w:r w:rsidRPr="00AB3C30">
        <w:t>45)</w:t>
      </w:r>
      <w:r w:rsidRPr="00AB3C30">
        <w:tab/>
        <w:t>Fu Y, Saraswat A, Agrawal MY, Wei Z, Dukhande VV, Reznik SE</w:t>
      </w:r>
      <w:r w:rsidR="00C4353E" w:rsidRPr="00AB3C30">
        <w:t xml:space="preserve"> and</w:t>
      </w:r>
      <w:r w:rsidRPr="00AB3C30">
        <w:t xml:space="preserve"> Patel K. Development of Dual ARV-825 and Nintedanib-Loaded </w:t>
      </w:r>
      <w:r w:rsidR="00802F41" w:rsidRPr="00AB3C30">
        <w:t xml:space="preserve">Pegylated </w:t>
      </w:r>
      <w:r w:rsidRPr="00AB3C30">
        <w:t xml:space="preserve">Nano-Liposomes for Synergistic Efficacy in Vemurafenib-resistant Melanoma. </w:t>
      </w:r>
      <w:r w:rsidR="00BB5210" w:rsidRPr="00AB3C30">
        <w:t>Pharmaceutics</w:t>
      </w:r>
      <w:r w:rsidR="004A7D03" w:rsidRPr="00AB3C30">
        <w:t xml:space="preserve"> 13:</w:t>
      </w:r>
      <w:r w:rsidR="00F43848" w:rsidRPr="00AB3C30">
        <w:t xml:space="preserve"> </w:t>
      </w:r>
      <w:r w:rsidR="004A7D03" w:rsidRPr="00AB3C30">
        <w:t>1005 (2021).</w:t>
      </w:r>
    </w:p>
    <w:p w14:paraId="0AF6B1FA" w14:textId="77777777" w:rsidR="0054508A" w:rsidRPr="00AB3C30" w:rsidRDefault="0054508A" w:rsidP="00681CA2">
      <w:pPr>
        <w:ind w:left="720" w:hanging="720"/>
      </w:pPr>
    </w:p>
    <w:p w14:paraId="4128BFE2" w14:textId="2F836505" w:rsidR="00C4353E" w:rsidRPr="00AB3C30" w:rsidRDefault="00C4353E" w:rsidP="005F2827">
      <w:r w:rsidRPr="00AB3C30">
        <w:t>4</w:t>
      </w:r>
      <w:r w:rsidR="005F2827" w:rsidRPr="00AB3C30">
        <w:t>6</w:t>
      </w:r>
      <w:r w:rsidRPr="00AB3C30">
        <w:t>)</w:t>
      </w:r>
      <w:r w:rsidRPr="00AB3C30">
        <w:tab/>
        <w:t xml:space="preserve">Wei Z, Salami OO, Koya J, Munnangi S, Pekson R, Ashby CR and Reznik SE. </w:t>
      </w:r>
      <w:r w:rsidR="005F2827" w:rsidRPr="00AB3C30">
        <w:tab/>
      </w:r>
      <w:r w:rsidRPr="00AB3C30">
        <w:t xml:space="preserve">N,N-Dimethylformamide </w:t>
      </w:r>
      <w:r w:rsidR="00F12C86" w:rsidRPr="00AB3C30">
        <w:t>Delays</w:t>
      </w:r>
      <w:r w:rsidRPr="00AB3C30">
        <w:t xml:space="preserve"> LPS-Induced Preterm Birth in a Murine Model </w:t>
      </w:r>
      <w:r w:rsidR="005F2827" w:rsidRPr="00AB3C30">
        <w:tab/>
      </w:r>
      <w:r w:rsidRPr="00AB3C30">
        <w:t>by Suppressing the Inflammatory Response</w:t>
      </w:r>
      <w:r w:rsidR="00601A33" w:rsidRPr="00AB3C30">
        <w:t>.</w:t>
      </w:r>
      <w:r w:rsidRPr="00AB3C30">
        <w:t xml:space="preserve"> </w:t>
      </w:r>
      <w:r w:rsidR="00F12C86" w:rsidRPr="00AB3C30">
        <w:t>Repro</w:t>
      </w:r>
      <w:r w:rsidR="00BC2A22" w:rsidRPr="00AB3C30">
        <w:t>d</w:t>
      </w:r>
      <w:r w:rsidR="00F12C86" w:rsidRPr="00AB3C30">
        <w:t xml:space="preserve"> Sci</w:t>
      </w:r>
      <w:r w:rsidR="007329E2" w:rsidRPr="00AB3C30">
        <w:t xml:space="preserve"> 29: 2894-2907</w:t>
      </w:r>
      <w:r w:rsidR="005F2827" w:rsidRPr="00AB3C30">
        <w:t xml:space="preserve"> </w:t>
      </w:r>
      <w:r w:rsidR="00F12C86" w:rsidRPr="00AB3C30">
        <w:t>(2022)</w:t>
      </w:r>
      <w:r w:rsidRPr="00AB3C30">
        <w:t>.</w:t>
      </w:r>
    </w:p>
    <w:p w14:paraId="79840B94" w14:textId="59BD1F68" w:rsidR="00937BB1" w:rsidRPr="00AB3C30" w:rsidRDefault="00937BB1" w:rsidP="005F2827"/>
    <w:p w14:paraId="18576041" w14:textId="1228A32C" w:rsidR="00B04F6B" w:rsidRDefault="00937BB1" w:rsidP="00B40555">
      <w:pPr>
        <w:ind w:left="720" w:hanging="720"/>
      </w:pPr>
      <w:r w:rsidRPr="00AB3C30">
        <w:t>47)</w:t>
      </w:r>
      <w:r w:rsidRPr="00AB3C30">
        <w:tab/>
        <w:t xml:space="preserve">Koya J, Shen T, Lu G, Gauthier A, Mantell L, Ashby CR and Reznik SE. FDA-Approved Excipient N,N-Dimethylacetamide Attenuates </w:t>
      </w:r>
      <w:r w:rsidRPr="00AB3C30">
        <w:rPr>
          <w:i/>
          <w:iCs/>
        </w:rPr>
        <w:t>In</w:t>
      </w:r>
      <w:r w:rsidR="00F43848" w:rsidRPr="00AB3C30">
        <w:rPr>
          <w:i/>
          <w:iCs/>
        </w:rPr>
        <w:t xml:space="preserve"> </w:t>
      </w:r>
      <w:r w:rsidRPr="00AB3C30">
        <w:rPr>
          <w:i/>
          <w:iCs/>
        </w:rPr>
        <w:t>Vitro</w:t>
      </w:r>
      <w:r w:rsidRPr="00AB3C30">
        <w:t xml:space="preserve"> and </w:t>
      </w:r>
      <w:r w:rsidRPr="00AB3C30">
        <w:rPr>
          <w:i/>
          <w:iCs/>
        </w:rPr>
        <w:t>In</w:t>
      </w:r>
      <w:r w:rsidR="00F43848" w:rsidRPr="00AB3C30">
        <w:rPr>
          <w:i/>
          <w:iCs/>
        </w:rPr>
        <w:t xml:space="preserve"> </w:t>
      </w:r>
      <w:r w:rsidRPr="00AB3C30">
        <w:rPr>
          <w:i/>
          <w:iCs/>
        </w:rPr>
        <w:t>Vivo</w:t>
      </w:r>
      <w:r w:rsidRPr="00AB3C30">
        <w:t xml:space="preserve"> Inflammatory Bowel Disease. Fortune </w:t>
      </w:r>
      <w:r w:rsidR="009625BF" w:rsidRPr="00AB3C30">
        <w:t xml:space="preserve">J Health Sci </w:t>
      </w:r>
      <w:r w:rsidR="00F43848" w:rsidRPr="00AB3C30">
        <w:t xml:space="preserve">5: </w:t>
      </w:r>
      <w:r w:rsidR="009A6F8C" w:rsidRPr="00AB3C30">
        <w:t>499-509</w:t>
      </w:r>
      <w:r w:rsidR="00F43848" w:rsidRPr="00AB3C30">
        <w:t xml:space="preserve"> (2022)</w:t>
      </w:r>
      <w:r w:rsidR="009625BF" w:rsidRPr="00AB3C30">
        <w:t>.</w:t>
      </w:r>
    </w:p>
    <w:p w14:paraId="409D8EBE" w14:textId="77777777" w:rsidR="00880857" w:rsidRPr="00AB3C30" w:rsidRDefault="00880857" w:rsidP="00B40555">
      <w:pPr>
        <w:ind w:left="720" w:hanging="720"/>
      </w:pPr>
    </w:p>
    <w:p w14:paraId="118E5675" w14:textId="5C63705C" w:rsidR="00490822" w:rsidRPr="00AB3C30" w:rsidRDefault="00B04F6B" w:rsidP="007329E2">
      <w:pPr>
        <w:ind w:left="720" w:hanging="720"/>
        <w:rPr>
          <w:color w:val="000000" w:themeColor="text1"/>
          <w:shd w:val="clear" w:color="auto" w:fill="FFFFFF"/>
        </w:rPr>
      </w:pPr>
      <w:r w:rsidRPr="00AB3C30">
        <w:t>4</w:t>
      </w:r>
      <w:r w:rsidR="00257529">
        <w:t>8</w:t>
      </w:r>
      <w:r w:rsidRPr="00AB3C30">
        <w:t>)</w:t>
      </w:r>
      <w:r w:rsidRPr="00AB3C30">
        <w:tab/>
        <w:t xml:space="preserve">Fagiola M, Reznik SE, Raiz M, Qyang Y, Lee S, Avella J, Turino G and Cantor JO. </w:t>
      </w:r>
      <w:r w:rsidR="0056423C" w:rsidRPr="00AB3C30">
        <w:rPr>
          <w:color w:val="242424"/>
          <w:shd w:val="clear" w:color="auto" w:fill="FFFFFF"/>
        </w:rPr>
        <w:t>The Relationship Between Elastin Crosslinking and Alveolar Wall Rupture in Human Pulmonary Emphysema. Am J Phys Lung Cell Mol Physiol</w:t>
      </w:r>
      <w:r w:rsidR="00B868B3" w:rsidRPr="00AB3C30">
        <w:rPr>
          <w:color w:val="242424"/>
          <w:shd w:val="clear" w:color="auto" w:fill="FFFFFF"/>
        </w:rPr>
        <w:t xml:space="preserve"> 324: L747-L755 </w:t>
      </w:r>
      <w:r w:rsidR="0082541D" w:rsidRPr="00AB3C30">
        <w:rPr>
          <w:color w:val="000000" w:themeColor="text1"/>
          <w:shd w:val="clear" w:color="auto" w:fill="FFFFFF"/>
        </w:rPr>
        <w:t>(2023).</w:t>
      </w:r>
    </w:p>
    <w:p w14:paraId="2F59060E" w14:textId="77777777" w:rsidR="00953F06" w:rsidRPr="00AB3C30" w:rsidRDefault="00953F06" w:rsidP="007329E2">
      <w:pPr>
        <w:ind w:left="720" w:hanging="720"/>
        <w:rPr>
          <w:color w:val="000000" w:themeColor="text1"/>
          <w:shd w:val="clear" w:color="auto" w:fill="FFFFFF"/>
        </w:rPr>
      </w:pPr>
    </w:p>
    <w:p w14:paraId="04CA5935" w14:textId="71E825C5" w:rsidR="00953F06" w:rsidRPr="00AB3C30" w:rsidRDefault="00257529" w:rsidP="007329E2">
      <w:pPr>
        <w:ind w:left="720" w:hanging="720"/>
        <w:rPr>
          <w:color w:val="000000" w:themeColor="text1"/>
          <w:shd w:val="clear" w:color="auto" w:fill="FFFFFF"/>
        </w:rPr>
      </w:pPr>
      <w:r>
        <w:rPr>
          <w:color w:val="000000" w:themeColor="text1"/>
          <w:shd w:val="clear" w:color="auto" w:fill="FFFFFF"/>
        </w:rPr>
        <w:t>49</w:t>
      </w:r>
      <w:r w:rsidR="00953F06" w:rsidRPr="00AB3C30">
        <w:rPr>
          <w:color w:val="000000" w:themeColor="text1"/>
          <w:shd w:val="clear" w:color="auto" w:fill="FFFFFF"/>
        </w:rPr>
        <w:t>)</w:t>
      </w:r>
      <w:r w:rsidR="00953F06" w:rsidRPr="00AB3C30">
        <w:rPr>
          <w:color w:val="000000" w:themeColor="text1"/>
          <w:shd w:val="clear" w:color="auto" w:fill="FFFFFF"/>
        </w:rPr>
        <w:tab/>
        <w:t xml:space="preserve">Wei Z, Koya J, Acharekar N, Trejos J, Dong X-D, Schanne FA, Ashby CR and Reznik SE. N-N-Dimethylacetamide Attenuates Neuroinflammation in Alzheimer’s Disease in </w:t>
      </w:r>
      <w:r w:rsidR="00953F06" w:rsidRPr="00AB3C30">
        <w:rPr>
          <w:i/>
          <w:iCs/>
          <w:color w:val="000000" w:themeColor="text1"/>
          <w:shd w:val="clear" w:color="auto" w:fill="FFFFFF"/>
        </w:rPr>
        <w:t>In-vitro</w:t>
      </w:r>
      <w:r w:rsidR="00953F06" w:rsidRPr="00AB3C30">
        <w:rPr>
          <w:color w:val="000000" w:themeColor="text1"/>
          <w:shd w:val="clear" w:color="auto" w:fill="FFFFFF"/>
        </w:rPr>
        <w:t xml:space="preserve"> and </w:t>
      </w:r>
      <w:r w:rsidR="00953F06" w:rsidRPr="00AB3C30">
        <w:rPr>
          <w:i/>
          <w:iCs/>
          <w:color w:val="000000" w:themeColor="text1"/>
          <w:shd w:val="clear" w:color="auto" w:fill="FFFFFF"/>
        </w:rPr>
        <w:t>Ex-vivo</w:t>
      </w:r>
      <w:r w:rsidR="00953F06" w:rsidRPr="00AB3C30">
        <w:rPr>
          <w:color w:val="000000" w:themeColor="text1"/>
          <w:shd w:val="clear" w:color="auto" w:fill="FFFFFF"/>
        </w:rPr>
        <w:t xml:space="preserve"> Models</w:t>
      </w:r>
      <w:r w:rsidR="00F8393D" w:rsidRPr="00AB3C30">
        <w:rPr>
          <w:color w:val="000000" w:themeColor="text1"/>
          <w:shd w:val="clear" w:color="auto" w:fill="FFFFFF"/>
        </w:rPr>
        <w:t>.</w:t>
      </w:r>
      <w:r w:rsidR="00953F06" w:rsidRPr="00AB3C30">
        <w:rPr>
          <w:color w:val="000000" w:themeColor="text1"/>
          <w:shd w:val="clear" w:color="auto" w:fill="FFFFFF"/>
        </w:rPr>
        <w:t xml:space="preserve"> Sci Rep</w:t>
      </w:r>
      <w:r w:rsidR="00112D57" w:rsidRPr="00AB3C30">
        <w:rPr>
          <w:color w:val="000000" w:themeColor="text1"/>
          <w:shd w:val="clear" w:color="auto" w:fill="FFFFFF"/>
        </w:rPr>
        <w:t xml:space="preserve"> 13: 7077</w:t>
      </w:r>
      <w:r w:rsidR="00AA6008" w:rsidRPr="00AB3C30">
        <w:rPr>
          <w:color w:val="000000" w:themeColor="text1"/>
          <w:shd w:val="clear" w:color="auto" w:fill="FFFFFF"/>
        </w:rPr>
        <w:t xml:space="preserve"> </w:t>
      </w:r>
      <w:r w:rsidR="00953F06" w:rsidRPr="00AB3C30">
        <w:rPr>
          <w:color w:val="000000" w:themeColor="text1"/>
          <w:shd w:val="clear" w:color="auto" w:fill="FFFFFF"/>
        </w:rPr>
        <w:t>(2023).</w:t>
      </w:r>
    </w:p>
    <w:p w14:paraId="4924E7C3" w14:textId="77777777" w:rsidR="00F8393D" w:rsidRPr="00AB3C30" w:rsidRDefault="00F8393D" w:rsidP="007329E2">
      <w:pPr>
        <w:ind w:left="720" w:hanging="720"/>
        <w:rPr>
          <w:color w:val="000000" w:themeColor="text1"/>
          <w:shd w:val="clear" w:color="auto" w:fill="FFFFFF"/>
        </w:rPr>
      </w:pPr>
    </w:p>
    <w:p w14:paraId="6FBA59EF" w14:textId="1501A697" w:rsidR="0082452D" w:rsidRDefault="00257529" w:rsidP="00F8393D">
      <w:pPr>
        <w:rPr>
          <w:color w:val="0A0A0A"/>
          <w:shd w:val="clear" w:color="auto" w:fill="FEFEFE"/>
        </w:rPr>
      </w:pPr>
      <w:r>
        <w:rPr>
          <w:color w:val="000000" w:themeColor="text1"/>
          <w:shd w:val="clear" w:color="auto" w:fill="FFFFFF"/>
        </w:rPr>
        <w:lastRenderedPageBreak/>
        <w:t>50</w:t>
      </w:r>
      <w:r w:rsidR="00F8393D" w:rsidRPr="00AB3C30">
        <w:rPr>
          <w:color w:val="000000" w:themeColor="text1"/>
          <w:shd w:val="clear" w:color="auto" w:fill="FFFFFF"/>
        </w:rPr>
        <w:t>)</w:t>
      </w:r>
      <w:r w:rsidR="00F8393D" w:rsidRPr="00AB3C30">
        <w:rPr>
          <w:color w:val="000000" w:themeColor="text1"/>
          <w:shd w:val="clear" w:color="auto" w:fill="FFFFFF"/>
        </w:rPr>
        <w:tab/>
        <w:t>Reznik SE, Vuguin PM, Cohen A, Khoury R, Loudig O, Balakr</w:t>
      </w:r>
      <w:r w:rsidR="00903156" w:rsidRPr="00AB3C30">
        <w:rPr>
          <w:color w:val="000000" w:themeColor="text1"/>
          <w:shd w:val="clear" w:color="auto" w:fill="FFFFFF"/>
        </w:rPr>
        <w:t>i</w:t>
      </w:r>
      <w:r w:rsidR="00F8393D" w:rsidRPr="00AB3C30">
        <w:rPr>
          <w:color w:val="000000" w:themeColor="text1"/>
          <w:shd w:val="clear" w:color="auto" w:fill="FFFFFF"/>
        </w:rPr>
        <w:t xml:space="preserve">shnan R, </w:t>
      </w:r>
      <w:r w:rsidR="00F8393D" w:rsidRPr="00AB3C30">
        <w:rPr>
          <w:color w:val="000000" w:themeColor="text1"/>
          <w:shd w:val="clear" w:color="auto" w:fill="FFFFFF"/>
        </w:rPr>
        <w:tab/>
        <w:t>Fineberg SA, Hughes F, Hari</w:t>
      </w:r>
      <w:r w:rsidR="003E2175">
        <w:rPr>
          <w:color w:val="000000" w:themeColor="text1"/>
          <w:shd w:val="clear" w:color="auto" w:fill="FFFFFF"/>
        </w:rPr>
        <w:t>go</w:t>
      </w:r>
      <w:r w:rsidR="00F8393D" w:rsidRPr="00AB3C30">
        <w:rPr>
          <w:color w:val="000000" w:themeColor="text1"/>
          <w:shd w:val="clear" w:color="auto" w:fill="FFFFFF"/>
        </w:rPr>
        <w:t xml:space="preserve">pal M, Charron MJ. </w:t>
      </w:r>
      <w:r w:rsidR="00F8393D" w:rsidRPr="00AB3C30">
        <w:rPr>
          <w:color w:val="0A0A0A"/>
          <w:shd w:val="clear" w:color="auto" w:fill="FEFEFE"/>
        </w:rPr>
        <w:t xml:space="preserve">SARS-CoV-2 Infection in </w:t>
      </w:r>
      <w:r w:rsidR="00F8393D" w:rsidRPr="00AB3C30">
        <w:rPr>
          <w:color w:val="0A0A0A"/>
          <w:shd w:val="clear" w:color="auto" w:fill="FEFEFE"/>
        </w:rPr>
        <w:tab/>
        <w:t xml:space="preserve">Unvaccinated High-risk Pregnant Women in the Bronx, NY, USA is Associated </w:t>
      </w:r>
      <w:r w:rsidR="00F8393D" w:rsidRPr="00AB3C30">
        <w:rPr>
          <w:color w:val="0A0A0A"/>
          <w:shd w:val="clear" w:color="auto" w:fill="FEFEFE"/>
        </w:rPr>
        <w:tab/>
        <w:t xml:space="preserve">with Decreased Apgar Scores and Placental Villous Infarcts. Biomolecules </w:t>
      </w:r>
      <w:r w:rsidR="00B868B3" w:rsidRPr="00AB3C30">
        <w:rPr>
          <w:color w:val="0A0A0A"/>
          <w:shd w:val="clear" w:color="auto" w:fill="FEFEFE"/>
        </w:rPr>
        <w:t xml:space="preserve">13: </w:t>
      </w:r>
      <w:r w:rsidR="00B868B3" w:rsidRPr="00AB3C30">
        <w:rPr>
          <w:color w:val="0A0A0A"/>
          <w:shd w:val="clear" w:color="auto" w:fill="FEFEFE"/>
        </w:rPr>
        <w:tab/>
        <w:t>1224 (2023).</w:t>
      </w:r>
    </w:p>
    <w:p w14:paraId="751DF0A6" w14:textId="77777777" w:rsidR="00342764" w:rsidRPr="00AB3C30" w:rsidRDefault="00342764" w:rsidP="00F8393D">
      <w:pPr>
        <w:rPr>
          <w:color w:val="0A0A0A"/>
          <w:shd w:val="clear" w:color="auto" w:fill="FEFEFE"/>
        </w:rPr>
      </w:pPr>
    </w:p>
    <w:p w14:paraId="19471ED8" w14:textId="472AB2B1" w:rsidR="00EF55A2" w:rsidRDefault="0082452D" w:rsidP="00163F67">
      <w:pPr>
        <w:ind w:left="720" w:hanging="720"/>
        <w:rPr>
          <w:color w:val="000000" w:themeColor="text1"/>
          <w:shd w:val="clear" w:color="auto" w:fill="FEFEFE"/>
        </w:rPr>
      </w:pPr>
      <w:r w:rsidRPr="00AB3C30">
        <w:rPr>
          <w:color w:val="0A0A0A"/>
          <w:shd w:val="clear" w:color="auto" w:fill="FEFEFE"/>
        </w:rPr>
        <w:t>5</w:t>
      </w:r>
      <w:r w:rsidR="00257529">
        <w:rPr>
          <w:color w:val="0A0A0A"/>
          <w:shd w:val="clear" w:color="auto" w:fill="FEFEFE"/>
        </w:rPr>
        <w:t>1</w:t>
      </w:r>
      <w:r w:rsidRPr="00AB3C30">
        <w:rPr>
          <w:color w:val="0A0A0A"/>
          <w:shd w:val="clear" w:color="auto" w:fill="FEFEFE"/>
        </w:rPr>
        <w:t>)</w:t>
      </w:r>
      <w:r w:rsidRPr="00AB3C30">
        <w:rPr>
          <w:color w:val="0A0A0A"/>
          <w:shd w:val="clear" w:color="auto" w:fill="FEFEFE"/>
        </w:rPr>
        <w:tab/>
        <w:t xml:space="preserve">Akinyemi AJ, Du XQ, Aguilan J, Sidoli S, Hirsch D, Wang T, Reznik SE, Fuloria M, Charron MJ. Human Cord Plasma Proteomic Analysis Reveals Sexually Dimorphic Proteins Associated with Intrauterine Growth Restriction. Proteomics </w:t>
      </w:r>
      <w:r w:rsidR="00BF371A" w:rsidRPr="00AB3C30">
        <w:rPr>
          <w:color w:val="000000" w:themeColor="text1"/>
          <w:shd w:val="clear" w:color="auto" w:fill="FFFFFF"/>
        </w:rPr>
        <w:t>e2300260 (2023)</w:t>
      </w:r>
      <w:r w:rsidRPr="00AB3C30">
        <w:rPr>
          <w:color w:val="000000" w:themeColor="text1"/>
          <w:shd w:val="clear" w:color="auto" w:fill="FEFEFE"/>
        </w:rPr>
        <w:t>.</w:t>
      </w:r>
    </w:p>
    <w:p w14:paraId="45D1B0A7" w14:textId="77777777" w:rsidR="004A66F4" w:rsidRDefault="004A66F4" w:rsidP="00163F67">
      <w:pPr>
        <w:ind w:left="720" w:hanging="720"/>
        <w:rPr>
          <w:color w:val="000000" w:themeColor="text1"/>
          <w:shd w:val="clear" w:color="auto" w:fill="FEFEFE"/>
        </w:rPr>
      </w:pPr>
    </w:p>
    <w:p w14:paraId="67C228B2" w14:textId="56B1F2F7" w:rsidR="00EF55A2" w:rsidRDefault="00EF55A2" w:rsidP="00163F67">
      <w:pPr>
        <w:ind w:left="720" w:hanging="720"/>
        <w:rPr>
          <w:color w:val="000000" w:themeColor="text1"/>
          <w:shd w:val="clear" w:color="auto" w:fill="FEFEFE"/>
        </w:rPr>
      </w:pPr>
      <w:r>
        <w:rPr>
          <w:color w:val="000000" w:themeColor="text1"/>
          <w:shd w:val="clear" w:color="auto" w:fill="FEFEFE"/>
        </w:rPr>
        <w:t>52)</w:t>
      </w:r>
      <w:r>
        <w:rPr>
          <w:color w:val="000000" w:themeColor="text1"/>
          <w:shd w:val="clear" w:color="auto" w:fill="FEFEFE"/>
        </w:rPr>
        <w:tab/>
        <w:t>Reznik SE, Akinyemi AJ, Harary D, Latuga MS, Fuloria M, Charron MJ. The Effect of Cesarean Delivery and the Neonatal Gut Microbiome in an Under-resourced Population in the Bronx, NY, USA</w:t>
      </w:r>
      <w:r w:rsidR="00FD2123">
        <w:rPr>
          <w:color w:val="000000" w:themeColor="text1"/>
          <w:shd w:val="clear" w:color="auto" w:fill="FEFEFE"/>
        </w:rPr>
        <w:t>. BM</w:t>
      </w:r>
      <w:r w:rsidR="00D628A9">
        <w:rPr>
          <w:color w:val="000000" w:themeColor="text1"/>
          <w:shd w:val="clear" w:color="auto" w:fill="FEFEFE"/>
        </w:rPr>
        <w:t>C</w:t>
      </w:r>
      <w:r w:rsidR="00FD2123">
        <w:rPr>
          <w:color w:val="000000" w:themeColor="text1"/>
          <w:shd w:val="clear" w:color="auto" w:fill="FEFEFE"/>
        </w:rPr>
        <w:t xml:space="preserve"> Pediatrics </w:t>
      </w:r>
      <w:r w:rsidR="00280848">
        <w:rPr>
          <w:color w:val="000000" w:themeColor="text1"/>
          <w:shd w:val="clear" w:color="auto" w:fill="FEFEFE"/>
        </w:rPr>
        <w:t>24: 450 (2024).</w:t>
      </w:r>
    </w:p>
    <w:p w14:paraId="079A0CE9" w14:textId="77777777" w:rsidR="00A83AD6" w:rsidRDefault="00A83AD6" w:rsidP="00163F67">
      <w:pPr>
        <w:ind w:left="720" w:hanging="720"/>
        <w:rPr>
          <w:color w:val="000000" w:themeColor="text1"/>
          <w:shd w:val="clear" w:color="auto" w:fill="FEFEFE"/>
        </w:rPr>
      </w:pPr>
    </w:p>
    <w:p w14:paraId="3035C69E" w14:textId="77777777" w:rsidR="00A83AD6" w:rsidRPr="008D6264" w:rsidRDefault="00A83AD6" w:rsidP="00A83AD6">
      <w:pPr>
        <w:ind w:left="720" w:hanging="720"/>
        <w:rPr>
          <w:color w:val="000000" w:themeColor="text1"/>
          <w:shd w:val="clear" w:color="auto" w:fill="FEFEFE"/>
        </w:rPr>
      </w:pPr>
      <w:r>
        <w:rPr>
          <w:color w:val="000000" w:themeColor="text1"/>
          <w:shd w:val="clear" w:color="auto" w:fill="FEFEFE"/>
        </w:rPr>
        <w:t>53)</w:t>
      </w:r>
      <w:r>
        <w:rPr>
          <w:color w:val="000000" w:themeColor="text1"/>
          <w:shd w:val="clear" w:color="auto" w:fill="FEFEFE"/>
        </w:rPr>
        <w:tab/>
        <w:t>Hewady S, Manuel CR, Pasquali C, Koya J, Reznik SE. OM-85 Attenuates High-Fat Diet-Induced Obesity, Insulin Resistance, Gut Dysbiosis and Nonalcoholic Steatohepatitis in a Murine Model. Biomed Pharmacother 181: 117710 (2024).</w:t>
      </w:r>
    </w:p>
    <w:p w14:paraId="49B0A41D" w14:textId="77777777" w:rsidR="008D6264" w:rsidRDefault="008D6264" w:rsidP="00A83AD6">
      <w:pPr>
        <w:rPr>
          <w:color w:val="000000" w:themeColor="text1"/>
          <w:shd w:val="clear" w:color="auto" w:fill="FEFEFE"/>
        </w:rPr>
      </w:pPr>
    </w:p>
    <w:p w14:paraId="18FCFF66" w14:textId="31E74E75" w:rsidR="008D6264" w:rsidRDefault="008D6264" w:rsidP="008D6264">
      <w:pPr>
        <w:ind w:left="720" w:hanging="720"/>
        <w:rPr>
          <w:color w:val="000000" w:themeColor="text1"/>
          <w:shd w:val="clear" w:color="auto" w:fill="FEFEFE"/>
        </w:rPr>
      </w:pPr>
      <w:r>
        <w:rPr>
          <w:color w:val="000000" w:themeColor="text1"/>
          <w:shd w:val="clear" w:color="auto" w:fill="FEFEFE"/>
        </w:rPr>
        <w:t>5</w:t>
      </w:r>
      <w:r w:rsidR="00A83AD6">
        <w:rPr>
          <w:color w:val="000000" w:themeColor="text1"/>
          <w:shd w:val="clear" w:color="auto" w:fill="FEFEFE"/>
        </w:rPr>
        <w:t>4</w:t>
      </w:r>
      <w:r>
        <w:rPr>
          <w:color w:val="000000" w:themeColor="text1"/>
          <w:shd w:val="clear" w:color="auto" w:fill="FEFEFE"/>
        </w:rPr>
        <w:t>)</w:t>
      </w:r>
      <w:r>
        <w:rPr>
          <w:color w:val="000000" w:themeColor="text1"/>
          <w:shd w:val="clear" w:color="auto" w:fill="FEFEFE"/>
        </w:rPr>
        <w:tab/>
        <w:t>Islam MA, Kha</w:t>
      </w:r>
      <w:r w:rsidR="00003B55">
        <w:rPr>
          <w:color w:val="000000" w:themeColor="text1"/>
          <w:shd w:val="clear" w:color="auto" w:fill="FEFEFE"/>
        </w:rPr>
        <w:t>irn</w:t>
      </w:r>
      <w:r>
        <w:rPr>
          <w:color w:val="000000" w:themeColor="text1"/>
          <w:shd w:val="clear" w:color="auto" w:fill="FEFEFE"/>
        </w:rPr>
        <w:t xml:space="preserve">ar R, Fleishman J, Reznik SE, Ragolia L, </w:t>
      </w:r>
      <w:r w:rsidR="00003B55">
        <w:rPr>
          <w:color w:val="000000" w:themeColor="text1"/>
          <w:shd w:val="clear" w:color="auto" w:fill="FEFEFE"/>
        </w:rPr>
        <w:t xml:space="preserve">Gobbooru S, </w:t>
      </w:r>
      <w:r>
        <w:rPr>
          <w:color w:val="000000" w:themeColor="text1"/>
          <w:shd w:val="clear" w:color="auto" w:fill="FEFEFE"/>
        </w:rPr>
        <w:t xml:space="preserve">Kumar S. </w:t>
      </w:r>
      <w:r w:rsidRPr="008D6264">
        <w:rPr>
          <w:rFonts w:hint="eastAsia"/>
          <w:color w:val="000000" w:themeColor="text1"/>
          <w:shd w:val="clear" w:color="auto" w:fill="FEFEFE"/>
        </w:rPr>
        <w:t xml:space="preserve">Female C57BL/6 </w:t>
      </w:r>
      <w:r>
        <w:rPr>
          <w:color w:val="000000" w:themeColor="text1"/>
          <w:shd w:val="clear" w:color="auto" w:fill="FEFEFE"/>
        </w:rPr>
        <w:t>M</w:t>
      </w:r>
      <w:r w:rsidRPr="008D6264">
        <w:rPr>
          <w:rFonts w:hint="eastAsia"/>
          <w:color w:val="000000" w:themeColor="text1"/>
          <w:shd w:val="clear" w:color="auto" w:fill="FEFEFE"/>
        </w:rPr>
        <w:t xml:space="preserve">ice </w:t>
      </w:r>
      <w:r>
        <w:rPr>
          <w:color w:val="000000" w:themeColor="text1"/>
          <w:shd w:val="clear" w:color="auto" w:fill="FEFEFE"/>
        </w:rPr>
        <w:t>E</w:t>
      </w:r>
      <w:r w:rsidRPr="008D6264">
        <w:rPr>
          <w:rFonts w:hint="eastAsia"/>
          <w:color w:val="000000" w:themeColor="text1"/>
          <w:shd w:val="clear" w:color="auto" w:fill="FEFEFE"/>
        </w:rPr>
        <w:t xml:space="preserve">xhibit </w:t>
      </w:r>
      <w:r w:rsidR="00003B55">
        <w:rPr>
          <w:color w:val="000000" w:themeColor="text1"/>
          <w:shd w:val="clear" w:color="auto" w:fill="FEFEFE"/>
        </w:rPr>
        <w:t xml:space="preserve">Protection Against </w:t>
      </w:r>
      <w:r>
        <w:rPr>
          <w:color w:val="000000" w:themeColor="text1"/>
          <w:shd w:val="clear" w:color="auto" w:fill="FEFEFE"/>
        </w:rPr>
        <w:t>N</w:t>
      </w:r>
      <w:r w:rsidRPr="008D6264">
        <w:rPr>
          <w:rFonts w:hint="eastAsia"/>
          <w:color w:val="000000" w:themeColor="text1"/>
          <w:shd w:val="clear" w:color="auto" w:fill="FEFEFE"/>
        </w:rPr>
        <w:t xml:space="preserve">onalcoholic </w:t>
      </w:r>
      <w:r>
        <w:rPr>
          <w:color w:val="000000" w:themeColor="text1"/>
          <w:shd w:val="clear" w:color="auto" w:fill="FEFEFE"/>
        </w:rPr>
        <w:t>F</w:t>
      </w:r>
      <w:r w:rsidRPr="008D6264">
        <w:rPr>
          <w:rFonts w:hint="eastAsia"/>
          <w:color w:val="000000" w:themeColor="text1"/>
          <w:shd w:val="clear" w:color="auto" w:fill="FEFEFE"/>
        </w:rPr>
        <w:t xml:space="preserve">atty </w:t>
      </w:r>
      <w:r>
        <w:rPr>
          <w:color w:val="000000" w:themeColor="text1"/>
          <w:shd w:val="clear" w:color="auto" w:fill="FEFEFE"/>
        </w:rPr>
        <w:t>L</w:t>
      </w:r>
      <w:r w:rsidRPr="008D6264">
        <w:rPr>
          <w:rFonts w:hint="eastAsia"/>
          <w:color w:val="000000" w:themeColor="text1"/>
          <w:shd w:val="clear" w:color="auto" w:fill="FEFEFE"/>
        </w:rPr>
        <w:t xml:space="preserve">iver </w:t>
      </w:r>
      <w:r>
        <w:rPr>
          <w:color w:val="000000" w:themeColor="text1"/>
          <w:shd w:val="clear" w:color="auto" w:fill="FEFEFE"/>
        </w:rPr>
        <w:t>D</w:t>
      </w:r>
      <w:r w:rsidRPr="008D6264">
        <w:rPr>
          <w:rFonts w:hint="eastAsia"/>
          <w:color w:val="000000" w:themeColor="text1"/>
          <w:shd w:val="clear" w:color="auto" w:fill="FEFEFE"/>
        </w:rPr>
        <w:t xml:space="preserve">isease </w:t>
      </w:r>
      <w:r w:rsidR="00003B55">
        <w:rPr>
          <w:color w:val="000000" w:themeColor="text1"/>
          <w:shd w:val="clear" w:color="auto" w:fill="FEFEFE"/>
        </w:rPr>
        <w:t>and</w:t>
      </w:r>
      <w:r w:rsidRPr="008D6264">
        <w:rPr>
          <w:rFonts w:hint="eastAsia"/>
          <w:color w:val="000000" w:themeColor="text1"/>
          <w:shd w:val="clear" w:color="auto" w:fill="FEFEFE"/>
        </w:rPr>
        <w:t xml:space="preserve"> </w:t>
      </w:r>
      <w:r>
        <w:rPr>
          <w:color w:val="000000" w:themeColor="text1"/>
          <w:shd w:val="clear" w:color="auto" w:fill="FEFEFE"/>
        </w:rPr>
        <w:t>D</w:t>
      </w:r>
      <w:r w:rsidRPr="008D6264">
        <w:rPr>
          <w:rFonts w:hint="eastAsia"/>
          <w:color w:val="000000" w:themeColor="text1"/>
          <w:shd w:val="clear" w:color="auto" w:fill="FEFEFE"/>
        </w:rPr>
        <w:t xml:space="preserve">iabesity </w:t>
      </w:r>
      <w:r w:rsidR="008C7F83">
        <w:rPr>
          <w:color w:val="000000" w:themeColor="text1"/>
          <w:shd w:val="clear" w:color="auto" w:fill="FEFEFE"/>
        </w:rPr>
        <w:t xml:space="preserve">Accompanied </w:t>
      </w:r>
      <w:r w:rsidR="00003B55">
        <w:rPr>
          <w:color w:val="000000" w:themeColor="text1"/>
          <w:shd w:val="clear" w:color="auto" w:fill="FEFEFE"/>
        </w:rPr>
        <w:t>by Differential Regulation</w:t>
      </w:r>
      <w:r w:rsidRPr="008D6264">
        <w:rPr>
          <w:rFonts w:hint="eastAsia"/>
          <w:color w:val="000000" w:themeColor="text1"/>
          <w:shd w:val="clear" w:color="auto" w:fill="FEFEFE"/>
        </w:rPr>
        <w:t xml:space="preserve"> </w:t>
      </w:r>
      <w:r w:rsidR="00003B55">
        <w:rPr>
          <w:color w:val="000000" w:themeColor="text1"/>
          <w:shd w:val="clear" w:color="auto" w:fill="FEFEFE"/>
        </w:rPr>
        <w:t>of</w:t>
      </w:r>
      <w:r w:rsidRPr="008D6264">
        <w:rPr>
          <w:rFonts w:hint="eastAsia"/>
          <w:color w:val="000000" w:themeColor="text1"/>
          <w:shd w:val="clear" w:color="auto" w:fill="FEFEFE"/>
        </w:rPr>
        <w:t xml:space="preserve"> </w:t>
      </w:r>
      <w:r>
        <w:rPr>
          <w:color w:val="000000" w:themeColor="text1"/>
          <w:shd w:val="clear" w:color="auto" w:fill="FEFEFE"/>
        </w:rPr>
        <w:t>H</w:t>
      </w:r>
      <w:r w:rsidRPr="008D6264">
        <w:rPr>
          <w:rFonts w:hint="eastAsia"/>
          <w:color w:val="000000" w:themeColor="text1"/>
          <w:shd w:val="clear" w:color="auto" w:fill="FEFEFE"/>
        </w:rPr>
        <w:t xml:space="preserve">epatic </w:t>
      </w:r>
      <w:r>
        <w:rPr>
          <w:color w:val="000000" w:themeColor="text1"/>
          <w:shd w:val="clear" w:color="auto" w:fill="FEFEFE"/>
        </w:rPr>
        <w:t>L</w:t>
      </w:r>
      <w:r w:rsidRPr="008D6264">
        <w:rPr>
          <w:rFonts w:hint="eastAsia"/>
          <w:color w:val="000000" w:themeColor="text1"/>
          <w:shd w:val="clear" w:color="auto" w:fill="FEFEFE"/>
        </w:rPr>
        <w:t xml:space="preserve">ipocalin </w:t>
      </w:r>
      <w:r>
        <w:rPr>
          <w:color w:val="000000" w:themeColor="text1"/>
          <w:shd w:val="clear" w:color="auto" w:fill="FEFEFE"/>
        </w:rPr>
        <w:t>P</w:t>
      </w:r>
      <w:r w:rsidRPr="008D6264">
        <w:rPr>
          <w:rFonts w:hint="eastAsia"/>
          <w:color w:val="000000" w:themeColor="text1"/>
          <w:shd w:val="clear" w:color="auto" w:fill="FEFEFE"/>
        </w:rPr>
        <w:t xml:space="preserve">rostaglandin D2 </w:t>
      </w:r>
      <w:r>
        <w:rPr>
          <w:color w:val="000000" w:themeColor="text1"/>
          <w:shd w:val="clear" w:color="auto" w:fill="FEFEFE"/>
        </w:rPr>
        <w:t>S</w:t>
      </w:r>
      <w:r w:rsidRPr="008D6264">
        <w:rPr>
          <w:rFonts w:hint="eastAsia"/>
          <w:color w:val="000000" w:themeColor="text1"/>
          <w:shd w:val="clear" w:color="auto" w:fill="FEFEFE"/>
        </w:rPr>
        <w:t>ynthase</w:t>
      </w:r>
      <w:r>
        <w:rPr>
          <w:color w:val="000000" w:themeColor="text1"/>
          <w:shd w:val="clear" w:color="auto" w:fill="FEFEFE"/>
        </w:rPr>
        <w:t>.</w:t>
      </w:r>
      <w:r w:rsidR="008C7F83">
        <w:rPr>
          <w:color w:val="000000" w:themeColor="text1"/>
          <w:shd w:val="clear" w:color="auto" w:fill="FEFEFE"/>
        </w:rPr>
        <w:t xml:space="preserve"> Molec Cell Endo</w:t>
      </w:r>
      <w:r w:rsidR="00003B55">
        <w:rPr>
          <w:color w:val="000000" w:themeColor="text1"/>
          <w:shd w:val="clear" w:color="auto" w:fill="FEFEFE"/>
        </w:rPr>
        <w:t xml:space="preserve"> 595: 112404 (2025).</w:t>
      </w:r>
    </w:p>
    <w:p w14:paraId="71A2E94C" w14:textId="77777777" w:rsidR="00890642" w:rsidRDefault="00890642" w:rsidP="008D6264">
      <w:pPr>
        <w:ind w:left="720" w:hanging="720"/>
        <w:rPr>
          <w:color w:val="000000" w:themeColor="text1"/>
          <w:shd w:val="clear" w:color="auto" w:fill="FEFEFE"/>
        </w:rPr>
      </w:pPr>
    </w:p>
    <w:p w14:paraId="685A1D4A" w14:textId="60B92D7B" w:rsidR="00890642" w:rsidRDefault="00890642" w:rsidP="008D6264">
      <w:pPr>
        <w:ind w:left="720" w:hanging="720"/>
        <w:rPr>
          <w:color w:val="000000" w:themeColor="text1"/>
          <w:shd w:val="clear" w:color="auto" w:fill="FEFEFE"/>
        </w:rPr>
      </w:pPr>
      <w:r>
        <w:rPr>
          <w:color w:val="000000" w:themeColor="text1"/>
          <w:shd w:val="clear" w:color="auto" w:fill="FEFEFE"/>
        </w:rPr>
        <w:t>55)</w:t>
      </w:r>
      <w:r>
        <w:rPr>
          <w:color w:val="000000" w:themeColor="text1"/>
          <w:shd w:val="clear" w:color="auto" w:fill="FEFEFE"/>
        </w:rPr>
        <w:tab/>
        <w:t>Reznik SE, Kashou A, Ward D and Yellon SM. N,N-Dimethylacetamide Blocks Inflammation-Induced Preterm Birth and Remediates Maternal Systemic Immune Responses. Sci Rep</w:t>
      </w:r>
      <w:r w:rsidR="009D2362">
        <w:rPr>
          <w:color w:val="000000" w:themeColor="text1"/>
          <w:shd w:val="clear" w:color="auto" w:fill="FEFEFE"/>
        </w:rPr>
        <w:t xml:space="preserve"> 15: 8234 (2025).</w:t>
      </w:r>
    </w:p>
    <w:p w14:paraId="794EBFF5" w14:textId="77777777" w:rsidR="001F2615" w:rsidRDefault="001F2615" w:rsidP="008D6264">
      <w:pPr>
        <w:ind w:left="720" w:hanging="720"/>
        <w:rPr>
          <w:color w:val="000000" w:themeColor="text1"/>
          <w:shd w:val="clear" w:color="auto" w:fill="FEFEFE"/>
        </w:rPr>
      </w:pPr>
    </w:p>
    <w:p w14:paraId="2DADE2A0" w14:textId="09B94FBD" w:rsidR="00890642" w:rsidRDefault="001F2615" w:rsidP="008D6264">
      <w:pPr>
        <w:ind w:left="720" w:hanging="720"/>
        <w:rPr>
          <w:color w:val="000000" w:themeColor="text1"/>
          <w:shd w:val="clear" w:color="auto" w:fill="FEFEFE"/>
        </w:rPr>
      </w:pPr>
      <w:r>
        <w:rPr>
          <w:color w:val="000000" w:themeColor="text1"/>
          <w:shd w:val="clear" w:color="auto" w:fill="FEFEFE"/>
        </w:rPr>
        <w:t xml:space="preserve">56) </w:t>
      </w:r>
      <w:r>
        <w:rPr>
          <w:color w:val="000000" w:themeColor="text1"/>
          <w:shd w:val="clear" w:color="auto" w:fill="FEFEFE"/>
        </w:rPr>
        <w:tab/>
        <w:t>Mir A, Acosta T, Concheiro-Guisan M, Yellon SM, Patel K and Reznik SE. Improving the Safety of N,N-Dimethylacetamide (DMA) as a Potential Treatment for Preterm Birth in a Pregnant Mouse Model Using a Vaginal Nanoformulation. BBA – Molec Basis Dis</w:t>
      </w:r>
      <w:r w:rsidR="00D51498">
        <w:rPr>
          <w:color w:val="000000" w:themeColor="text1"/>
          <w:shd w:val="clear" w:color="auto" w:fill="FEFEFE"/>
        </w:rPr>
        <w:t xml:space="preserve"> 1871: 167822 (2025).</w:t>
      </w:r>
    </w:p>
    <w:p w14:paraId="0999AAB4" w14:textId="77777777" w:rsidR="004B429E" w:rsidRDefault="004B429E" w:rsidP="008D6264">
      <w:pPr>
        <w:ind w:left="720" w:hanging="720"/>
        <w:rPr>
          <w:color w:val="000000" w:themeColor="text1"/>
          <w:shd w:val="clear" w:color="auto" w:fill="FEFEFE"/>
        </w:rPr>
      </w:pPr>
    </w:p>
    <w:p w14:paraId="2E8D0938" w14:textId="09A667ED" w:rsidR="004B429E" w:rsidRDefault="004B429E" w:rsidP="008D6264">
      <w:pPr>
        <w:ind w:left="720" w:hanging="720"/>
        <w:rPr>
          <w:color w:val="000000" w:themeColor="text1"/>
          <w:shd w:val="clear" w:color="auto" w:fill="FEFEFE"/>
        </w:rPr>
      </w:pPr>
      <w:r>
        <w:rPr>
          <w:color w:val="000000" w:themeColor="text1"/>
          <w:shd w:val="clear" w:color="auto" w:fill="FEFEFE"/>
        </w:rPr>
        <w:t>57)</w:t>
      </w:r>
      <w:r>
        <w:rPr>
          <w:color w:val="000000" w:themeColor="text1"/>
          <w:shd w:val="clear" w:color="auto" w:fill="FEFEFE"/>
        </w:rPr>
        <w:tab/>
        <w:t xml:space="preserve">Baig N, Chilamakuri R, Agarwal S, Muth A and Reznik SE. HJP 272, an Endothelin Receptor Antagonist, and Its Role in Cancer Cell Migration and Invasion. Trans Oncol, </w:t>
      </w:r>
      <w:r w:rsidR="00BE3E35">
        <w:rPr>
          <w:color w:val="000000" w:themeColor="text1"/>
          <w:shd w:val="clear" w:color="auto" w:fill="FEFEFE"/>
        </w:rPr>
        <w:t>60:  102492 (2025).</w:t>
      </w:r>
    </w:p>
    <w:p w14:paraId="2B5FB9E3" w14:textId="77777777" w:rsidR="00942233" w:rsidRDefault="00942233" w:rsidP="008D6264">
      <w:pPr>
        <w:ind w:left="720" w:hanging="720"/>
        <w:rPr>
          <w:color w:val="000000" w:themeColor="text1"/>
          <w:shd w:val="clear" w:color="auto" w:fill="FEFEFE"/>
        </w:rPr>
      </w:pPr>
    </w:p>
    <w:p w14:paraId="2E6944AF" w14:textId="5884B7AC" w:rsidR="00942233" w:rsidRDefault="00942233" w:rsidP="008D6264">
      <w:pPr>
        <w:ind w:left="720" w:hanging="720"/>
        <w:rPr>
          <w:color w:val="000000" w:themeColor="text1"/>
          <w:shd w:val="clear" w:color="auto" w:fill="FEFEFE"/>
        </w:rPr>
      </w:pPr>
      <w:r>
        <w:rPr>
          <w:color w:val="000000" w:themeColor="text1"/>
          <w:shd w:val="clear" w:color="auto" w:fill="FEFEFE"/>
        </w:rPr>
        <w:t>58)</w:t>
      </w:r>
      <w:r>
        <w:rPr>
          <w:color w:val="000000" w:themeColor="text1"/>
          <w:shd w:val="clear" w:color="auto" w:fill="FEFEFE"/>
        </w:rPr>
        <w:tab/>
        <w:t>Gorasiya S, Mushi J, Yoganathan S, Barasa L, Pekson R, Ashby CR and Reznik SE. N,N-Diethylacetamide and N,N-Dipropylacetamide Inhibit the NF-kB Pathway in In Vitro, Ex Vivo and In Vivo Models of Inflammation-Induced Preterm Birth. Sci Rep 15:  29861 (2025).</w:t>
      </w:r>
    </w:p>
    <w:p w14:paraId="7048210F" w14:textId="77777777" w:rsidR="00D51498" w:rsidRDefault="00D51498" w:rsidP="008D6264">
      <w:pPr>
        <w:ind w:left="720" w:hanging="720"/>
        <w:rPr>
          <w:color w:val="000000" w:themeColor="text1"/>
          <w:shd w:val="clear" w:color="auto" w:fill="FEFEFE"/>
        </w:rPr>
      </w:pPr>
    </w:p>
    <w:p w14:paraId="26D41321" w14:textId="77777777" w:rsidR="0014042D" w:rsidRPr="00163F67" w:rsidRDefault="0014042D" w:rsidP="0014042D">
      <w:pPr>
        <w:rPr>
          <w:b/>
          <w:bCs/>
          <w:color w:val="000000" w:themeColor="text1"/>
          <w:u w:val="single"/>
        </w:rPr>
      </w:pPr>
    </w:p>
    <w:p w14:paraId="69DFDD36" w14:textId="77777777" w:rsidR="004042BE" w:rsidRDefault="004042BE" w:rsidP="007329E2">
      <w:pPr>
        <w:rPr>
          <w:color w:val="000000"/>
        </w:rPr>
      </w:pPr>
    </w:p>
    <w:p w14:paraId="5A530ACF" w14:textId="77777777" w:rsidR="004042BE" w:rsidRDefault="004042BE" w:rsidP="007329E2">
      <w:pPr>
        <w:rPr>
          <w:color w:val="000000"/>
        </w:rPr>
      </w:pPr>
    </w:p>
    <w:p w14:paraId="51C17DF2" w14:textId="4C364DCA" w:rsidR="00BD75E9" w:rsidRPr="00AB3C30" w:rsidRDefault="00BD75E9" w:rsidP="007329E2">
      <w:r w:rsidRPr="00AB3C30">
        <w:rPr>
          <w:color w:val="000000"/>
        </w:rPr>
        <w:lastRenderedPageBreak/>
        <w:t>REVIEW ARTICLES</w:t>
      </w:r>
      <w:r w:rsidR="00BB1F44" w:rsidRPr="00AB3C30">
        <w:rPr>
          <w:color w:val="000000"/>
        </w:rPr>
        <w:t xml:space="preserve">, </w:t>
      </w:r>
      <w:r w:rsidR="00FF44F0" w:rsidRPr="00AB3C30">
        <w:rPr>
          <w:color w:val="000000"/>
        </w:rPr>
        <w:t>BOOK CHAPTERS</w:t>
      </w:r>
      <w:r w:rsidR="00181BC1" w:rsidRPr="00AB3C30">
        <w:rPr>
          <w:color w:val="000000"/>
        </w:rPr>
        <w:t xml:space="preserve"> AND CONTRIBUTIONS TO</w:t>
      </w:r>
      <w:r w:rsidR="007329E2" w:rsidRPr="00AB3C30">
        <w:rPr>
          <w:color w:val="000000"/>
        </w:rPr>
        <w:t xml:space="preserve"> </w:t>
      </w:r>
      <w:r w:rsidR="00181BC1" w:rsidRPr="00AB3C30">
        <w:rPr>
          <w:color w:val="000000"/>
        </w:rPr>
        <w:t>TEXTBOOKS</w:t>
      </w:r>
    </w:p>
    <w:p w14:paraId="07098842" w14:textId="77777777" w:rsidR="00BD75E9" w:rsidRPr="00AB3C30" w:rsidRDefault="00BD75E9">
      <w:pPr>
        <w:rPr>
          <w:color w:val="000000"/>
        </w:rPr>
      </w:pPr>
    </w:p>
    <w:p w14:paraId="13BCF4AA" w14:textId="77777777" w:rsidR="004D12DF" w:rsidRPr="00AB3C30" w:rsidRDefault="00BD75E9" w:rsidP="00A659CB">
      <w:pPr>
        <w:numPr>
          <w:ilvl w:val="0"/>
          <w:numId w:val="8"/>
        </w:numPr>
        <w:tabs>
          <w:tab w:val="clear" w:pos="1080"/>
          <w:tab w:val="num" w:pos="0"/>
        </w:tabs>
        <w:ind w:left="0" w:firstLine="0"/>
        <w:rPr>
          <w:color w:val="000000"/>
        </w:rPr>
      </w:pPr>
      <w:r w:rsidRPr="00AB3C30">
        <w:rPr>
          <w:color w:val="000000"/>
        </w:rPr>
        <w:t>Reznik SE and Fricker LD.  Carboxypeptidases from A to Z: Implications in</w:t>
      </w:r>
    </w:p>
    <w:p w14:paraId="5302E96F" w14:textId="77777777" w:rsidR="004D12DF" w:rsidRPr="00AB3C30" w:rsidRDefault="004D12DF" w:rsidP="004D12DF">
      <w:pPr>
        <w:rPr>
          <w:color w:val="000000"/>
        </w:rPr>
      </w:pPr>
      <w:r w:rsidRPr="00AB3C30">
        <w:rPr>
          <w:color w:val="000000"/>
        </w:rPr>
        <w:t xml:space="preserve">            </w:t>
      </w:r>
      <w:r w:rsidR="00BD75E9" w:rsidRPr="00AB3C30">
        <w:rPr>
          <w:color w:val="000000"/>
        </w:rPr>
        <w:t>Embryonic Development and Wnt Binding.  Cell Mo</w:t>
      </w:r>
      <w:r w:rsidRPr="00AB3C30">
        <w:rPr>
          <w:color w:val="000000"/>
        </w:rPr>
        <w:t>l Life Sci 58:  1790-1804</w:t>
      </w:r>
    </w:p>
    <w:p w14:paraId="7EA1B928" w14:textId="5B9F42BC" w:rsidR="00D555EE" w:rsidRDefault="004D12DF" w:rsidP="002C08BD">
      <w:pPr>
        <w:ind w:left="360"/>
        <w:rPr>
          <w:color w:val="000000"/>
        </w:rPr>
      </w:pPr>
      <w:r w:rsidRPr="00AB3C30">
        <w:rPr>
          <w:color w:val="000000"/>
        </w:rPr>
        <w:t xml:space="preserve">      </w:t>
      </w:r>
      <w:r w:rsidR="00BD75E9" w:rsidRPr="00AB3C30">
        <w:rPr>
          <w:color w:val="000000"/>
        </w:rPr>
        <w:t>(2001).</w:t>
      </w:r>
    </w:p>
    <w:p w14:paraId="2401CC89" w14:textId="77777777" w:rsidR="004B429E" w:rsidRPr="00AB3C30" w:rsidRDefault="004B429E" w:rsidP="00163F67">
      <w:pPr>
        <w:rPr>
          <w:color w:val="000000"/>
        </w:rPr>
      </w:pPr>
    </w:p>
    <w:p w14:paraId="166F6345" w14:textId="77777777" w:rsidR="007E000D" w:rsidRPr="00AB3C30" w:rsidRDefault="00EE32BE" w:rsidP="00EE32BE">
      <w:pPr>
        <w:rPr>
          <w:color w:val="000000"/>
        </w:rPr>
      </w:pPr>
      <w:r w:rsidRPr="00AB3C30">
        <w:rPr>
          <w:color w:val="000000"/>
        </w:rPr>
        <w:t>2)</w:t>
      </w:r>
      <w:r w:rsidRPr="00AB3C30">
        <w:rPr>
          <w:color w:val="000000"/>
        </w:rPr>
        <w:tab/>
      </w:r>
      <w:r w:rsidR="007E000D" w:rsidRPr="00AB3C30">
        <w:rPr>
          <w:color w:val="000000"/>
        </w:rPr>
        <w:t>Reznik SE.  Sample Expert Witness Report in:  The Medical Record As Evidence,</w:t>
      </w:r>
    </w:p>
    <w:p w14:paraId="4A4000DF" w14:textId="77777777" w:rsidR="007E000D" w:rsidRPr="00AB3C30" w:rsidRDefault="007E000D" w:rsidP="007E000D">
      <w:pPr>
        <w:rPr>
          <w:color w:val="000000"/>
        </w:rPr>
      </w:pPr>
      <w:r w:rsidRPr="00AB3C30">
        <w:rPr>
          <w:color w:val="000000"/>
        </w:rPr>
        <w:t xml:space="preserve">            EB Oppenheim, Lexis Law Pub. Co., Charlottesville, VA, Supplement:  175-178</w:t>
      </w:r>
    </w:p>
    <w:p w14:paraId="6A332EBB" w14:textId="30EE9B87" w:rsidR="00FB4B3B" w:rsidRDefault="007E000D" w:rsidP="007E000D">
      <w:pPr>
        <w:rPr>
          <w:color w:val="000000"/>
        </w:rPr>
      </w:pPr>
      <w:r w:rsidRPr="00AB3C30">
        <w:rPr>
          <w:color w:val="000000"/>
        </w:rPr>
        <w:t xml:space="preserve">            (2003).</w:t>
      </w:r>
    </w:p>
    <w:p w14:paraId="36A313AA" w14:textId="77777777" w:rsidR="00342764" w:rsidRPr="00AB3C30" w:rsidRDefault="00342764" w:rsidP="007E000D">
      <w:pPr>
        <w:rPr>
          <w:color w:val="000000"/>
        </w:rPr>
      </w:pPr>
    </w:p>
    <w:p w14:paraId="34F505ED" w14:textId="77777777" w:rsidR="0080054D" w:rsidRPr="00AB3C30" w:rsidRDefault="00163E68" w:rsidP="0080054D">
      <w:r w:rsidRPr="00AB3C30">
        <w:rPr>
          <w:color w:val="000000"/>
        </w:rPr>
        <w:t>3</w:t>
      </w:r>
      <w:r w:rsidR="00730E43" w:rsidRPr="00AB3C30">
        <w:rPr>
          <w:color w:val="000000"/>
        </w:rPr>
        <w:t>)</w:t>
      </w:r>
      <w:r w:rsidR="00730E43" w:rsidRPr="00AB3C30">
        <w:rPr>
          <w:color w:val="000000"/>
        </w:rPr>
        <w:tab/>
      </w:r>
      <w:r w:rsidR="0080054D" w:rsidRPr="00AB3C30">
        <w:t>Reznik SE. “Plan B:” How It Works. Science Shows It Is Not An Abortifacient.</w:t>
      </w:r>
    </w:p>
    <w:p w14:paraId="5CC2400B" w14:textId="1302D5B3" w:rsidR="00C931E0" w:rsidRDefault="0080054D" w:rsidP="00730E43">
      <w:r w:rsidRPr="00AB3C30">
        <w:t xml:space="preserve">            Health Prog 91:  59-61 (2010).</w:t>
      </w:r>
    </w:p>
    <w:p w14:paraId="3C6EA763" w14:textId="77777777" w:rsidR="00163F67" w:rsidRPr="00AB3C30" w:rsidRDefault="00163F67" w:rsidP="00730E43"/>
    <w:p w14:paraId="7D7299B4" w14:textId="44F09649" w:rsidR="00730E43" w:rsidRPr="00AB3C30" w:rsidRDefault="00163E68" w:rsidP="00730E43">
      <w:pPr>
        <w:rPr>
          <w:color w:val="000000"/>
        </w:rPr>
      </w:pPr>
      <w:r w:rsidRPr="00AB3C30">
        <w:t>4</w:t>
      </w:r>
      <w:r w:rsidR="00730E43" w:rsidRPr="00AB3C30">
        <w:t>)</w:t>
      </w:r>
      <w:r w:rsidR="00730E43" w:rsidRPr="00AB3C30">
        <w:tab/>
      </w:r>
      <w:r w:rsidR="00730E43" w:rsidRPr="00AB3C30">
        <w:rPr>
          <w:color w:val="000000"/>
        </w:rPr>
        <w:t>Olgun NS and Reznik SE.  The Matrix Metalloproteases and Endothelin-1 in</w:t>
      </w:r>
    </w:p>
    <w:p w14:paraId="307F8DEB" w14:textId="0B4E5D37" w:rsidR="008C46A2" w:rsidRPr="00AB3C30" w:rsidRDefault="00730E43">
      <w:pPr>
        <w:rPr>
          <w:color w:val="000000"/>
        </w:rPr>
      </w:pPr>
      <w:r w:rsidRPr="00AB3C30">
        <w:rPr>
          <w:color w:val="000000"/>
        </w:rPr>
        <w:t xml:space="preserve">            Preterm Birth</w:t>
      </w:r>
      <w:r w:rsidR="007C4413" w:rsidRPr="00AB3C30">
        <w:rPr>
          <w:color w:val="000000"/>
        </w:rPr>
        <w:t>.  Obstet Gynecol Internat</w:t>
      </w:r>
      <w:r w:rsidR="007D309D" w:rsidRPr="00AB3C30">
        <w:rPr>
          <w:color w:val="000000"/>
        </w:rPr>
        <w:t xml:space="preserve"> </w:t>
      </w:r>
      <w:r w:rsidR="007D309D" w:rsidRPr="00AB3C30">
        <w:rPr>
          <w:rStyle w:val="toc-cit-vol1"/>
          <w:rFonts w:ascii="Times New Roman" w:hAnsi="Times New Roman" w:cs="Times New Roman"/>
          <w:color w:val="auto"/>
          <w:sz w:val="24"/>
          <w:szCs w:val="24"/>
        </w:rPr>
        <w:t>2010</w:t>
      </w:r>
      <w:r w:rsidR="007D309D" w:rsidRPr="00AB3C30">
        <w:rPr>
          <w:rStyle w:val="toc-cit-page1"/>
          <w:rFonts w:ascii="Times New Roman" w:hAnsi="Times New Roman" w:cs="Times New Roman"/>
          <w:color w:val="auto"/>
          <w:sz w:val="24"/>
          <w:szCs w:val="24"/>
        </w:rPr>
        <w:t xml:space="preserve">: </w:t>
      </w:r>
      <w:r w:rsidR="007D309D" w:rsidRPr="00AB3C30">
        <w:rPr>
          <w:rStyle w:val="toc-cit-page1"/>
          <w:rFonts w:ascii="Times New Roman" w:hAnsi="Times New Roman" w:cs="Times New Roman"/>
          <w:b w:val="0"/>
          <w:color w:val="auto"/>
          <w:sz w:val="24"/>
          <w:szCs w:val="24"/>
        </w:rPr>
        <w:t>657039</w:t>
      </w:r>
      <w:r w:rsidR="0015466C" w:rsidRPr="00AB3C30">
        <w:rPr>
          <w:rStyle w:val="toc-cit-page1"/>
          <w:rFonts w:ascii="Times New Roman" w:hAnsi="Times New Roman" w:cs="Times New Roman"/>
          <w:b w:val="0"/>
          <w:color w:val="auto"/>
          <w:sz w:val="24"/>
          <w:szCs w:val="24"/>
        </w:rPr>
        <w:t xml:space="preserve"> (2010)</w:t>
      </w:r>
      <w:r w:rsidR="00923398" w:rsidRPr="00AB3C30">
        <w:rPr>
          <w:color w:val="000000"/>
        </w:rPr>
        <w:t>.</w:t>
      </w:r>
    </w:p>
    <w:p w14:paraId="45C332AB" w14:textId="77777777" w:rsidR="00EF5170" w:rsidRPr="00AB3C30" w:rsidRDefault="00EF5170">
      <w:pPr>
        <w:rPr>
          <w:color w:val="000000"/>
        </w:rPr>
      </w:pPr>
    </w:p>
    <w:p w14:paraId="1135C0F2" w14:textId="77777777" w:rsidR="00C65C9F" w:rsidRPr="00AB3C30" w:rsidRDefault="00163E68">
      <w:pPr>
        <w:rPr>
          <w:color w:val="000000"/>
        </w:rPr>
      </w:pPr>
      <w:r w:rsidRPr="00AB3C30">
        <w:rPr>
          <w:color w:val="000000"/>
        </w:rPr>
        <w:t>5</w:t>
      </w:r>
      <w:r w:rsidR="00B473F1" w:rsidRPr="00AB3C30">
        <w:rPr>
          <w:color w:val="000000"/>
        </w:rPr>
        <w:t>)</w:t>
      </w:r>
      <w:r w:rsidR="00B473F1" w:rsidRPr="00AB3C30">
        <w:rPr>
          <w:color w:val="000000"/>
        </w:rPr>
        <w:tab/>
      </w:r>
      <w:r w:rsidR="00483ACF" w:rsidRPr="00AB3C30">
        <w:rPr>
          <w:color w:val="000000"/>
        </w:rPr>
        <w:t>Vyas V</w:t>
      </w:r>
      <w:r w:rsidR="00C65C9F" w:rsidRPr="00AB3C30">
        <w:rPr>
          <w:color w:val="000000"/>
        </w:rPr>
        <w:t>, Ashby CR</w:t>
      </w:r>
      <w:r w:rsidR="00483ACF" w:rsidRPr="00AB3C30">
        <w:rPr>
          <w:color w:val="000000"/>
        </w:rPr>
        <w:t xml:space="preserve"> and Reznik SE.  Sphingosine Kinase: A Novel Putative Target</w:t>
      </w:r>
    </w:p>
    <w:p w14:paraId="5637C686" w14:textId="77777777" w:rsidR="00483ACF" w:rsidRPr="00AB3C30" w:rsidRDefault="00C65C9F">
      <w:pPr>
        <w:rPr>
          <w:color w:val="000000"/>
        </w:rPr>
      </w:pPr>
      <w:r w:rsidRPr="00AB3C30">
        <w:rPr>
          <w:color w:val="000000"/>
        </w:rPr>
        <w:t xml:space="preserve">            </w:t>
      </w:r>
      <w:r w:rsidR="00483ACF" w:rsidRPr="00AB3C30">
        <w:rPr>
          <w:color w:val="000000"/>
        </w:rPr>
        <w:t xml:space="preserve"> for the</w:t>
      </w:r>
      <w:r w:rsidRPr="00AB3C30">
        <w:rPr>
          <w:color w:val="000000"/>
        </w:rPr>
        <w:t xml:space="preserve"> </w:t>
      </w:r>
      <w:r w:rsidR="00483ACF" w:rsidRPr="00AB3C30">
        <w:rPr>
          <w:color w:val="000000"/>
        </w:rPr>
        <w:t>Prevention of Infection-Triggered Preterm Birth.  Obstet Gynecol Internat</w:t>
      </w:r>
    </w:p>
    <w:p w14:paraId="1D81082E" w14:textId="71D5EEEF" w:rsidR="00AE1DCD" w:rsidRPr="00AB3C30" w:rsidRDefault="00923398">
      <w:pPr>
        <w:rPr>
          <w:color w:val="000000"/>
        </w:rPr>
      </w:pPr>
      <w:r w:rsidRPr="00AB3C30">
        <w:rPr>
          <w:color w:val="000000"/>
        </w:rPr>
        <w:t xml:space="preserve">             2013:302592</w:t>
      </w:r>
      <w:r w:rsidR="0015466C" w:rsidRPr="00AB3C30">
        <w:rPr>
          <w:color w:val="000000"/>
        </w:rPr>
        <w:t xml:space="preserve"> (2013)</w:t>
      </w:r>
      <w:r w:rsidR="00483ACF" w:rsidRPr="00AB3C30">
        <w:rPr>
          <w:color w:val="000000"/>
        </w:rPr>
        <w:t>.</w:t>
      </w:r>
    </w:p>
    <w:p w14:paraId="134E4CE6" w14:textId="77777777" w:rsidR="00E90A20" w:rsidRPr="00AB3C30" w:rsidRDefault="00E90A20">
      <w:pPr>
        <w:rPr>
          <w:color w:val="000000"/>
        </w:rPr>
      </w:pPr>
    </w:p>
    <w:p w14:paraId="139F2B76" w14:textId="4C160019" w:rsidR="00C931E0" w:rsidRDefault="003C18CB" w:rsidP="003A6ABF">
      <w:pPr>
        <w:ind w:left="720" w:hanging="720"/>
        <w:rPr>
          <w:color w:val="000000"/>
        </w:rPr>
      </w:pPr>
      <w:r w:rsidRPr="00AB3C30">
        <w:rPr>
          <w:color w:val="000000"/>
        </w:rPr>
        <w:t xml:space="preserve">6) </w:t>
      </w:r>
      <w:r w:rsidRPr="00AB3C30">
        <w:rPr>
          <w:color w:val="000000"/>
        </w:rPr>
        <w:tab/>
        <w:t>Sahasrabudhe N, Mobasseri M, Reznik SE and Williams Z. Chronic Endometritis and Recurrent Pregnancy Loss. Curr Obstet Gynecol Rep</w:t>
      </w:r>
      <w:r w:rsidR="00AE3410" w:rsidRPr="00AB3C30">
        <w:rPr>
          <w:color w:val="000000"/>
        </w:rPr>
        <w:t xml:space="preserve"> </w:t>
      </w:r>
      <w:r w:rsidR="00AD2646" w:rsidRPr="00AB3C30">
        <w:rPr>
          <w:color w:val="000000"/>
        </w:rPr>
        <w:t>6: 55-61 (2017).</w:t>
      </w:r>
      <w:r w:rsidR="00D3141A" w:rsidRPr="00AB3C30">
        <w:rPr>
          <w:color w:val="000000"/>
        </w:rPr>
        <w:t xml:space="preserve"> </w:t>
      </w:r>
    </w:p>
    <w:p w14:paraId="2E3F9C33" w14:textId="77777777" w:rsidR="004042BE" w:rsidRPr="00AB3C30" w:rsidRDefault="004042BE" w:rsidP="003A6ABF">
      <w:pPr>
        <w:ind w:left="720" w:hanging="720"/>
        <w:rPr>
          <w:color w:val="000000"/>
        </w:rPr>
      </w:pPr>
    </w:p>
    <w:p w14:paraId="5C869926" w14:textId="231FBCEA" w:rsidR="009832B6" w:rsidRPr="00AB3C30" w:rsidRDefault="00BC387F" w:rsidP="009832B6">
      <w:pPr>
        <w:rPr>
          <w:color w:val="000000"/>
        </w:rPr>
      </w:pPr>
      <w:r w:rsidRPr="00AB3C30">
        <w:rPr>
          <w:color w:val="000000"/>
        </w:rPr>
        <w:t>7</w:t>
      </w:r>
      <w:r w:rsidR="00BB1F44" w:rsidRPr="00AB3C30">
        <w:rPr>
          <w:color w:val="000000"/>
        </w:rPr>
        <w:t xml:space="preserve">)       </w:t>
      </w:r>
      <w:r w:rsidR="000853B7" w:rsidRPr="00AB3C30">
        <w:rPr>
          <w:color w:val="000000"/>
        </w:rPr>
        <w:t xml:space="preserve"> </w:t>
      </w:r>
      <w:r w:rsidR="00BB1F44" w:rsidRPr="00AB3C30">
        <w:rPr>
          <w:color w:val="000000"/>
        </w:rPr>
        <w:t xml:space="preserve">Manuel CR, Ashby CR and Reznik SE. </w:t>
      </w:r>
      <w:r w:rsidR="009832B6" w:rsidRPr="00AB3C30">
        <w:rPr>
          <w:color w:val="000000"/>
        </w:rPr>
        <w:t>Discrepancies in Animal Models of</w:t>
      </w:r>
    </w:p>
    <w:p w14:paraId="6D13AACB" w14:textId="7B825446" w:rsidR="00B32B32" w:rsidRPr="00AB3C30" w:rsidRDefault="009832B6" w:rsidP="00626B34">
      <w:pPr>
        <w:rPr>
          <w:color w:val="000000"/>
        </w:rPr>
      </w:pPr>
      <w:r w:rsidRPr="00AB3C30">
        <w:rPr>
          <w:color w:val="000000"/>
        </w:rPr>
        <w:t xml:space="preserve">            Preterm Birth</w:t>
      </w:r>
      <w:r w:rsidR="00BB1F44" w:rsidRPr="00AB3C30">
        <w:rPr>
          <w:color w:val="000000"/>
        </w:rPr>
        <w:t>,</w:t>
      </w:r>
      <w:r w:rsidR="00C90567" w:rsidRPr="00AB3C30">
        <w:rPr>
          <w:color w:val="000000"/>
        </w:rPr>
        <w:t xml:space="preserve"> Curr Pharm Des</w:t>
      </w:r>
      <w:r w:rsidR="00BB1F44" w:rsidRPr="00AB3C30">
        <w:rPr>
          <w:color w:val="000000"/>
        </w:rPr>
        <w:t xml:space="preserve"> </w:t>
      </w:r>
      <w:r w:rsidR="00910F6D" w:rsidRPr="00AB3C30">
        <w:rPr>
          <w:color w:val="000000"/>
        </w:rPr>
        <w:t>23</w:t>
      </w:r>
      <w:r w:rsidR="004A03C3" w:rsidRPr="00AB3C30">
        <w:rPr>
          <w:color w:val="000000"/>
        </w:rPr>
        <w:t>: 6142-6148 (2017)</w:t>
      </w:r>
      <w:r w:rsidR="00BB1F44" w:rsidRPr="00AB3C30">
        <w:rPr>
          <w:color w:val="000000"/>
        </w:rPr>
        <w:t>.</w:t>
      </w:r>
    </w:p>
    <w:p w14:paraId="58FE2A84" w14:textId="77777777" w:rsidR="008013A8" w:rsidRPr="00AB3C30" w:rsidRDefault="008013A8" w:rsidP="00626B34">
      <w:pPr>
        <w:rPr>
          <w:color w:val="000000"/>
        </w:rPr>
      </w:pPr>
    </w:p>
    <w:p w14:paraId="47935FD6" w14:textId="6FF3CF81" w:rsidR="00626B34" w:rsidRPr="00AB3C30" w:rsidRDefault="000248A2" w:rsidP="00626B34">
      <w:pPr>
        <w:rPr>
          <w:color w:val="000000"/>
        </w:rPr>
      </w:pPr>
      <w:r w:rsidRPr="00AB3C30">
        <w:rPr>
          <w:color w:val="000000"/>
        </w:rPr>
        <w:t xml:space="preserve">8) </w:t>
      </w:r>
      <w:r w:rsidRPr="00AB3C30">
        <w:rPr>
          <w:color w:val="000000"/>
        </w:rPr>
        <w:tab/>
      </w:r>
      <w:r w:rsidR="000853B7" w:rsidRPr="00AB3C30">
        <w:rPr>
          <w:color w:val="000000"/>
        </w:rPr>
        <w:t>Gorasiya S,</w:t>
      </w:r>
      <w:r w:rsidR="001A31C1" w:rsidRPr="00AB3C30">
        <w:rPr>
          <w:color w:val="000000"/>
        </w:rPr>
        <w:t xml:space="preserve"> Mushi J,</w:t>
      </w:r>
      <w:r w:rsidR="000853B7" w:rsidRPr="00AB3C30">
        <w:rPr>
          <w:color w:val="000000"/>
        </w:rPr>
        <w:t xml:space="preserve"> G</w:t>
      </w:r>
      <w:r w:rsidRPr="00AB3C30">
        <w:rPr>
          <w:color w:val="000000"/>
        </w:rPr>
        <w:t>iusto K, Pekson R, Yoganathan S</w:t>
      </w:r>
      <w:r w:rsidR="000853B7" w:rsidRPr="00AB3C30">
        <w:rPr>
          <w:color w:val="000000"/>
        </w:rPr>
        <w:t xml:space="preserve"> and Reznik SE. </w:t>
      </w:r>
      <w:r w:rsidR="001A31C1" w:rsidRPr="00AB3C30">
        <w:rPr>
          <w:color w:val="000000"/>
        </w:rPr>
        <w:tab/>
      </w:r>
      <w:hyperlink r:id="rId9" w:history="1">
        <w:r w:rsidR="001A31C1" w:rsidRPr="00AB3C30">
          <w:rPr>
            <w:color w:val="000000"/>
          </w:rPr>
          <w:t xml:space="preserve">Repurposing </w:t>
        </w:r>
        <w:r w:rsidR="00F30E31" w:rsidRPr="00AB3C30">
          <w:rPr>
            <w:color w:val="000000"/>
          </w:rPr>
          <w:t xml:space="preserve">N,N-Dimethylacetamide (DMA), a Pharmaceutical Excipient, as a </w:t>
        </w:r>
        <w:r w:rsidR="001A31C1" w:rsidRPr="00AB3C30">
          <w:rPr>
            <w:color w:val="000000"/>
          </w:rPr>
          <w:tab/>
        </w:r>
        <w:r w:rsidR="00F30E31" w:rsidRPr="00AB3C30">
          <w:rPr>
            <w:color w:val="000000"/>
          </w:rPr>
          <w:t xml:space="preserve">Prototype Novel Anti-inflammatory Agent for the Prevention and/or Treatment of </w:t>
        </w:r>
        <w:r w:rsidR="001A31C1" w:rsidRPr="00AB3C30">
          <w:rPr>
            <w:color w:val="000000"/>
          </w:rPr>
          <w:tab/>
        </w:r>
        <w:r w:rsidR="00F30E31" w:rsidRPr="00AB3C30">
          <w:rPr>
            <w:color w:val="000000"/>
          </w:rPr>
          <w:t>Preterm Birth.</w:t>
        </w:r>
      </w:hyperlink>
      <w:r w:rsidR="000E54D6" w:rsidRPr="00AB3C30">
        <w:rPr>
          <w:color w:val="000000"/>
        </w:rPr>
        <w:t xml:space="preserve"> </w:t>
      </w:r>
      <w:r w:rsidR="009832B6" w:rsidRPr="00AB3C30">
        <w:rPr>
          <w:color w:val="000000"/>
        </w:rPr>
        <w:t>Curr Pharm Des</w:t>
      </w:r>
      <w:r w:rsidR="00EE706E" w:rsidRPr="00AB3C30">
        <w:rPr>
          <w:color w:val="000000"/>
        </w:rPr>
        <w:t xml:space="preserve"> 24: 989-992</w:t>
      </w:r>
      <w:r w:rsidR="00BF0D9E" w:rsidRPr="00AB3C30">
        <w:rPr>
          <w:color w:val="000000"/>
        </w:rPr>
        <w:t xml:space="preserve"> (2018)</w:t>
      </w:r>
      <w:r w:rsidR="000853B7" w:rsidRPr="00AB3C30">
        <w:rPr>
          <w:color w:val="000000"/>
        </w:rPr>
        <w:t>.</w:t>
      </w:r>
    </w:p>
    <w:p w14:paraId="0EB3584C" w14:textId="77777777" w:rsidR="006C6389" w:rsidRPr="00AB3C30" w:rsidRDefault="006C6389" w:rsidP="00626B34">
      <w:pPr>
        <w:rPr>
          <w:color w:val="000000"/>
        </w:rPr>
      </w:pPr>
    </w:p>
    <w:p w14:paraId="6B028632" w14:textId="306DDB0F" w:rsidR="00BF0D9E" w:rsidRPr="00AB3C30" w:rsidRDefault="00626B34" w:rsidP="00626B34">
      <w:pPr>
        <w:rPr>
          <w:color w:val="000000"/>
        </w:rPr>
      </w:pPr>
      <w:r w:rsidRPr="00AB3C30">
        <w:rPr>
          <w:color w:val="000000"/>
        </w:rPr>
        <w:t>9)</w:t>
      </w:r>
      <w:r w:rsidRPr="00AB3C30">
        <w:rPr>
          <w:color w:val="000000"/>
        </w:rPr>
        <w:tab/>
      </w:r>
      <w:r w:rsidR="00BF0D9E" w:rsidRPr="00AB3C30">
        <w:rPr>
          <w:color w:val="000000"/>
        </w:rPr>
        <w:t xml:space="preserve">De Vera AA and Reznik SE. Combining PI3K/Akt/mTOR Inhibition with </w:t>
      </w:r>
      <w:r w:rsidR="00BF0D9E" w:rsidRPr="00AB3C30">
        <w:rPr>
          <w:color w:val="000000"/>
        </w:rPr>
        <w:tab/>
        <w:t xml:space="preserve">Chemotherapy. In Tyrosine Kinase Inhibitors as Sensitizing Agents for </w:t>
      </w:r>
      <w:r w:rsidR="00BF0D9E" w:rsidRPr="00AB3C30">
        <w:rPr>
          <w:color w:val="000000"/>
        </w:rPr>
        <w:tab/>
        <w:t>Chemotherapy, part of the series: Cancer Sensitizing Agents for Chemotherapy</w:t>
      </w:r>
      <w:r w:rsidR="0033718D" w:rsidRPr="00AB3C30">
        <w:rPr>
          <w:color w:val="000000"/>
        </w:rPr>
        <w:t xml:space="preserve"> </w:t>
      </w:r>
      <w:r w:rsidR="0033718D" w:rsidRPr="00AB3C30">
        <w:rPr>
          <w:color w:val="000000"/>
        </w:rPr>
        <w:tab/>
        <w:t>(2018).</w:t>
      </w:r>
    </w:p>
    <w:p w14:paraId="01799017" w14:textId="77777777" w:rsidR="00626B34" w:rsidRPr="00AB3C30" w:rsidRDefault="00626B34" w:rsidP="00626B34">
      <w:pPr>
        <w:rPr>
          <w:color w:val="000000"/>
        </w:rPr>
      </w:pPr>
    </w:p>
    <w:p w14:paraId="2E127B6B" w14:textId="09F8A8BF" w:rsidR="00407D45" w:rsidRPr="00AB3C30" w:rsidRDefault="00626B34" w:rsidP="00D94329">
      <w:pPr>
        <w:ind w:left="720" w:hanging="720"/>
        <w:rPr>
          <w:color w:val="000000"/>
        </w:rPr>
      </w:pPr>
      <w:r w:rsidRPr="00AB3C30">
        <w:rPr>
          <w:color w:val="000000"/>
        </w:rPr>
        <w:t>10)</w:t>
      </w:r>
      <w:r w:rsidRPr="00AB3C30">
        <w:rPr>
          <w:color w:val="000000"/>
        </w:rPr>
        <w:tab/>
        <w:t>Teng Q-X, Ashar YV</w:t>
      </w:r>
      <w:r w:rsidR="00CD11E3" w:rsidRPr="00AB3C30">
        <w:rPr>
          <w:color w:val="000000"/>
        </w:rPr>
        <w:t xml:space="preserve">, Gupta P, </w:t>
      </w:r>
      <w:r w:rsidR="00D94329" w:rsidRPr="00AB3C30">
        <w:rPr>
          <w:color w:val="000000"/>
        </w:rPr>
        <w:t xml:space="preserve">Gadee E, Fan Y-F, </w:t>
      </w:r>
      <w:r w:rsidR="00CD11E3" w:rsidRPr="00AB3C30">
        <w:rPr>
          <w:color w:val="000000"/>
        </w:rPr>
        <w:t>Reznik SE, Wurpel J</w:t>
      </w:r>
      <w:r w:rsidR="00843614" w:rsidRPr="00AB3C30">
        <w:rPr>
          <w:color w:val="000000"/>
        </w:rPr>
        <w:t>ND</w:t>
      </w:r>
      <w:r w:rsidRPr="00AB3C30">
        <w:rPr>
          <w:color w:val="000000"/>
        </w:rPr>
        <w:t xml:space="preserve"> and Chen Z-S.</w:t>
      </w:r>
      <w:r w:rsidR="00D94329" w:rsidRPr="00AB3C30">
        <w:rPr>
          <w:color w:val="000000"/>
        </w:rPr>
        <w:t xml:space="preserve"> </w:t>
      </w:r>
      <w:r w:rsidRPr="00AB3C30">
        <w:rPr>
          <w:color w:val="000000"/>
        </w:rPr>
        <w:t>Revi</w:t>
      </w:r>
      <w:r w:rsidR="009F0FE4" w:rsidRPr="00AB3C30">
        <w:rPr>
          <w:color w:val="000000"/>
        </w:rPr>
        <w:t>siting mTOR Inhibitors as Anti-C</w:t>
      </w:r>
      <w:r w:rsidRPr="00AB3C30">
        <w:rPr>
          <w:color w:val="000000"/>
        </w:rPr>
        <w:t xml:space="preserve">ancer Agents. </w:t>
      </w:r>
      <w:r w:rsidR="001A2C34" w:rsidRPr="00AB3C30">
        <w:rPr>
          <w:color w:val="000000"/>
        </w:rPr>
        <w:t>Drug Disc Today</w:t>
      </w:r>
      <w:r w:rsidR="00D94329" w:rsidRPr="00AB3C30">
        <w:rPr>
          <w:color w:val="000000"/>
        </w:rPr>
        <w:t xml:space="preserve"> 24: 2086-2095 (2019).</w:t>
      </w:r>
    </w:p>
    <w:p w14:paraId="31F04F32" w14:textId="77777777" w:rsidR="00F8393D" w:rsidRPr="00AB3C30" w:rsidRDefault="00F8393D" w:rsidP="00D94329">
      <w:pPr>
        <w:ind w:left="720" w:hanging="720"/>
        <w:rPr>
          <w:color w:val="000000"/>
        </w:rPr>
      </w:pPr>
    </w:p>
    <w:p w14:paraId="48B799AC" w14:textId="373C2875" w:rsidR="00B40409" w:rsidRPr="00AB3C30" w:rsidRDefault="00B40409" w:rsidP="00D94329">
      <w:pPr>
        <w:ind w:left="720" w:hanging="720"/>
        <w:rPr>
          <w:color w:val="000000"/>
        </w:rPr>
      </w:pPr>
      <w:r w:rsidRPr="00AB3C30">
        <w:rPr>
          <w:color w:val="000000"/>
        </w:rPr>
        <w:t>11)</w:t>
      </w:r>
      <w:r w:rsidRPr="00AB3C30">
        <w:rPr>
          <w:color w:val="000000"/>
        </w:rPr>
        <w:tab/>
        <w:t>Bo L, Zhang Y-K, Reznik SE* and Chen Z-S*. Eganelisib (IPI-549): First-in-Class Immuno-oncology Candidate in Triple-Negative Breast Cancer (TNBC). Drugs Fut</w:t>
      </w:r>
      <w:r w:rsidR="001E179B" w:rsidRPr="00AB3C30">
        <w:rPr>
          <w:color w:val="000000"/>
        </w:rPr>
        <w:t>ure</w:t>
      </w:r>
      <w:r w:rsidRPr="00AB3C30">
        <w:rPr>
          <w:color w:val="000000"/>
        </w:rPr>
        <w:t xml:space="preserve"> </w:t>
      </w:r>
      <w:r w:rsidR="00AC205D" w:rsidRPr="00AB3C30">
        <w:rPr>
          <w:color w:val="000000"/>
        </w:rPr>
        <w:t>46: 963-975</w:t>
      </w:r>
      <w:r w:rsidR="001E179B" w:rsidRPr="00AB3C30">
        <w:rPr>
          <w:color w:val="000000"/>
        </w:rPr>
        <w:t xml:space="preserve"> (2021)</w:t>
      </w:r>
      <w:r w:rsidRPr="00AB3C30">
        <w:rPr>
          <w:color w:val="000000"/>
        </w:rPr>
        <w:t>.</w:t>
      </w:r>
      <w:r w:rsidR="001E0BF5" w:rsidRPr="00AB3C30">
        <w:rPr>
          <w:color w:val="000000"/>
        </w:rPr>
        <w:t xml:space="preserve"> *Co-corresponding authors.</w:t>
      </w:r>
    </w:p>
    <w:p w14:paraId="522DE4CD" w14:textId="45AF6C75" w:rsidR="00ED60A8" w:rsidRPr="00AB3C30" w:rsidRDefault="00ED60A8" w:rsidP="00D94329">
      <w:pPr>
        <w:ind w:left="720" w:hanging="720"/>
        <w:rPr>
          <w:color w:val="000000"/>
        </w:rPr>
      </w:pPr>
    </w:p>
    <w:p w14:paraId="7D225CB4" w14:textId="79C2A7D3" w:rsidR="001E0BF5" w:rsidRPr="005E7FFD" w:rsidRDefault="005E7FFD" w:rsidP="005E7FFD">
      <w:pPr>
        <w:ind w:left="720" w:hanging="720"/>
        <w:rPr>
          <w:color w:val="000000"/>
        </w:rPr>
      </w:pPr>
      <w:r w:rsidRPr="005E7FFD">
        <w:rPr>
          <w:color w:val="000000"/>
        </w:rPr>
        <w:lastRenderedPageBreak/>
        <w:t>12)</w:t>
      </w:r>
      <w:r>
        <w:rPr>
          <w:color w:val="000000"/>
        </w:rPr>
        <w:tab/>
      </w:r>
      <w:r w:rsidR="00A5426E" w:rsidRPr="005E7FFD">
        <w:rPr>
          <w:color w:val="000000"/>
        </w:rPr>
        <w:t>Wei Z, Koya J and Reznik SE. Insulin Resistance Exacerbates Alzheimer Disease Via Multiple Mechanisms. Front Neurosci</w:t>
      </w:r>
      <w:r w:rsidR="001B60A0" w:rsidRPr="005E7FFD">
        <w:rPr>
          <w:color w:val="000000"/>
        </w:rPr>
        <w:t xml:space="preserve"> 15:</w:t>
      </w:r>
      <w:r w:rsidR="0015466C" w:rsidRPr="005E7FFD">
        <w:rPr>
          <w:color w:val="000000"/>
        </w:rPr>
        <w:t xml:space="preserve"> </w:t>
      </w:r>
      <w:r w:rsidR="001B60A0" w:rsidRPr="005E7FFD">
        <w:rPr>
          <w:color w:val="000000"/>
        </w:rPr>
        <w:t>884 (2021).</w:t>
      </w:r>
    </w:p>
    <w:p w14:paraId="12E0BFCF" w14:textId="77777777" w:rsidR="005E7FFD" w:rsidRPr="005E7FFD" w:rsidRDefault="005E7FFD" w:rsidP="005E7FFD">
      <w:pPr>
        <w:ind w:left="720" w:hanging="720"/>
      </w:pPr>
    </w:p>
    <w:p w14:paraId="297F8A3A" w14:textId="7097EBFA" w:rsidR="001E0BF5" w:rsidRPr="00AB3C30" w:rsidRDefault="001E0BF5" w:rsidP="00D94329">
      <w:pPr>
        <w:ind w:left="720" w:hanging="720"/>
        <w:rPr>
          <w:color w:val="000000"/>
        </w:rPr>
      </w:pPr>
      <w:r w:rsidRPr="00AB3C30">
        <w:rPr>
          <w:color w:val="000000"/>
        </w:rPr>
        <w:t>13)</w:t>
      </w:r>
      <w:r w:rsidRPr="00AB3C30">
        <w:rPr>
          <w:color w:val="000000"/>
        </w:rPr>
        <w:tab/>
        <w:t xml:space="preserve">Wei Z, Koya J, Dong X, Reznik SE* and Chen Z-S*. </w:t>
      </w:r>
      <w:r w:rsidR="00031757" w:rsidRPr="00AB3C30">
        <w:rPr>
          <w:color w:val="000000"/>
        </w:rPr>
        <w:t>Spleen Tyrosine Kinase (STK) Inhibitor: Hematological Cancer Therapy</w:t>
      </w:r>
      <w:r w:rsidRPr="00AB3C30">
        <w:rPr>
          <w:color w:val="000000"/>
        </w:rPr>
        <w:t>. Drugs Fut</w:t>
      </w:r>
      <w:r w:rsidR="001E179B" w:rsidRPr="00AB3C30">
        <w:rPr>
          <w:color w:val="000000"/>
        </w:rPr>
        <w:t>ure</w:t>
      </w:r>
      <w:r w:rsidR="003B3E93" w:rsidRPr="00AB3C30">
        <w:rPr>
          <w:color w:val="000000"/>
        </w:rPr>
        <w:t xml:space="preserve"> 47:</w:t>
      </w:r>
      <w:r w:rsidR="0015466C" w:rsidRPr="00AB3C30">
        <w:rPr>
          <w:color w:val="000000"/>
        </w:rPr>
        <w:t xml:space="preserve"> </w:t>
      </w:r>
      <w:r w:rsidR="003B3E93" w:rsidRPr="00AB3C30">
        <w:rPr>
          <w:color w:val="000000"/>
        </w:rPr>
        <w:t>99-107 (2022)</w:t>
      </w:r>
      <w:r w:rsidRPr="00AB3C30">
        <w:rPr>
          <w:color w:val="000000"/>
        </w:rPr>
        <w:t>. *Co-corresponding authors.</w:t>
      </w:r>
    </w:p>
    <w:p w14:paraId="31F70AAB" w14:textId="05A1BF2C" w:rsidR="00067E34" w:rsidRPr="00AB3C30" w:rsidRDefault="00067E34" w:rsidP="00D94329">
      <w:pPr>
        <w:ind w:left="720" w:hanging="720"/>
        <w:rPr>
          <w:color w:val="000000"/>
        </w:rPr>
      </w:pPr>
    </w:p>
    <w:p w14:paraId="0D9BCC76" w14:textId="2710944D" w:rsidR="003E05A0" w:rsidRDefault="00AA347A" w:rsidP="00BF68BA">
      <w:pPr>
        <w:ind w:left="720" w:hanging="720"/>
        <w:rPr>
          <w:color w:val="000000"/>
        </w:rPr>
      </w:pPr>
      <w:r w:rsidRPr="00AB3C30">
        <w:rPr>
          <w:color w:val="000000"/>
        </w:rPr>
        <w:t>14)</w:t>
      </w:r>
      <w:r w:rsidRPr="00AB3C30">
        <w:rPr>
          <w:color w:val="000000"/>
        </w:rPr>
        <w:tab/>
        <w:t>Mir A, Patel K, Yellon SM and Reznik SE. Vaginal Nanoformulations for the Management of Preterm Birth. Pharmaceutics</w:t>
      </w:r>
      <w:r w:rsidR="00751333" w:rsidRPr="00AB3C30">
        <w:rPr>
          <w:color w:val="000000"/>
        </w:rPr>
        <w:t xml:space="preserve"> 14:</w:t>
      </w:r>
      <w:r w:rsidR="0015466C" w:rsidRPr="00AB3C30">
        <w:rPr>
          <w:color w:val="000000"/>
        </w:rPr>
        <w:t xml:space="preserve"> </w:t>
      </w:r>
      <w:r w:rsidR="00751333" w:rsidRPr="00AB3C30">
        <w:rPr>
          <w:color w:val="000000"/>
        </w:rPr>
        <w:t>2019 (2022)</w:t>
      </w:r>
      <w:r w:rsidR="00F538E9" w:rsidRPr="00AB3C30">
        <w:rPr>
          <w:color w:val="000000"/>
        </w:rPr>
        <w:t>.</w:t>
      </w:r>
    </w:p>
    <w:p w14:paraId="26136D2F" w14:textId="77777777" w:rsidR="004042BE" w:rsidRDefault="004042BE" w:rsidP="00BF68BA">
      <w:pPr>
        <w:ind w:left="720" w:hanging="720"/>
        <w:rPr>
          <w:color w:val="000000"/>
        </w:rPr>
      </w:pPr>
    </w:p>
    <w:p w14:paraId="7436CB4C" w14:textId="480113CE" w:rsidR="00A86F01" w:rsidRDefault="00A86F01" w:rsidP="00BF68BA">
      <w:pPr>
        <w:ind w:left="720" w:hanging="720"/>
        <w:rPr>
          <w:color w:val="000000"/>
        </w:rPr>
      </w:pPr>
      <w:r>
        <w:rPr>
          <w:color w:val="000000"/>
        </w:rPr>
        <w:t>15)</w:t>
      </w:r>
      <w:r>
        <w:rPr>
          <w:color w:val="000000"/>
        </w:rPr>
        <w:tab/>
        <w:t>Williams S, Rosenblatt KP, Reznik SE, Misra D, Siricilla S, Taylor BD, Gomez-Lopez N, Adams Waldorf KM</w:t>
      </w:r>
      <w:r w:rsidR="00E607DB">
        <w:rPr>
          <w:color w:val="000000"/>
        </w:rPr>
        <w:t xml:space="preserve">, </w:t>
      </w:r>
      <w:r>
        <w:rPr>
          <w:color w:val="000000"/>
        </w:rPr>
        <w:t xml:space="preserve">Menon R. </w:t>
      </w:r>
      <w:r w:rsidR="00E607DB">
        <w:rPr>
          <w:color w:val="000000"/>
        </w:rPr>
        <w:t xml:space="preserve">and PREBIC North America 2024. </w:t>
      </w:r>
      <w:r>
        <w:rPr>
          <w:color w:val="000000"/>
        </w:rPr>
        <w:t>Defining Knowledge Gaps in Preterm Birth Research: Can Biomarkers Fill the Gaps? Front Med</w:t>
      </w:r>
      <w:r w:rsidR="00E607DB">
        <w:rPr>
          <w:color w:val="000000"/>
        </w:rPr>
        <w:t xml:space="preserve"> 12: 1655833 (2025).</w:t>
      </w:r>
    </w:p>
    <w:p w14:paraId="60A6E86D" w14:textId="77777777" w:rsidR="00A86F01" w:rsidRDefault="00A86F01" w:rsidP="00BF68BA">
      <w:pPr>
        <w:ind w:left="720" w:hanging="720"/>
        <w:rPr>
          <w:color w:val="000000"/>
        </w:rPr>
      </w:pPr>
    </w:p>
    <w:p w14:paraId="7DF77601" w14:textId="77777777" w:rsidR="00A86F01" w:rsidRPr="00AB3C30" w:rsidRDefault="00A86F01" w:rsidP="00BF68BA">
      <w:pPr>
        <w:ind w:left="720" w:hanging="720"/>
        <w:rPr>
          <w:color w:val="000000"/>
        </w:rPr>
      </w:pPr>
    </w:p>
    <w:p w14:paraId="444CB780" w14:textId="7254F999" w:rsidR="001B3319" w:rsidRPr="00AB3C30" w:rsidRDefault="001B3319" w:rsidP="003E05A0">
      <w:pPr>
        <w:rPr>
          <w:color w:val="000000"/>
        </w:rPr>
      </w:pPr>
      <w:r w:rsidRPr="00AB3C30">
        <w:rPr>
          <w:color w:val="000000"/>
        </w:rPr>
        <w:t>CASE REPORTS</w:t>
      </w:r>
    </w:p>
    <w:p w14:paraId="4E2883DD" w14:textId="77777777" w:rsidR="001B3319" w:rsidRPr="00AB3C30" w:rsidRDefault="001B3319">
      <w:pPr>
        <w:rPr>
          <w:color w:val="000000"/>
        </w:rPr>
      </w:pPr>
    </w:p>
    <w:p w14:paraId="79AD3DB1" w14:textId="3F76B958" w:rsidR="007140EA" w:rsidRPr="00AB3C30" w:rsidRDefault="001B3319" w:rsidP="005668D6">
      <w:pPr>
        <w:ind w:left="720" w:hanging="720"/>
      </w:pPr>
      <w:r w:rsidRPr="00AB3C30">
        <w:t>1)</w:t>
      </w:r>
      <w:r w:rsidRPr="00AB3C30">
        <w:tab/>
        <w:t>Saksenberg V, Bauch B and Reznik SE.  Massive Acute T</w:t>
      </w:r>
      <w:r w:rsidR="00AE3410" w:rsidRPr="00AB3C30">
        <w:t>hymic Hemorrhage and Cerebral H</w:t>
      </w:r>
      <w:r w:rsidRPr="00AB3C30">
        <w:t xml:space="preserve">emorrhage in an Intrauterine Fetal Death.  J Clin </w:t>
      </w:r>
      <w:r w:rsidR="005668D6" w:rsidRPr="00AB3C30">
        <w:t>Path 54:  796-797 (2001).</w:t>
      </w:r>
    </w:p>
    <w:p w14:paraId="09456AED" w14:textId="77777777" w:rsidR="004A66F4" w:rsidRPr="00AB3C30" w:rsidRDefault="004A66F4" w:rsidP="001B3319">
      <w:pPr>
        <w:ind w:left="720" w:hanging="720"/>
      </w:pPr>
    </w:p>
    <w:p w14:paraId="232A0FED" w14:textId="5C530829" w:rsidR="00294153" w:rsidRPr="00AB3C30" w:rsidRDefault="001B3319" w:rsidP="001B3319">
      <w:pPr>
        <w:ind w:left="720" w:hanging="720"/>
      </w:pPr>
      <w:r w:rsidRPr="00AB3C30">
        <w:t>2)</w:t>
      </w:r>
      <w:r w:rsidRPr="00AB3C30">
        <w:tab/>
        <w:t>Shanske AL, Pande S, Arel K, Vega-Rich C, Brion L, Reznik S and Timor-Tritsch LE.  Omphalocele-Exstrophy-Imperforate Anus-Spinal Defects (OEIS) in Triplet Pregnancy After IVF and CVS.  Birth Defects Research (Part A) 67:  467-471 (2003).</w:t>
      </w:r>
    </w:p>
    <w:p w14:paraId="5803A00B" w14:textId="77777777" w:rsidR="003F12B6" w:rsidRPr="00AB3C30" w:rsidRDefault="003F12B6" w:rsidP="001B3319">
      <w:pPr>
        <w:ind w:left="720" w:hanging="720"/>
      </w:pPr>
    </w:p>
    <w:p w14:paraId="503F450B" w14:textId="77777777" w:rsidR="00061C07" w:rsidRPr="00AB3C30" w:rsidRDefault="00061C07" w:rsidP="00061C07">
      <w:pPr>
        <w:jc w:val="both"/>
      </w:pPr>
      <w:r w:rsidRPr="00AB3C30">
        <w:t>3)</w:t>
      </w:r>
      <w:r w:rsidRPr="00AB3C30">
        <w:tab/>
        <w:t>Patel M, Beckerman KP, Reznik S, Madan RP and Goldman D. Vertical</w:t>
      </w:r>
    </w:p>
    <w:p w14:paraId="26488C91" w14:textId="77777777" w:rsidR="00061C07" w:rsidRPr="00AB3C30" w:rsidRDefault="00061C07" w:rsidP="00061C07">
      <w:pPr>
        <w:ind w:left="360"/>
        <w:jc w:val="both"/>
      </w:pPr>
      <w:r w:rsidRPr="00AB3C30">
        <w:t xml:space="preserve">      Transmission of </w:t>
      </w:r>
      <w:r w:rsidRPr="00AB3C30">
        <w:rPr>
          <w:i/>
        </w:rPr>
        <w:t>Cryptococcus neoformans</w:t>
      </w:r>
      <w:r w:rsidRPr="00AB3C30">
        <w:t xml:space="preserve"> to an HIV-exposed Premature</w:t>
      </w:r>
    </w:p>
    <w:p w14:paraId="3942C35C" w14:textId="030EAA15" w:rsidR="008013A8" w:rsidRDefault="00061C07" w:rsidP="003A6ABF">
      <w:pPr>
        <w:ind w:left="360"/>
        <w:jc w:val="both"/>
      </w:pPr>
      <w:r w:rsidRPr="00AB3C30">
        <w:t xml:space="preserve">      Neonate, J Perinatol 32:  235-237 (2012).</w:t>
      </w:r>
    </w:p>
    <w:p w14:paraId="40E66A53" w14:textId="77777777" w:rsidR="004A66F4" w:rsidRPr="00AB3C30" w:rsidRDefault="004A66F4" w:rsidP="003A6ABF">
      <w:pPr>
        <w:ind w:left="360"/>
        <w:jc w:val="both"/>
      </w:pPr>
    </w:p>
    <w:p w14:paraId="2333FFE8" w14:textId="2AB58186" w:rsidR="00B32B32" w:rsidRPr="00AB3C30" w:rsidRDefault="00B32B32" w:rsidP="00B32B32">
      <w:pPr>
        <w:rPr>
          <w:color w:val="212121"/>
          <w:shd w:val="clear" w:color="auto" w:fill="FFFFFF"/>
        </w:rPr>
      </w:pPr>
      <w:r w:rsidRPr="00AB3C30">
        <w:rPr>
          <w:color w:val="000000"/>
        </w:rPr>
        <w:t>4)</w:t>
      </w:r>
      <w:r w:rsidRPr="00AB3C30">
        <w:rPr>
          <w:color w:val="000000"/>
        </w:rPr>
        <w:tab/>
        <w:t xml:space="preserve">Kuan K and Reznik SE. </w:t>
      </w:r>
      <w:r w:rsidRPr="00AB3C30">
        <w:rPr>
          <w:color w:val="212121"/>
          <w:shd w:val="clear" w:color="auto" w:fill="FFFFFF"/>
        </w:rPr>
        <w:t>Intrauterine Fetal Demise and Intestinal Atresia: An</w:t>
      </w:r>
    </w:p>
    <w:p w14:paraId="1CED38A8" w14:textId="73E1B840" w:rsidR="00B32B32" w:rsidRPr="00AB3C30" w:rsidRDefault="00002101" w:rsidP="00F12C86">
      <w:r w:rsidRPr="00AB3C30">
        <w:rPr>
          <w:color w:val="212121"/>
          <w:shd w:val="clear" w:color="auto" w:fill="FFFFFF"/>
        </w:rPr>
        <w:tab/>
      </w:r>
      <w:r w:rsidR="00B32B32" w:rsidRPr="00AB3C30">
        <w:rPr>
          <w:color w:val="212121"/>
          <w:shd w:val="clear" w:color="auto" w:fill="FFFFFF"/>
        </w:rPr>
        <w:t>Autopsy Investigation. Acad Path</w:t>
      </w:r>
      <w:r w:rsidRPr="00AB3C30">
        <w:rPr>
          <w:color w:val="212121"/>
          <w:shd w:val="clear" w:color="auto" w:fill="FFFFFF"/>
        </w:rPr>
        <w:t xml:space="preserve">ol 7: </w:t>
      </w:r>
      <w:r w:rsidRPr="00AB3C30">
        <w:t xml:space="preserve"> DOI: 10.1177/2374289520909498 </w:t>
      </w:r>
      <w:r w:rsidRPr="00AB3C30">
        <w:tab/>
        <w:t>(2020).</w:t>
      </w:r>
    </w:p>
    <w:p w14:paraId="35666E1B" w14:textId="359AC937" w:rsidR="0033704E" w:rsidRPr="00AB3C30" w:rsidRDefault="0033704E" w:rsidP="00F12C86"/>
    <w:p w14:paraId="1F7FAFFA" w14:textId="114F23C5" w:rsidR="0015214E" w:rsidRDefault="0033704E">
      <w:r w:rsidRPr="00AB3C30">
        <w:t>5)</w:t>
      </w:r>
      <w:r w:rsidRPr="00AB3C30">
        <w:tab/>
        <w:t xml:space="preserve">Estrada F, Mahant A, Guerguis S, Sy S, Lu C, Reznik S and Herold B. Preterm </w:t>
      </w:r>
      <w:r w:rsidRPr="00AB3C30">
        <w:tab/>
        <w:t xml:space="preserve">Rupture of Membranes Associated with Disseminated Herpes Simplex Virus </w:t>
      </w:r>
      <w:r w:rsidRPr="00AB3C30">
        <w:tab/>
        <w:t>Type 1 at Birth: Is There a Role for Preemptive Test and Treat Strategies in High-</w:t>
      </w:r>
      <w:r w:rsidRPr="00AB3C30">
        <w:tab/>
        <w:t>Risk Populations? J Pediatr Infect Dis</w:t>
      </w:r>
      <w:r w:rsidR="00873B50" w:rsidRPr="00AB3C30">
        <w:t xml:space="preserve"> 12:246-247 (2023)</w:t>
      </w:r>
      <w:r w:rsidRPr="00AB3C30">
        <w:t>.</w:t>
      </w:r>
    </w:p>
    <w:p w14:paraId="220808A8" w14:textId="77777777" w:rsidR="008013A8" w:rsidRDefault="008013A8"/>
    <w:p w14:paraId="36056D24" w14:textId="77777777" w:rsidR="008013A8" w:rsidRPr="006C6389" w:rsidRDefault="008013A8"/>
    <w:p w14:paraId="39A56C20" w14:textId="4B217A5D" w:rsidR="00181BC1" w:rsidRPr="00AB3C30" w:rsidRDefault="00181BC1">
      <w:pPr>
        <w:rPr>
          <w:color w:val="000000"/>
        </w:rPr>
      </w:pPr>
      <w:r w:rsidRPr="00AB3C30">
        <w:rPr>
          <w:color w:val="000000"/>
        </w:rPr>
        <w:t>LETTERS</w:t>
      </w:r>
      <w:r w:rsidR="00D135C3" w:rsidRPr="00AB3C30">
        <w:rPr>
          <w:color w:val="000000"/>
        </w:rPr>
        <w:t xml:space="preserve"> AND EDITORIALS</w:t>
      </w:r>
    </w:p>
    <w:p w14:paraId="1A31E0F1" w14:textId="77777777" w:rsidR="00181BC1" w:rsidRPr="00AB3C30" w:rsidRDefault="00181BC1">
      <w:pPr>
        <w:rPr>
          <w:color w:val="000000"/>
        </w:rPr>
      </w:pPr>
    </w:p>
    <w:p w14:paraId="068F44D0" w14:textId="77777777" w:rsidR="00181BC1" w:rsidRPr="00AB3C30" w:rsidRDefault="003567F4" w:rsidP="00181BC1">
      <w:r w:rsidRPr="00AB3C30">
        <w:t>1)</w:t>
      </w:r>
      <w:r w:rsidRPr="00AB3C30">
        <w:tab/>
      </w:r>
      <w:r w:rsidR="00181BC1" w:rsidRPr="00AB3C30">
        <w:t>Reznik S.  Skinny Lips.  Mod Pathol 7: 714-715 (1994).</w:t>
      </w:r>
    </w:p>
    <w:p w14:paraId="6853883D" w14:textId="77777777" w:rsidR="00260E3F" w:rsidRPr="00AB3C30" w:rsidRDefault="00260E3F" w:rsidP="00181BC1"/>
    <w:p w14:paraId="234A6982" w14:textId="77777777" w:rsidR="003567F4" w:rsidRPr="00AB3C30" w:rsidRDefault="003567F4" w:rsidP="003567F4">
      <w:pPr>
        <w:rPr>
          <w:i/>
        </w:rPr>
      </w:pPr>
      <w:r w:rsidRPr="00AB3C30">
        <w:t xml:space="preserve">2)       </w:t>
      </w:r>
      <w:r w:rsidRPr="00AB3C30">
        <w:tab/>
        <w:t xml:space="preserve">Reznik SE.  Letter to the Editor Responding to Commentary Criticizing </w:t>
      </w:r>
      <w:r w:rsidRPr="00AB3C30">
        <w:rPr>
          <w:i/>
        </w:rPr>
        <w:t>Health</w:t>
      </w:r>
    </w:p>
    <w:p w14:paraId="17515AEA" w14:textId="6C619987" w:rsidR="00862505" w:rsidRPr="00AB3C30" w:rsidRDefault="003567F4" w:rsidP="00E607DB">
      <w:pPr>
        <w:ind w:left="360"/>
      </w:pPr>
      <w:r w:rsidRPr="00AB3C30">
        <w:rPr>
          <w:i/>
        </w:rPr>
        <w:t xml:space="preserve">      Progress</w:t>
      </w:r>
      <w:r w:rsidRPr="00AB3C30">
        <w:t xml:space="preserve"> Article.  Ethics and Medics (2010).  </w:t>
      </w:r>
    </w:p>
    <w:p w14:paraId="18D2A3CC" w14:textId="75BB1006" w:rsidR="00313CE4" w:rsidRPr="00AB3C30" w:rsidRDefault="0038078B" w:rsidP="003046E0">
      <w:pPr>
        <w:ind w:left="720" w:hanging="720"/>
      </w:pPr>
      <w:r w:rsidRPr="00AB3C30">
        <w:rPr>
          <w:bCs/>
        </w:rPr>
        <w:lastRenderedPageBreak/>
        <w:t>3)</w:t>
      </w:r>
      <w:r w:rsidRPr="00AB3C30">
        <w:rPr>
          <w:bCs/>
        </w:rPr>
        <w:tab/>
      </w:r>
      <w:r w:rsidR="00923046" w:rsidRPr="00AB3C30">
        <w:rPr>
          <w:bCs/>
        </w:rPr>
        <w:t xml:space="preserve">Reznik SE, Gardner E and Ashby CR. </w:t>
      </w:r>
      <w:r w:rsidR="00923046" w:rsidRPr="00AB3C30">
        <w:t>Cannabidiol: A Potential Treatment for Post Ebola Syndrome? Int J Inf D</w:t>
      </w:r>
      <w:r w:rsidR="00E349AA" w:rsidRPr="00AB3C30">
        <w:t>i</w:t>
      </w:r>
      <w:r w:rsidR="00923046" w:rsidRPr="00AB3C30">
        <w:t>s 52:</w:t>
      </w:r>
      <w:r w:rsidR="0015466C" w:rsidRPr="00AB3C30">
        <w:t xml:space="preserve"> </w:t>
      </w:r>
      <w:r w:rsidR="00923046" w:rsidRPr="00AB3C30">
        <w:t>74-76 (2016).</w:t>
      </w:r>
    </w:p>
    <w:p w14:paraId="1A65DDC7" w14:textId="77777777" w:rsidR="00880857" w:rsidRPr="00AB3C30" w:rsidRDefault="00880857" w:rsidP="006C6389"/>
    <w:p w14:paraId="30FEE026" w14:textId="2462ABE5" w:rsidR="00D135C3" w:rsidRPr="00AB3C30" w:rsidRDefault="00E349AA" w:rsidP="004A7296">
      <w:pPr>
        <w:widowControl w:val="0"/>
        <w:autoSpaceDE w:val="0"/>
        <w:autoSpaceDN w:val="0"/>
        <w:adjustRightInd w:val="0"/>
        <w:ind w:left="720" w:hanging="660"/>
      </w:pPr>
      <w:r w:rsidRPr="00AB3C30">
        <w:t xml:space="preserve">4) </w:t>
      </w:r>
      <w:r w:rsidRPr="00AB3C30">
        <w:tab/>
        <w:t xml:space="preserve">Reznik SE and Ashby CR. Sofosbuvir: An Anti-Viral Drug with Potential Efficacy Against Zika Infection. Int J Inf Dis </w:t>
      </w:r>
      <w:r w:rsidR="000A5698" w:rsidRPr="00AB3C30">
        <w:t>55: 29-30 (2017)</w:t>
      </w:r>
      <w:r w:rsidRPr="00AB3C30">
        <w:t>.</w:t>
      </w:r>
    </w:p>
    <w:p w14:paraId="2073CF25" w14:textId="77777777" w:rsidR="009B70F0" w:rsidRPr="00AB3C30" w:rsidRDefault="009B70F0" w:rsidP="004A7296">
      <w:pPr>
        <w:widowControl w:val="0"/>
        <w:autoSpaceDE w:val="0"/>
        <w:autoSpaceDN w:val="0"/>
        <w:adjustRightInd w:val="0"/>
        <w:ind w:left="720" w:hanging="660"/>
      </w:pPr>
    </w:p>
    <w:p w14:paraId="02B5410C" w14:textId="77777777" w:rsidR="00D135C3" w:rsidRPr="00AB3C30" w:rsidRDefault="00D135C3" w:rsidP="00D135C3">
      <w:pPr>
        <w:rPr>
          <w:color w:val="000000"/>
        </w:rPr>
      </w:pPr>
      <w:r w:rsidRPr="00AB3C30">
        <w:t>5)</w:t>
      </w:r>
      <w:r w:rsidRPr="00AB3C30">
        <w:tab/>
        <w:t xml:space="preserve">Reznik SE. Editorial: </w:t>
      </w:r>
      <w:r w:rsidRPr="00AB3C30">
        <w:rPr>
          <w:color w:val="000000"/>
        </w:rPr>
        <w:t>Novel Pharmacotherapeutic Targets and Emerging</w:t>
      </w:r>
    </w:p>
    <w:p w14:paraId="111D3775" w14:textId="78693173" w:rsidR="005B429C" w:rsidRPr="00AB3C30" w:rsidRDefault="00D135C3" w:rsidP="00D135C3">
      <w:pPr>
        <w:widowControl w:val="0"/>
        <w:autoSpaceDE w:val="0"/>
        <w:autoSpaceDN w:val="0"/>
        <w:adjustRightInd w:val="0"/>
        <w:ind w:left="720" w:hanging="660"/>
        <w:rPr>
          <w:color w:val="000000"/>
        </w:rPr>
      </w:pPr>
      <w:r w:rsidRPr="00AB3C30">
        <w:rPr>
          <w:color w:val="000000"/>
        </w:rPr>
        <w:t xml:space="preserve">           Approaches to Preterm Birth</w:t>
      </w:r>
      <w:r w:rsidR="002B24A3" w:rsidRPr="00AB3C30">
        <w:rPr>
          <w:color w:val="000000"/>
        </w:rPr>
        <w:t>, Part 1</w:t>
      </w:r>
      <w:r w:rsidRPr="00AB3C30">
        <w:rPr>
          <w:color w:val="000000"/>
        </w:rPr>
        <w:t>. Curr Pharm Des 23: 6097 (2017).</w:t>
      </w:r>
    </w:p>
    <w:p w14:paraId="532CC326" w14:textId="77777777" w:rsidR="00A86F01" w:rsidRPr="00AB3C30" w:rsidRDefault="00A86F01" w:rsidP="00D135C3">
      <w:pPr>
        <w:widowControl w:val="0"/>
        <w:autoSpaceDE w:val="0"/>
        <w:autoSpaceDN w:val="0"/>
        <w:adjustRightInd w:val="0"/>
        <w:ind w:left="720" w:hanging="660"/>
        <w:rPr>
          <w:color w:val="000000"/>
        </w:rPr>
      </w:pPr>
    </w:p>
    <w:p w14:paraId="564EDE28" w14:textId="77777777" w:rsidR="00FA5966" w:rsidRPr="00AB3C30" w:rsidRDefault="00FA5966" w:rsidP="00FA5966">
      <w:pPr>
        <w:rPr>
          <w:color w:val="000000"/>
        </w:rPr>
      </w:pPr>
      <w:r w:rsidRPr="00AB3C30">
        <w:rPr>
          <w:color w:val="000000"/>
        </w:rPr>
        <w:t>6)</w:t>
      </w:r>
      <w:r w:rsidRPr="00AB3C30">
        <w:rPr>
          <w:color w:val="000000"/>
        </w:rPr>
        <w:tab/>
      </w:r>
      <w:r w:rsidRPr="00AB3C30">
        <w:t xml:space="preserve">Reznik SE. Editorial: </w:t>
      </w:r>
      <w:r w:rsidRPr="00AB3C30">
        <w:rPr>
          <w:color w:val="000000"/>
        </w:rPr>
        <w:t>Novel Pharmacotherapeutic Targets and Emerging</w:t>
      </w:r>
    </w:p>
    <w:p w14:paraId="0296E19B" w14:textId="769B10FE" w:rsidR="00F62F3B" w:rsidRPr="00AB3C30" w:rsidRDefault="00FA5966" w:rsidP="00F62F3B">
      <w:pPr>
        <w:widowControl w:val="0"/>
        <w:autoSpaceDE w:val="0"/>
        <w:autoSpaceDN w:val="0"/>
        <w:adjustRightInd w:val="0"/>
        <w:ind w:left="720" w:hanging="660"/>
        <w:rPr>
          <w:color w:val="000000"/>
        </w:rPr>
      </w:pPr>
      <w:r w:rsidRPr="00AB3C30">
        <w:rPr>
          <w:color w:val="000000"/>
        </w:rPr>
        <w:t xml:space="preserve">           Approaches to Preterm Birth, Part 2.</w:t>
      </w:r>
      <w:r w:rsidR="00F62F3B" w:rsidRPr="00AB3C30">
        <w:rPr>
          <w:color w:val="000000"/>
        </w:rPr>
        <w:t xml:space="preserve"> Curr Pharm Des 24: 959 (2018)</w:t>
      </w:r>
    </w:p>
    <w:p w14:paraId="67CA3A8A" w14:textId="77777777" w:rsidR="005E7FFD" w:rsidRPr="00AB3C30" w:rsidRDefault="005E7FFD" w:rsidP="00BF68BA">
      <w:pPr>
        <w:widowControl w:val="0"/>
        <w:autoSpaceDE w:val="0"/>
        <w:autoSpaceDN w:val="0"/>
        <w:adjustRightInd w:val="0"/>
        <w:rPr>
          <w:color w:val="000000"/>
        </w:rPr>
      </w:pPr>
    </w:p>
    <w:p w14:paraId="13558EF8" w14:textId="77777777" w:rsidR="009E0785" w:rsidRPr="00AB3C30" w:rsidRDefault="00F62F3B" w:rsidP="009E0785">
      <w:pPr>
        <w:pStyle w:val="ListParagraph"/>
        <w:widowControl w:val="0"/>
        <w:numPr>
          <w:ilvl w:val="0"/>
          <w:numId w:val="14"/>
        </w:numPr>
        <w:autoSpaceDE w:val="0"/>
        <w:autoSpaceDN w:val="0"/>
        <w:adjustRightInd w:val="0"/>
        <w:ind w:left="0" w:firstLine="0"/>
        <w:rPr>
          <w:color w:val="000000"/>
        </w:rPr>
      </w:pPr>
      <w:r w:rsidRPr="00AB3C30">
        <w:rPr>
          <w:color w:val="000000"/>
        </w:rPr>
        <w:t>Reznik SE, Tiwari AK and Ashby CR. Sofosbuvir: A Potential Treatment for</w:t>
      </w:r>
    </w:p>
    <w:p w14:paraId="4BF83BFD" w14:textId="693F75F9" w:rsidR="009E0785" w:rsidRDefault="00F62F3B" w:rsidP="00257529">
      <w:pPr>
        <w:pStyle w:val="ListParagraph"/>
        <w:widowControl w:val="0"/>
        <w:autoSpaceDE w:val="0"/>
        <w:autoSpaceDN w:val="0"/>
        <w:adjustRightInd w:val="0"/>
        <w:ind w:left="0" w:firstLine="720"/>
        <w:rPr>
          <w:color w:val="000000"/>
        </w:rPr>
      </w:pPr>
      <w:r w:rsidRPr="00AB3C30">
        <w:rPr>
          <w:color w:val="000000"/>
        </w:rPr>
        <w:t>Ebola. Front Pharm 9: 1139 (2018).</w:t>
      </w:r>
    </w:p>
    <w:p w14:paraId="04848EC8" w14:textId="77777777" w:rsidR="005E7FFD" w:rsidRPr="00257529" w:rsidRDefault="005E7FFD" w:rsidP="00257529">
      <w:pPr>
        <w:pStyle w:val="ListParagraph"/>
        <w:widowControl w:val="0"/>
        <w:autoSpaceDE w:val="0"/>
        <w:autoSpaceDN w:val="0"/>
        <w:adjustRightInd w:val="0"/>
        <w:ind w:left="0" w:firstLine="720"/>
        <w:rPr>
          <w:color w:val="000000"/>
        </w:rPr>
      </w:pPr>
    </w:p>
    <w:p w14:paraId="4015B1A0" w14:textId="77777777" w:rsidR="009E0785" w:rsidRPr="00AB3C30" w:rsidRDefault="009E0785" w:rsidP="009E0785">
      <w:pPr>
        <w:widowControl w:val="0"/>
        <w:autoSpaceDE w:val="0"/>
        <w:autoSpaceDN w:val="0"/>
        <w:adjustRightInd w:val="0"/>
        <w:rPr>
          <w:color w:val="000000"/>
        </w:rPr>
      </w:pPr>
      <w:r w:rsidRPr="00AB3C30">
        <w:rPr>
          <w:color w:val="000000"/>
        </w:rPr>
        <w:t>8)</w:t>
      </w:r>
      <w:r w:rsidRPr="00AB3C30">
        <w:rPr>
          <w:color w:val="000000"/>
        </w:rPr>
        <w:tab/>
        <w:t xml:space="preserve">Reznik SE, Tiwari AK and Ashby CR. Potential Use of Sofosbuvir for the </w:t>
      </w:r>
    </w:p>
    <w:p w14:paraId="73C56423" w14:textId="1CE8EB11" w:rsidR="009E0785" w:rsidRPr="00AB3C30" w:rsidRDefault="009E0785" w:rsidP="009E0785">
      <w:pPr>
        <w:widowControl w:val="0"/>
        <w:autoSpaceDE w:val="0"/>
        <w:autoSpaceDN w:val="0"/>
        <w:adjustRightInd w:val="0"/>
        <w:ind w:firstLine="720"/>
        <w:rPr>
          <w:color w:val="000000"/>
        </w:rPr>
      </w:pPr>
      <w:r w:rsidRPr="00AB3C30">
        <w:rPr>
          <w:color w:val="000000"/>
        </w:rPr>
        <w:t xml:space="preserve">Prophylaxis of Rabies. Front Pharm </w:t>
      </w:r>
      <w:r w:rsidR="00EB1B14" w:rsidRPr="00AB3C30">
        <w:rPr>
          <w:color w:val="000000"/>
        </w:rPr>
        <w:t>11: 472 (2020)</w:t>
      </w:r>
      <w:r w:rsidRPr="00AB3C30">
        <w:rPr>
          <w:color w:val="000000"/>
        </w:rPr>
        <w:t>.</w:t>
      </w:r>
    </w:p>
    <w:p w14:paraId="0609AB7A" w14:textId="77777777" w:rsidR="000D15E8" w:rsidRPr="00AB3C30" w:rsidRDefault="000D15E8" w:rsidP="00EB1B14">
      <w:pPr>
        <w:rPr>
          <w:color w:val="000000"/>
        </w:rPr>
      </w:pPr>
    </w:p>
    <w:p w14:paraId="184E1B64" w14:textId="31086591" w:rsidR="00EB1B14" w:rsidRPr="00AB3C30" w:rsidRDefault="00EB1B14" w:rsidP="00EB1B14">
      <w:pPr>
        <w:rPr>
          <w:bCs/>
        </w:rPr>
      </w:pPr>
      <w:r w:rsidRPr="00AB3C30">
        <w:rPr>
          <w:color w:val="000000"/>
        </w:rPr>
        <w:t>9)</w:t>
      </w:r>
      <w:r w:rsidRPr="00AB3C30">
        <w:rPr>
          <w:color w:val="000000"/>
        </w:rPr>
        <w:tab/>
        <w:t xml:space="preserve">Ashby CR, Tiwari AK and Reznik SE. </w:t>
      </w:r>
      <w:r w:rsidRPr="00AB3C30">
        <w:rPr>
          <w:bCs/>
        </w:rPr>
        <w:t>Edaravone: A Potential Treatment for the</w:t>
      </w:r>
    </w:p>
    <w:p w14:paraId="615A9BFD" w14:textId="6289C71F" w:rsidR="005F2827" w:rsidRDefault="00EB1B14">
      <w:pPr>
        <w:rPr>
          <w:bCs/>
        </w:rPr>
      </w:pPr>
      <w:r w:rsidRPr="00AB3C30">
        <w:rPr>
          <w:bCs/>
        </w:rPr>
        <w:t xml:space="preserve">          </w:t>
      </w:r>
      <w:r w:rsidRPr="00AB3C30">
        <w:rPr>
          <w:bCs/>
        </w:rPr>
        <w:tab/>
        <w:t>COVID-19-induced Inflammatory Syndrome? Pharmacol Res</w:t>
      </w:r>
      <w:r w:rsidR="003D17FB" w:rsidRPr="00AB3C30">
        <w:rPr>
          <w:bCs/>
        </w:rPr>
        <w:t xml:space="preserve"> 160:</w:t>
      </w:r>
      <w:r w:rsidR="0015466C" w:rsidRPr="00AB3C30">
        <w:rPr>
          <w:bCs/>
        </w:rPr>
        <w:t xml:space="preserve"> </w:t>
      </w:r>
      <w:r w:rsidR="003D17FB" w:rsidRPr="00AB3C30">
        <w:rPr>
          <w:bCs/>
        </w:rPr>
        <w:t xml:space="preserve">105055 </w:t>
      </w:r>
      <w:r w:rsidR="003D17FB" w:rsidRPr="00AB3C30">
        <w:rPr>
          <w:bCs/>
        </w:rPr>
        <w:tab/>
        <w:t>(2020).</w:t>
      </w:r>
    </w:p>
    <w:p w14:paraId="4927E88F" w14:textId="77777777" w:rsidR="00342764" w:rsidRPr="00AB3C30" w:rsidRDefault="00342764">
      <w:pPr>
        <w:rPr>
          <w:bCs/>
        </w:rPr>
      </w:pPr>
    </w:p>
    <w:p w14:paraId="7DD82EB6" w14:textId="32924D57" w:rsidR="00FF1531" w:rsidRPr="00AB3C30" w:rsidRDefault="00232B5F" w:rsidP="002F6BBD">
      <w:pPr>
        <w:rPr>
          <w:rStyle w:val="citation-doi"/>
          <w:color w:val="000000" w:themeColor="text1"/>
        </w:rPr>
      </w:pPr>
      <w:r w:rsidRPr="00AB3C30">
        <w:rPr>
          <w:bCs/>
        </w:rPr>
        <w:t>10)</w:t>
      </w:r>
      <w:r w:rsidRPr="00AB3C30">
        <w:rPr>
          <w:bCs/>
        </w:rPr>
        <w:tab/>
        <w:t xml:space="preserve">Reznik SE, Tiwari AK and Ashby CR. Intravenous Immunoglobulin: A Potential </w:t>
      </w:r>
      <w:r w:rsidRPr="00AB3C30">
        <w:rPr>
          <w:bCs/>
        </w:rPr>
        <w:tab/>
        <w:t xml:space="preserve">Treatment for the Post-Acute Sequelae of SARS-CoV-2 (PASC)? </w:t>
      </w:r>
      <w:r w:rsidR="00157954" w:rsidRPr="00AB3C30">
        <w:rPr>
          <w:bCs/>
        </w:rPr>
        <w:t>Biomol Biomed</w:t>
      </w:r>
      <w:r w:rsidRPr="00AB3C30">
        <w:rPr>
          <w:bCs/>
        </w:rPr>
        <w:t xml:space="preserve"> </w:t>
      </w:r>
      <w:r w:rsidR="00157954" w:rsidRPr="00AB3C30">
        <w:rPr>
          <w:bCs/>
        </w:rPr>
        <w:tab/>
      </w:r>
      <w:r w:rsidR="006E458E" w:rsidRPr="00AB3C30">
        <w:rPr>
          <w:rStyle w:val="citation-doi"/>
          <w:color w:val="000000" w:themeColor="text1"/>
        </w:rPr>
        <w:t>22: 660-664 (2022).</w:t>
      </w:r>
    </w:p>
    <w:p w14:paraId="12514B35" w14:textId="77777777" w:rsidR="006E458E" w:rsidRPr="00AB3C30" w:rsidRDefault="006E458E" w:rsidP="002F6BBD">
      <w:pPr>
        <w:rPr>
          <w:rStyle w:val="ahead-of-print"/>
          <w:color w:val="000000" w:themeColor="text1"/>
        </w:rPr>
      </w:pPr>
    </w:p>
    <w:p w14:paraId="2EB69D31" w14:textId="3CB78D67" w:rsidR="00FF1531" w:rsidRPr="00AB3C30" w:rsidRDefault="00FF1531" w:rsidP="00A134AE">
      <w:pPr>
        <w:snapToGrid w:val="0"/>
        <w:rPr>
          <w:rStyle w:val="ahead-of-print"/>
          <w:color w:val="000000" w:themeColor="text1"/>
        </w:rPr>
      </w:pPr>
      <w:r w:rsidRPr="00AB3C30">
        <w:rPr>
          <w:rStyle w:val="ahead-of-print"/>
          <w:color w:val="000000" w:themeColor="text1"/>
        </w:rPr>
        <w:t>11)</w:t>
      </w:r>
      <w:r w:rsidRPr="00AB3C30">
        <w:rPr>
          <w:rStyle w:val="ahead-of-print"/>
          <w:color w:val="000000" w:themeColor="text1"/>
        </w:rPr>
        <w:tab/>
        <w:t xml:space="preserve">Reznik SE. New Hope for the Prevention of Preterm Birth: Vaginal </w:t>
      </w:r>
      <w:r w:rsidRPr="00AB3C30">
        <w:rPr>
          <w:rStyle w:val="ahead-of-print"/>
          <w:color w:val="000000" w:themeColor="text1"/>
        </w:rPr>
        <w:tab/>
        <w:t>Nanoformulations. Placenta Repro Med</w:t>
      </w:r>
      <w:r w:rsidR="004548E9" w:rsidRPr="00AB3C30">
        <w:rPr>
          <w:rStyle w:val="ahead-of-print"/>
          <w:color w:val="000000" w:themeColor="text1"/>
        </w:rPr>
        <w:t xml:space="preserve"> 1</w:t>
      </w:r>
      <w:r w:rsidR="004567A6" w:rsidRPr="00AB3C30">
        <w:rPr>
          <w:rStyle w:val="ahead-of-print"/>
          <w:color w:val="000000" w:themeColor="text1"/>
        </w:rPr>
        <w:t>: 107</w:t>
      </w:r>
      <w:r w:rsidR="004548E9" w:rsidRPr="00AB3C30">
        <w:rPr>
          <w:rStyle w:val="ahead-of-print"/>
          <w:color w:val="000000" w:themeColor="text1"/>
        </w:rPr>
        <w:t xml:space="preserve"> (2022).</w:t>
      </w:r>
    </w:p>
    <w:p w14:paraId="5BCF8C08" w14:textId="77777777" w:rsidR="00B32769" w:rsidRPr="00AB3C30" w:rsidRDefault="00B32769" w:rsidP="00A134AE">
      <w:pPr>
        <w:snapToGrid w:val="0"/>
        <w:rPr>
          <w:rStyle w:val="ahead-of-print"/>
          <w:color w:val="000000" w:themeColor="text1"/>
        </w:rPr>
      </w:pPr>
    </w:p>
    <w:p w14:paraId="337F30AC" w14:textId="2422F74E" w:rsidR="00B32769" w:rsidRDefault="00B32769" w:rsidP="00B32769">
      <w:pPr>
        <w:pStyle w:val="NormalWeb"/>
        <w:spacing w:before="0" w:beforeAutospacing="0" w:after="0" w:afterAutospacing="0"/>
        <w:rPr>
          <w:color w:val="282828"/>
        </w:rPr>
      </w:pPr>
      <w:r w:rsidRPr="00AB3C30">
        <w:rPr>
          <w:rStyle w:val="ahead-of-print"/>
          <w:color w:val="000000" w:themeColor="text1"/>
        </w:rPr>
        <w:t>12)</w:t>
      </w:r>
      <w:r w:rsidRPr="00AB3C30">
        <w:rPr>
          <w:rStyle w:val="ahead-of-print"/>
          <w:color w:val="000000" w:themeColor="text1"/>
        </w:rPr>
        <w:tab/>
      </w:r>
      <w:r w:rsidRPr="00AB3C30">
        <w:rPr>
          <w:bCs/>
        </w:rPr>
        <w:t xml:space="preserve">Reznik SE, Tiwari AK and Ashby CR. </w:t>
      </w:r>
      <w:r w:rsidRPr="00AB3C30">
        <w:rPr>
          <w:color w:val="282828"/>
        </w:rPr>
        <w:t xml:space="preserve">Efgartigimod, an FcRn Antagonist, as a </w:t>
      </w:r>
      <w:r w:rsidRPr="00AB3C30">
        <w:rPr>
          <w:color w:val="282828"/>
        </w:rPr>
        <w:tab/>
        <w:t>Potential Treatment for the Post COVID-19 Syndrome. Acta Materia Medica</w:t>
      </w:r>
      <w:r w:rsidR="003D5C36" w:rsidRPr="00AB3C30">
        <w:rPr>
          <w:color w:val="282828"/>
        </w:rPr>
        <w:t xml:space="preserve"> 2: </w:t>
      </w:r>
      <w:r w:rsidR="003D5C36" w:rsidRPr="00AB3C30">
        <w:rPr>
          <w:color w:val="282828"/>
        </w:rPr>
        <w:tab/>
        <w:t xml:space="preserve">255-259 (2023). </w:t>
      </w:r>
    </w:p>
    <w:p w14:paraId="0B2C5F2B" w14:textId="77777777" w:rsidR="00221C6D" w:rsidRDefault="00221C6D" w:rsidP="00B32769">
      <w:pPr>
        <w:pStyle w:val="NormalWeb"/>
        <w:spacing w:before="0" w:beforeAutospacing="0" w:after="0" w:afterAutospacing="0"/>
        <w:rPr>
          <w:color w:val="282828"/>
        </w:rPr>
      </w:pPr>
    </w:p>
    <w:p w14:paraId="4CAAF255" w14:textId="29BFE754" w:rsidR="00221C6D" w:rsidRPr="00AB3C30" w:rsidRDefault="00221C6D" w:rsidP="00221C6D">
      <w:pPr>
        <w:pStyle w:val="NormalWeb"/>
        <w:spacing w:before="0" w:beforeAutospacing="0" w:after="0" w:afterAutospacing="0"/>
        <w:ind w:left="720" w:hanging="720"/>
      </w:pPr>
      <w:r>
        <w:t>13)</w:t>
      </w:r>
      <w:r>
        <w:tab/>
      </w:r>
      <w:r w:rsidRPr="00AB3C30">
        <w:rPr>
          <w:bCs/>
        </w:rPr>
        <w:t>Reznik SE, Tiwari AK</w:t>
      </w:r>
      <w:r w:rsidR="00CE77EF">
        <w:rPr>
          <w:bCs/>
        </w:rPr>
        <w:t>, Chavda</w:t>
      </w:r>
      <w:r w:rsidRPr="00AB3C30">
        <w:rPr>
          <w:bCs/>
        </w:rPr>
        <w:t xml:space="preserve"> </w:t>
      </w:r>
      <w:r w:rsidR="00CE77EF">
        <w:rPr>
          <w:bCs/>
        </w:rPr>
        <w:t xml:space="preserve">V </w:t>
      </w:r>
      <w:r w:rsidRPr="00AB3C30">
        <w:rPr>
          <w:bCs/>
        </w:rPr>
        <w:t>and Ashby CR.</w:t>
      </w:r>
      <w:r>
        <w:rPr>
          <w:bCs/>
        </w:rPr>
        <w:t xml:space="preserve"> </w:t>
      </w:r>
      <w:r w:rsidRPr="00925AED">
        <w:t xml:space="preserve">The </w:t>
      </w:r>
      <w:r>
        <w:t>D</w:t>
      </w:r>
      <w:r w:rsidRPr="00925AED">
        <w:t xml:space="preserve">elivery of N-myc </w:t>
      </w:r>
      <w:r>
        <w:t>D</w:t>
      </w:r>
      <w:r w:rsidRPr="00925AED">
        <w:t>ownstream-</w:t>
      </w:r>
      <w:r>
        <w:t>r</w:t>
      </w:r>
      <w:r w:rsidRPr="00925AED">
        <w:t xml:space="preserve">egulated </w:t>
      </w:r>
      <w:r>
        <w:t>G</w:t>
      </w:r>
      <w:r w:rsidRPr="00925AED">
        <w:t xml:space="preserve">ene 2 (NDRG2) </w:t>
      </w:r>
      <w:r>
        <w:t>S</w:t>
      </w:r>
      <w:r w:rsidRPr="00925AED">
        <w:t xml:space="preserve">elf-amplifying mRNA via </w:t>
      </w:r>
      <w:r>
        <w:t>M</w:t>
      </w:r>
      <w:r w:rsidRPr="00925AED">
        <w:t xml:space="preserve">odified </w:t>
      </w:r>
      <w:r>
        <w:t>L</w:t>
      </w:r>
      <w:r w:rsidRPr="00925AED">
        <w:t xml:space="preserve">ipid </w:t>
      </w:r>
      <w:r>
        <w:t>N</w:t>
      </w:r>
      <w:r w:rsidRPr="00925AED">
        <w:t xml:space="preserve">anoparticles as a </w:t>
      </w:r>
      <w:r>
        <w:t>P</w:t>
      </w:r>
      <w:r w:rsidRPr="00925AED">
        <w:t xml:space="preserve">otential </w:t>
      </w:r>
      <w:r>
        <w:t>T</w:t>
      </w:r>
      <w:r w:rsidRPr="00925AED">
        <w:t xml:space="preserve">reatment for </w:t>
      </w:r>
      <w:r>
        <w:t>D</w:t>
      </w:r>
      <w:r w:rsidRPr="00925AED">
        <w:t xml:space="preserve">rug-resistant and </w:t>
      </w:r>
      <w:r>
        <w:t>M</w:t>
      </w:r>
      <w:r w:rsidRPr="00925AED">
        <w:t xml:space="preserve">etastatic </w:t>
      </w:r>
      <w:r>
        <w:t>C</w:t>
      </w:r>
      <w:r w:rsidRPr="00925AED">
        <w:t>ancer</w:t>
      </w:r>
      <w:r>
        <w:t xml:space="preserve">. Med Rev, </w:t>
      </w:r>
      <w:r w:rsidR="00B11E8D">
        <w:t>4: 235-238 (2024)</w:t>
      </w:r>
      <w:r>
        <w:t>.</w:t>
      </w:r>
    </w:p>
    <w:p w14:paraId="41FA6876" w14:textId="77777777" w:rsidR="002F3154" w:rsidRPr="00AB3C30" w:rsidRDefault="002F3154"/>
    <w:p w14:paraId="43F248FC" w14:textId="77777777" w:rsidR="002F3154" w:rsidRPr="00AB3C30" w:rsidRDefault="002F3154"/>
    <w:p w14:paraId="57FE21F8" w14:textId="40E6B953" w:rsidR="00BD75E9" w:rsidRPr="00AB3C30" w:rsidRDefault="00BD75E9">
      <w:r w:rsidRPr="00AB3C30">
        <w:t>ABSTRACTS</w:t>
      </w:r>
    </w:p>
    <w:p w14:paraId="4B6A183C" w14:textId="77777777" w:rsidR="00BD75E9" w:rsidRPr="00AB3C30" w:rsidRDefault="00BD75E9"/>
    <w:p w14:paraId="239B5F86" w14:textId="2FF4952F" w:rsidR="00A820FB" w:rsidRPr="00AB3C30" w:rsidRDefault="00BD75E9" w:rsidP="00B4245C">
      <w:pPr>
        <w:ind w:left="720" w:hanging="720"/>
      </w:pPr>
      <w:r w:rsidRPr="00AB3C30">
        <w:t>1)</w:t>
      </w:r>
      <w:r w:rsidRPr="00AB3C30">
        <w:tab/>
        <w:t xml:space="preserve">Lögdberg L, Badve S, Berggärd T, Reznik S, Akerstrom B and Salafia CM.  Placental </w:t>
      </w:r>
      <w:r w:rsidRPr="00E74820">
        <w:rPr>
          <w:rFonts w:ascii="Symbol" w:hAnsi="Symbol"/>
        </w:rPr>
        <w:t></w:t>
      </w:r>
      <w:r w:rsidRPr="00AB3C30">
        <w:t>1-Microglobulin-Expression.  A Part of the “Placental Sponge” at Sites of Syncytial Injury.  American Society of Reproductive Immunology (1998).</w:t>
      </w:r>
    </w:p>
    <w:p w14:paraId="550BFCD9" w14:textId="77777777" w:rsidR="00AA347A" w:rsidRPr="00AB3C30" w:rsidRDefault="00AA347A" w:rsidP="00B4245C">
      <w:pPr>
        <w:ind w:left="720" w:hanging="720"/>
      </w:pPr>
    </w:p>
    <w:p w14:paraId="1AAC6755" w14:textId="6CB27ABF" w:rsidR="00BD75E9" w:rsidRPr="00AB3C30" w:rsidRDefault="00BD75E9">
      <w:pPr>
        <w:ind w:left="720" w:hanging="720"/>
      </w:pPr>
      <w:r w:rsidRPr="00AB3C30">
        <w:lastRenderedPageBreak/>
        <w:t>2)</w:t>
      </w:r>
      <w:r w:rsidRPr="00AB3C30">
        <w:tab/>
        <w:t xml:space="preserve">Reznik S, Fricker LD and Salafia CM.  Metallocarboxypeptidases in the Placenta.  </w:t>
      </w:r>
      <w:r w:rsidR="00191BF1" w:rsidRPr="00191BF1">
        <w:rPr>
          <w:color w:val="000000" w:themeColor="text1"/>
          <w:shd w:val="clear" w:color="auto" w:fill="FFFFFF"/>
        </w:rPr>
        <w:t>11001 (5), 127A</w:t>
      </w:r>
      <w:r w:rsidR="00191BF1" w:rsidRPr="00AB3C30">
        <w:t xml:space="preserve"> </w:t>
      </w:r>
      <w:r w:rsidRPr="00AB3C30">
        <w:t>(1998).</w:t>
      </w:r>
    </w:p>
    <w:p w14:paraId="6304DE93" w14:textId="77777777" w:rsidR="00BD75E9" w:rsidRPr="00AB3C30" w:rsidRDefault="00BD75E9"/>
    <w:p w14:paraId="204FBFA0" w14:textId="7618B392" w:rsidR="00BD75E9" w:rsidRPr="00AB3C30" w:rsidRDefault="00BD75E9" w:rsidP="00B40409">
      <w:pPr>
        <w:ind w:left="720" w:hanging="720"/>
      </w:pPr>
      <w:r w:rsidRPr="00AB3C30">
        <w:t>3)</w:t>
      </w:r>
      <w:r w:rsidRPr="00AB3C30">
        <w:tab/>
        <w:t xml:space="preserve">Reznik S, Fricker LD and Salafia CM.  Endothelin-Converting Enzyme-1 (ECE-1) in the Placenta.  </w:t>
      </w:r>
      <w:r w:rsidR="00191BF1">
        <w:t xml:space="preserve">J Soc Gynecol Invest </w:t>
      </w:r>
      <w:r w:rsidR="00191BF1" w:rsidRPr="00191BF1">
        <w:rPr>
          <w:color w:val="000000" w:themeColor="text1"/>
          <w:shd w:val="clear" w:color="auto" w:fill="FFFFFF"/>
        </w:rPr>
        <w:t>11001 (5): 193A</w:t>
      </w:r>
      <w:r w:rsidR="00191BF1" w:rsidRPr="00191BF1">
        <w:rPr>
          <w:color w:val="000000" w:themeColor="text1"/>
        </w:rPr>
        <w:t xml:space="preserve"> </w:t>
      </w:r>
      <w:r w:rsidRPr="00AB3C30">
        <w:t>(1998).</w:t>
      </w:r>
    </w:p>
    <w:p w14:paraId="78F4612B" w14:textId="77777777" w:rsidR="00AA0F53" w:rsidRPr="00AB3C30" w:rsidRDefault="00AA0F53" w:rsidP="00B40409">
      <w:pPr>
        <w:ind w:left="720" w:hanging="720"/>
      </w:pPr>
    </w:p>
    <w:p w14:paraId="2E771519" w14:textId="43D816C3" w:rsidR="00BD75E9" w:rsidRPr="00AB3C30" w:rsidRDefault="00BD75E9">
      <w:pPr>
        <w:ind w:left="720" w:hanging="720"/>
      </w:pPr>
      <w:r w:rsidRPr="00AB3C30">
        <w:t>4)</w:t>
      </w:r>
      <w:r w:rsidRPr="00AB3C30">
        <w:tab/>
        <w:t>Reznik S, Salafia CM and Fricker LD.  Carboxypeptidase D and Carboxypeptidase Z in the Placenta.  Mod Path 11</w:t>
      </w:r>
      <w:r w:rsidR="00F55CBA">
        <w:t xml:space="preserve"> (1)</w:t>
      </w:r>
      <w:r w:rsidRPr="00AB3C30">
        <w:t>:  A169 (1998).</w:t>
      </w:r>
    </w:p>
    <w:p w14:paraId="29712DDC" w14:textId="77777777" w:rsidR="003F07A2" w:rsidRPr="00AB3C30" w:rsidRDefault="003F07A2">
      <w:pPr>
        <w:ind w:left="720" w:hanging="720"/>
      </w:pPr>
    </w:p>
    <w:p w14:paraId="75F9193A" w14:textId="77777777" w:rsidR="00336F81" w:rsidRPr="00AB3C30" w:rsidRDefault="00BD75E9" w:rsidP="00E623F8">
      <w:pPr>
        <w:ind w:left="720" w:hanging="720"/>
      </w:pPr>
      <w:r w:rsidRPr="00AB3C30">
        <w:t>5)</w:t>
      </w:r>
      <w:r w:rsidRPr="00AB3C30">
        <w:tab/>
        <w:t>Reznik S, Salafia CM and Fricker LD.  The Distribution of Carboxypeptidases E and D in the Placenta and Umbilical Cord.  Gordon Research Conference (1998).</w:t>
      </w:r>
    </w:p>
    <w:p w14:paraId="7049AAC5" w14:textId="77777777" w:rsidR="00625DAB" w:rsidRPr="00AB3C30" w:rsidRDefault="00625DAB" w:rsidP="00E623F8">
      <w:pPr>
        <w:ind w:left="720" w:hanging="720"/>
      </w:pPr>
    </w:p>
    <w:p w14:paraId="55294C90" w14:textId="37AD137C" w:rsidR="00DE397D" w:rsidRPr="00AB3C30" w:rsidRDefault="00BD75E9" w:rsidP="00994664">
      <w:pPr>
        <w:ind w:left="720" w:hanging="720"/>
      </w:pPr>
      <w:r w:rsidRPr="00AB3C30">
        <w:t>6)</w:t>
      </w:r>
      <w:r w:rsidRPr="00AB3C30">
        <w:tab/>
        <w:t xml:space="preserve">Sylvestre G, Kilic G and Reznik S.  Altered Expression of Chorionic Villous Endothelin-Converting Enzyme-1 in Laboring versus Non-laboring Placentae.  Society </w:t>
      </w:r>
      <w:r w:rsidR="006656CE" w:rsidRPr="00AB3C30">
        <w:t>for</w:t>
      </w:r>
      <w:r w:rsidRPr="00AB3C30">
        <w:t xml:space="preserve"> Gynecologic Investigation (2000).</w:t>
      </w:r>
    </w:p>
    <w:p w14:paraId="2C6B1A0A" w14:textId="77777777" w:rsidR="0022362E" w:rsidRPr="00AB3C30" w:rsidRDefault="0022362E" w:rsidP="00994664">
      <w:pPr>
        <w:ind w:left="720" w:hanging="720"/>
      </w:pPr>
    </w:p>
    <w:p w14:paraId="23D2B06D" w14:textId="77777777" w:rsidR="00BD75E9" w:rsidRPr="00AB3C30" w:rsidRDefault="00BD75E9">
      <w:pPr>
        <w:ind w:left="720" w:hanging="720"/>
        <w:rPr>
          <w:color w:val="000000"/>
        </w:rPr>
      </w:pPr>
      <w:r w:rsidRPr="00AB3C30">
        <w:rPr>
          <w:color w:val="000000"/>
        </w:rPr>
        <w:t>7)</w:t>
      </w:r>
      <w:r w:rsidRPr="00AB3C30">
        <w:rPr>
          <w:color w:val="000000"/>
        </w:rPr>
        <w:tab/>
        <w:t>Sylvestre G, Kilic G and Reznik S.  The Endothelin-Converting Enzyme-1/ Endothelin-1 Pathway in Labor.  Gordon Research Conference (2000).</w:t>
      </w:r>
    </w:p>
    <w:p w14:paraId="64C70150" w14:textId="77777777" w:rsidR="00BD75E9" w:rsidRPr="00AB3C30" w:rsidRDefault="00BD75E9">
      <w:pPr>
        <w:rPr>
          <w:color w:val="000000"/>
        </w:rPr>
      </w:pPr>
    </w:p>
    <w:p w14:paraId="418A5159" w14:textId="0A0AD998" w:rsidR="00D00C40" w:rsidRPr="00AB3C30" w:rsidRDefault="00BD75E9" w:rsidP="000557E0">
      <w:pPr>
        <w:ind w:left="720" w:hanging="720"/>
        <w:rPr>
          <w:color w:val="000000"/>
        </w:rPr>
      </w:pPr>
      <w:r w:rsidRPr="00AB3C30">
        <w:rPr>
          <w:color w:val="000000"/>
        </w:rPr>
        <w:t>8)</w:t>
      </w:r>
      <w:r w:rsidRPr="00AB3C30">
        <w:rPr>
          <w:color w:val="000000"/>
        </w:rPr>
        <w:tab/>
        <w:t xml:space="preserve">Sylvestre G and Reznik S.  The Endothelin-Converting Enzyme-1/ Endothelin-1 Pathway in an Animal Model of Preterm Labor.  </w:t>
      </w:r>
      <w:r w:rsidR="005C39CA">
        <w:rPr>
          <w:color w:val="000000"/>
        </w:rPr>
        <w:t xml:space="preserve">Am J Obstet Gynecol </w:t>
      </w:r>
      <w:r w:rsidR="005C39CA" w:rsidRPr="005C39CA">
        <w:rPr>
          <w:color w:val="000000" w:themeColor="text1"/>
          <w:shd w:val="clear" w:color="auto" w:fill="FFFFFF"/>
        </w:rPr>
        <w:t>184 (1)</w:t>
      </w:r>
      <w:r w:rsidRPr="005C39CA">
        <w:rPr>
          <w:color w:val="000000" w:themeColor="text1"/>
        </w:rPr>
        <w:t xml:space="preserve"> </w:t>
      </w:r>
      <w:r w:rsidRPr="00AB3C30">
        <w:rPr>
          <w:color w:val="000000"/>
        </w:rPr>
        <w:t>(2001).</w:t>
      </w:r>
    </w:p>
    <w:p w14:paraId="725FA3C3" w14:textId="77777777" w:rsidR="00994664" w:rsidRPr="00AB3C30" w:rsidRDefault="00994664" w:rsidP="000557E0">
      <w:pPr>
        <w:ind w:left="720" w:hanging="720"/>
        <w:rPr>
          <w:color w:val="000000"/>
        </w:rPr>
      </w:pPr>
    </w:p>
    <w:p w14:paraId="404E54FA" w14:textId="78D36E62" w:rsidR="00FD56E2" w:rsidRPr="00AB3C30" w:rsidRDefault="00BD75E9">
      <w:pPr>
        <w:ind w:left="720" w:hanging="720"/>
        <w:rPr>
          <w:color w:val="000000"/>
        </w:rPr>
      </w:pPr>
      <w:r w:rsidRPr="00AB3C30">
        <w:rPr>
          <w:color w:val="000000"/>
        </w:rPr>
        <w:t>9)</w:t>
      </w:r>
      <w:r w:rsidRPr="00AB3C30">
        <w:rPr>
          <w:color w:val="000000"/>
        </w:rPr>
        <w:tab/>
        <w:t xml:space="preserve">Carboxypeptidase Z, a Frizzle Domain Containing Protein, Is Dynamically Expressed in Development and Interacts </w:t>
      </w:r>
      <w:r w:rsidR="00FF4B47" w:rsidRPr="00AB3C30">
        <w:rPr>
          <w:color w:val="000000"/>
        </w:rPr>
        <w:t>w</w:t>
      </w:r>
      <w:r w:rsidRPr="00AB3C30">
        <w:rPr>
          <w:color w:val="000000"/>
        </w:rPr>
        <w:t>ith Wnt 3a.  Reznik SE and Fri</w:t>
      </w:r>
      <w:r w:rsidR="007537DE" w:rsidRPr="00AB3C30">
        <w:rPr>
          <w:color w:val="000000"/>
        </w:rPr>
        <w:t>cker LD.  Wnt Conference (2001).</w:t>
      </w:r>
    </w:p>
    <w:p w14:paraId="4FF8DC67" w14:textId="77777777" w:rsidR="008D7D28" w:rsidRPr="00AB3C30" w:rsidRDefault="008D7D28">
      <w:pPr>
        <w:ind w:left="720" w:hanging="720"/>
        <w:rPr>
          <w:color w:val="000000"/>
        </w:rPr>
      </w:pPr>
    </w:p>
    <w:p w14:paraId="77F72FDF" w14:textId="18EBCB99" w:rsidR="00BD75E9" w:rsidRPr="00AB3C30" w:rsidRDefault="00BD75E9" w:rsidP="003F6899">
      <w:pPr>
        <w:ind w:left="720" w:hanging="720"/>
        <w:rPr>
          <w:color w:val="000000"/>
        </w:rPr>
      </w:pPr>
      <w:r w:rsidRPr="00AB3C30">
        <w:rPr>
          <w:color w:val="000000"/>
          <w:lang w:val="fr-FR"/>
        </w:rPr>
        <w:t>10)</w:t>
      </w:r>
      <w:r w:rsidRPr="00AB3C30">
        <w:rPr>
          <w:color w:val="000000"/>
          <w:lang w:val="fr-FR"/>
        </w:rPr>
        <w:tab/>
        <w:t xml:space="preserve">Vu </w:t>
      </w:r>
      <w:r w:rsidR="005E2707" w:rsidRPr="00AB3C30">
        <w:rPr>
          <w:color w:val="000000"/>
          <w:lang w:val="fr-FR"/>
        </w:rPr>
        <w:t>T-</w:t>
      </w:r>
      <w:r w:rsidRPr="00AB3C30">
        <w:rPr>
          <w:color w:val="000000"/>
          <w:lang w:val="fr-FR"/>
        </w:rPr>
        <w:t xml:space="preserve">D, Sylvestre G and Reznik S.  </w:t>
      </w:r>
      <w:r w:rsidRPr="00AB3C30">
        <w:rPr>
          <w:color w:val="000000"/>
        </w:rPr>
        <w:t>Up-regulation of Endothelin-1 in Labor.  Seventh International Conference on Endothelin (2001).</w:t>
      </w:r>
    </w:p>
    <w:p w14:paraId="28EE6441" w14:textId="77777777" w:rsidR="00A21ED9" w:rsidRPr="00AB3C30" w:rsidRDefault="00A21ED9" w:rsidP="003F6899">
      <w:pPr>
        <w:ind w:left="720" w:hanging="720"/>
        <w:rPr>
          <w:color w:val="000000"/>
        </w:rPr>
      </w:pPr>
    </w:p>
    <w:p w14:paraId="60F466E9" w14:textId="685FA847" w:rsidR="00BD75E9" w:rsidRPr="00AB3C30" w:rsidRDefault="00BD75E9" w:rsidP="00E12C55">
      <w:pPr>
        <w:ind w:left="720" w:hanging="720"/>
        <w:rPr>
          <w:color w:val="000000"/>
        </w:rPr>
      </w:pPr>
      <w:r w:rsidRPr="00AB3C30">
        <w:rPr>
          <w:color w:val="000000"/>
        </w:rPr>
        <w:t>11)</w:t>
      </w:r>
      <w:r w:rsidRPr="00AB3C30">
        <w:rPr>
          <w:color w:val="000000"/>
        </w:rPr>
        <w:tab/>
        <w:t xml:space="preserve">Shanske AL, Pande S, Aref K, Vega-Rich C, Reznik S and Timor-Tritsch, IE.  Limb-Body Wall Complex in Triplet Pregnancy After IVF and CVS.  </w:t>
      </w:r>
      <w:r w:rsidR="009C56CD">
        <w:rPr>
          <w:color w:val="000000"/>
        </w:rPr>
        <w:t xml:space="preserve">Am J Hum Genet </w:t>
      </w:r>
      <w:r w:rsidR="009C56CD" w:rsidRPr="009C56CD">
        <w:rPr>
          <w:color w:val="000000" w:themeColor="text1"/>
          <w:shd w:val="clear" w:color="auto" w:fill="FFFFFF"/>
        </w:rPr>
        <w:t>69 (4): 660</w:t>
      </w:r>
      <w:r w:rsidRPr="009C56CD">
        <w:rPr>
          <w:color w:val="000000" w:themeColor="text1"/>
        </w:rPr>
        <w:t xml:space="preserve"> </w:t>
      </w:r>
      <w:r w:rsidRPr="00AB3C30">
        <w:rPr>
          <w:color w:val="000000"/>
        </w:rPr>
        <w:t>(2001).</w:t>
      </w:r>
    </w:p>
    <w:p w14:paraId="1B1CF4F4" w14:textId="77777777" w:rsidR="00D948F4" w:rsidRPr="00AB3C30" w:rsidRDefault="00D948F4" w:rsidP="00E12C55">
      <w:pPr>
        <w:ind w:left="720" w:hanging="720"/>
        <w:rPr>
          <w:color w:val="000000"/>
        </w:rPr>
      </w:pPr>
    </w:p>
    <w:p w14:paraId="40EDF53B" w14:textId="77777777" w:rsidR="009901B7" w:rsidRPr="00AB3C30" w:rsidRDefault="00BD75E9" w:rsidP="00776A6F">
      <w:pPr>
        <w:ind w:left="720" w:hanging="720"/>
        <w:rPr>
          <w:color w:val="000000"/>
        </w:rPr>
      </w:pPr>
      <w:r w:rsidRPr="00AB3C30">
        <w:rPr>
          <w:color w:val="000000"/>
        </w:rPr>
        <w:t>12)</w:t>
      </w:r>
      <w:r w:rsidRPr="00AB3C30">
        <w:rPr>
          <w:color w:val="000000"/>
        </w:rPr>
        <w:tab/>
        <w:t>Goldberg Y, Sachs G, Reznik SE, Sakaris A, Bernstein PS, Powers JF, Tsipouras P and Gross SJ.  Prenatal Sonographic Diagnosis of Grebe Syndrome at 21 Weeks Gestation.  American Board of Medical Genetics (2001).</w:t>
      </w:r>
    </w:p>
    <w:p w14:paraId="3276D09E" w14:textId="77777777" w:rsidR="00120B48" w:rsidRPr="00AB3C30" w:rsidRDefault="00120B48" w:rsidP="00D948F4">
      <w:pPr>
        <w:ind w:left="720" w:hanging="720"/>
        <w:rPr>
          <w:color w:val="000000"/>
        </w:rPr>
      </w:pPr>
    </w:p>
    <w:p w14:paraId="14941C71" w14:textId="0CD793FD" w:rsidR="00AA0F53" w:rsidRPr="00AB3C30" w:rsidRDefault="00BD75E9" w:rsidP="009625BF">
      <w:pPr>
        <w:ind w:left="720" w:hanging="720"/>
      </w:pPr>
      <w:r w:rsidRPr="00AB3C30">
        <w:rPr>
          <w:color w:val="000000"/>
        </w:rPr>
        <w:t>13)</w:t>
      </w:r>
      <w:r w:rsidRPr="00AB3C30">
        <w:rPr>
          <w:color w:val="000000"/>
        </w:rPr>
        <w:tab/>
        <w:t xml:space="preserve">Koscica K, Sylvestre G and Reznik SE.  </w:t>
      </w:r>
      <w:r w:rsidRPr="00AB3C30">
        <w:t xml:space="preserve">Control of Preterm Labor Through Blockade of the Endothelin-Converting Enzyme-1/Endothelin-1 Pathway in a Mouse Model.  </w:t>
      </w:r>
      <w:r w:rsidR="009C56CD">
        <w:t xml:space="preserve">Am J Obstet Gynecol </w:t>
      </w:r>
      <w:r w:rsidR="009C56CD" w:rsidRPr="007528F3">
        <w:rPr>
          <w:color w:val="000000" w:themeColor="text1"/>
          <w:shd w:val="clear" w:color="auto" w:fill="FFFFFF"/>
        </w:rPr>
        <w:t>18</w:t>
      </w:r>
      <w:r w:rsidR="009C56CD">
        <w:rPr>
          <w:color w:val="000000" w:themeColor="text1"/>
          <w:shd w:val="clear" w:color="auto" w:fill="FFFFFF"/>
        </w:rPr>
        <w:t>7</w:t>
      </w:r>
      <w:r w:rsidR="009C56CD" w:rsidRPr="007528F3">
        <w:rPr>
          <w:color w:val="000000" w:themeColor="text1"/>
          <w:shd w:val="clear" w:color="auto" w:fill="FFFFFF"/>
        </w:rPr>
        <w:t xml:space="preserve"> (6</w:t>
      </w:r>
      <w:r w:rsidR="009C56CD">
        <w:rPr>
          <w:color w:val="000000" w:themeColor="text1"/>
          <w:shd w:val="clear" w:color="auto" w:fill="FFFFFF"/>
        </w:rPr>
        <w:t>)</w:t>
      </w:r>
      <w:r w:rsidR="009C56CD" w:rsidRPr="007528F3">
        <w:rPr>
          <w:color w:val="000000" w:themeColor="text1"/>
        </w:rPr>
        <w:t xml:space="preserve"> </w:t>
      </w:r>
      <w:r w:rsidRPr="00AB3C30">
        <w:t>(200</w:t>
      </w:r>
      <w:r w:rsidR="009C56CD">
        <w:t>2</w:t>
      </w:r>
      <w:r w:rsidRPr="00AB3C30">
        <w:t>).</w:t>
      </w:r>
    </w:p>
    <w:p w14:paraId="710283C9" w14:textId="77777777" w:rsidR="00A6429D" w:rsidRPr="00AB3C30" w:rsidRDefault="00A6429D" w:rsidP="009625BF">
      <w:pPr>
        <w:ind w:left="720" w:hanging="720"/>
      </w:pPr>
    </w:p>
    <w:p w14:paraId="345F117C" w14:textId="58897DED" w:rsidR="00597D4F" w:rsidRPr="00AB3C30" w:rsidRDefault="00BD75E9" w:rsidP="001D6315">
      <w:pPr>
        <w:numPr>
          <w:ilvl w:val="0"/>
          <w:numId w:val="4"/>
        </w:numPr>
        <w:ind w:hanging="720"/>
      </w:pPr>
      <w:r w:rsidRPr="00AB3C30">
        <w:t>Koscica K</w:t>
      </w:r>
      <w:r w:rsidR="007528F3">
        <w:t>, Ananth</w:t>
      </w:r>
      <w:r w:rsidRPr="00AB3C30">
        <w:t xml:space="preserve"> </w:t>
      </w:r>
      <w:r w:rsidR="007528F3">
        <w:t xml:space="preserve">C </w:t>
      </w:r>
      <w:r w:rsidRPr="00AB3C30">
        <w:t xml:space="preserve">and Reznik SE.  The Effect of a Matrix Metalloproteinase-1 (MMP1) Inhibitor on Inflammation-Mediated Preterm Delivery.  </w:t>
      </w:r>
      <w:r w:rsidR="007528F3">
        <w:t xml:space="preserve">Am J Obstet Gynecol </w:t>
      </w:r>
      <w:r w:rsidR="007528F3" w:rsidRPr="007528F3">
        <w:rPr>
          <w:color w:val="000000" w:themeColor="text1"/>
          <w:shd w:val="clear" w:color="auto" w:fill="FFFFFF"/>
        </w:rPr>
        <w:t>189 (6): S67</w:t>
      </w:r>
      <w:r w:rsidRPr="007528F3">
        <w:rPr>
          <w:color w:val="000000" w:themeColor="text1"/>
        </w:rPr>
        <w:t xml:space="preserve"> </w:t>
      </w:r>
      <w:r w:rsidRPr="00AB3C30">
        <w:t>(2004).</w:t>
      </w:r>
    </w:p>
    <w:p w14:paraId="2EF40AD5" w14:textId="77777777" w:rsidR="00B4245C" w:rsidRPr="00AB3C30" w:rsidRDefault="00B4245C" w:rsidP="00B4245C"/>
    <w:p w14:paraId="72722DF2" w14:textId="77777777" w:rsidR="00BD75E9" w:rsidRPr="00AB3C30" w:rsidRDefault="00BD75E9">
      <w:r w:rsidRPr="00AB3C30">
        <w:lastRenderedPageBreak/>
        <w:t>15)       Klugman SD, Khabele D, Liang J, Livne K, Lopez-Jones M, Reznik SE and</w:t>
      </w:r>
    </w:p>
    <w:p w14:paraId="21598332" w14:textId="77777777" w:rsidR="00BD75E9" w:rsidRPr="00AB3C30" w:rsidRDefault="00BD75E9">
      <w:r w:rsidRPr="00AB3C30">
        <w:t xml:space="preserve">            Gross SJ.  Expression of Keratin 8 and TRAIL in Down Syndrome Placentae. </w:t>
      </w:r>
    </w:p>
    <w:p w14:paraId="3D3D7F1D" w14:textId="429DAD9F" w:rsidR="00221C6D" w:rsidRPr="00AB3C30" w:rsidRDefault="00BD75E9" w:rsidP="0033704E">
      <w:pPr>
        <w:spacing w:line="480" w:lineRule="auto"/>
        <w:jc w:val="both"/>
      </w:pPr>
      <w:r w:rsidRPr="00AB3C30">
        <w:t xml:space="preserve">            American Society of Human Genetics (2004).</w:t>
      </w:r>
    </w:p>
    <w:p w14:paraId="7269D121" w14:textId="1FF3894B" w:rsidR="00BD75E9" w:rsidRPr="00AB3C30" w:rsidRDefault="00BD75E9">
      <w:pPr>
        <w:jc w:val="both"/>
      </w:pPr>
      <w:r w:rsidRPr="00AB3C30">
        <w:t>16)      McLemore MS and Reznik SE.  Risk Factors for Intra-Uterine</w:t>
      </w:r>
    </w:p>
    <w:p w14:paraId="2BE6EDFF" w14:textId="6FAFB6DF" w:rsidR="005D2A88" w:rsidRPr="00AB3C30" w:rsidRDefault="00BD75E9" w:rsidP="007528F3">
      <w:pPr>
        <w:jc w:val="both"/>
      </w:pPr>
      <w:r w:rsidRPr="00AB3C30">
        <w:t xml:space="preserve">           Fetal Demise (IUFD) in the Bronx, NY.  </w:t>
      </w:r>
      <w:r w:rsidR="007528F3" w:rsidRPr="007528F3">
        <w:rPr>
          <w:color w:val="000000" w:themeColor="text1"/>
          <w:shd w:val="clear" w:color="auto" w:fill="FFFFFF"/>
        </w:rPr>
        <w:t>Lab Invest 87</w:t>
      </w:r>
      <w:r w:rsidR="007528F3">
        <w:rPr>
          <w:color w:val="000000" w:themeColor="text1"/>
          <w:shd w:val="clear" w:color="auto" w:fill="FFFFFF"/>
        </w:rPr>
        <w:t>:</w:t>
      </w:r>
      <w:r w:rsidR="007528F3" w:rsidRPr="007528F3">
        <w:rPr>
          <w:color w:val="000000" w:themeColor="text1"/>
          <w:shd w:val="clear" w:color="auto" w:fill="FFFFFF"/>
        </w:rPr>
        <w:t xml:space="preserve"> 8A-9A</w:t>
      </w:r>
      <w:r w:rsidR="007528F3" w:rsidRPr="007528F3">
        <w:rPr>
          <w:color w:val="000000" w:themeColor="text1"/>
        </w:rPr>
        <w:t xml:space="preserve"> </w:t>
      </w:r>
      <w:r w:rsidR="0089148B" w:rsidRPr="00AB3C30">
        <w:t xml:space="preserve">(2007). </w:t>
      </w:r>
    </w:p>
    <w:p w14:paraId="5B27CE6D" w14:textId="77777777" w:rsidR="00A86F01" w:rsidRPr="00AB3C30" w:rsidRDefault="00A86F01" w:rsidP="00D90F03">
      <w:pPr>
        <w:jc w:val="both"/>
      </w:pPr>
    </w:p>
    <w:p w14:paraId="729D4A12" w14:textId="77777777" w:rsidR="00BD75E9" w:rsidRPr="00AB3C30" w:rsidRDefault="00BD75E9">
      <w:pPr>
        <w:autoSpaceDE w:val="0"/>
        <w:autoSpaceDN w:val="0"/>
        <w:adjustRightInd w:val="0"/>
        <w:rPr>
          <w:bCs/>
        </w:rPr>
      </w:pPr>
      <w:r w:rsidRPr="00AB3C30">
        <w:t xml:space="preserve">17)      McLemore MS, Steinberg JJ, Pal S and Reznik SE.  </w:t>
      </w:r>
      <w:r w:rsidRPr="00AB3C30">
        <w:rPr>
          <w:bCs/>
        </w:rPr>
        <w:t>From 1995-2006: An</w:t>
      </w:r>
    </w:p>
    <w:p w14:paraId="15C9419A" w14:textId="5549E4CA" w:rsidR="00413C98" w:rsidRPr="00AB3C30" w:rsidRDefault="00BD75E9" w:rsidP="0074334D">
      <w:pPr>
        <w:autoSpaceDE w:val="0"/>
        <w:autoSpaceDN w:val="0"/>
        <w:adjustRightInd w:val="0"/>
        <w:ind w:left="720"/>
        <w:rPr>
          <w:bCs/>
        </w:rPr>
      </w:pPr>
      <w:r w:rsidRPr="00AB3C30">
        <w:rPr>
          <w:bCs/>
        </w:rPr>
        <w:t xml:space="preserve">Evaluation of Risk Factors for Stillbirth in the Bronx, New York. </w:t>
      </w:r>
      <w:r w:rsidR="0074334D" w:rsidRPr="0074334D">
        <w:rPr>
          <w:shd w:val="clear" w:color="auto" w:fill="FFFFFF"/>
        </w:rPr>
        <w:t>FASEB 21 (6): LB62</w:t>
      </w:r>
      <w:r w:rsidRPr="0074334D">
        <w:rPr>
          <w:bCs/>
        </w:rPr>
        <w:t xml:space="preserve"> </w:t>
      </w:r>
      <w:r w:rsidRPr="00AB3C30">
        <w:rPr>
          <w:bCs/>
        </w:rPr>
        <w:t>(2007).</w:t>
      </w:r>
    </w:p>
    <w:p w14:paraId="72EDFDA0" w14:textId="77777777" w:rsidR="006151D8" w:rsidRPr="00AB3C30" w:rsidRDefault="006151D8" w:rsidP="00FA0AD6">
      <w:pPr>
        <w:autoSpaceDE w:val="0"/>
        <w:autoSpaceDN w:val="0"/>
        <w:adjustRightInd w:val="0"/>
        <w:ind w:left="360"/>
        <w:rPr>
          <w:bCs/>
        </w:rPr>
      </w:pPr>
    </w:p>
    <w:p w14:paraId="02EE1B61" w14:textId="77777777" w:rsidR="00B92AFA" w:rsidRPr="00AB3C30" w:rsidRDefault="00BD75E9" w:rsidP="00B92AFA">
      <w:pPr>
        <w:autoSpaceDE w:val="0"/>
        <w:autoSpaceDN w:val="0"/>
        <w:adjustRightInd w:val="0"/>
        <w:rPr>
          <w:bCs/>
        </w:rPr>
      </w:pPr>
      <w:r w:rsidRPr="00AB3C30">
        <w:rPr>
          <w:bCs/>
        </w:rPr>
        <w:t>18)      McLemore MS, Steinberg JJ, Pal S and Reznik SE.  Vasculopathic Risks for</w:t>
      </w:r>
    </w:p>
    <w:p w14:paraId="32B7E8D3" w14:textId="471EF737" w:rsidR="00054776" w:rsidRDefault="00BD75E9" w:rsidP="008D7100">
      <w:pPr>
        <w:autoSpaceDE w:val="0"/>
        <w:autoSpaceDN w:val="0"/>
        <w:adjustRightInd w:val="0"/>
        <w:ind w:left="720"/>
        <w:rPr>
          <w:bCs/>
        </w:rPr>
      </w:pPr>
      <w:r w:rsidRPr="00AB3C30">
        <w:rPr>
          <w:bCs/>
        </w:rPr>
        <w:t xml:space="preserve">Intra-uterine Fetal Demise in the Bronx, New York.  </w:t>
      </w:r>
      <w:r w:rsidR="007528F3" w:rsidRPr="0074334D">
        <w:rPr>
          <w:shd w:val="clear" w:color="auto" w:fill="FFFFFF"/>
        </w:rPr>
        <w:t>FASEB 21 (6): LB62</w:t>
      </w:r>
      <w:r w:rsidRPr="00AB3C30">
        <w:rPr>
          <w:bCs/>
        </w:rPr>
        <w:t xml:space="preserve"> (2007).</w:t>
      </w:r>
    </w:p>
    <w:p w14:paraId="45276FAD" w14:textId="77777777" w:rsidR="00163F67" w:rsidRPr="00AB3C30" w:rsidRDefault="00163F67" w:rsidP="008D7100">
      <w:pPr>
        <w:autoSpaceDE w:val="0"/>
        <w:autoSpaceDN w:val="0"/>
        <w:adjustRightInd w:val="0"/>
        <w:ind w:left="720"/>
        <w:rPr>
          <w:bCs/>
        </w:rPr>
      </w:pPr>
    </w:p>
    <w:p w14:paraId="07847AEE" w14:textId="77777777" w:rsidR="00235362" w:rsidRPr="00AB3C30" w:rsidRDefault="00BD75E9" w:rsidP="00235362">
      <w:pPr>
        <w:autoSpaceDE w:val="0"/>
        <w:autoSpaceDN w:val="0"/>
        <w:adjustRightInd w:val="0"/>
        <w:rPr>
          <w:bCs/>
        </w:rPr>
      </w:pPr>
      <w:r w:rsidRPr="00AB3C30">
        <w:rPr>
          <w:bCs/>
        </w:rPr>
        <w:t>19)      McLemore MS, Steinberg JJ, Pal S and Reznik SE.  Maternal Risk Factors</w:t>
      </w:r>
    </w:p>
    <w:p w14:paraId="1F3B36AA" w14:textId="7410670D" w:rsidR="00880857" w:rsidRDefault="00235362" w:rsidP="004B429E">
      <w:pPr>
        <w:autoSpaceDE w:val="0"/>
        <w:autoSpaceDN w:val="0"/>
        <w:adjustRightInd w:val="0"/>
        <w:ind w:left="720"/>
        <w:rPr>
          <w:bCs/>
        </w:rPr>
      </w:pPr>
      <w:r w:rsidRPr="00AB3C30">
        <w:rPr>
          <w:bCs/>
        </w:rPr>
        <w:t xml:space="preserve">for </w:t>
      </w:r>
      <w:r w:rsidR="00BD75E9" w:rsidRPr="00AB3C30">
        <w:rPr>
          <w:bCs/>
        </w:rPr>
        <w:t xml:space="preserve">Stillbirth in the Bronx, New York.  </w:t>
      </w:r>
      <w:r w:rsidR="0084772B" w:rsidRPr="0074334D">
        <w:rPr>
          <w:shd w:val="clear" w:color="auto" w:fill="FFFFFF"/>
        </w:rPr>
        <w:t>FASEB 21 (6): LB6</w:t>
      </w:r>
      <w:r w:rsidR="0084772B">
        <w:rPr>
          <w:shd w:val="clear" w:color="auto" w:fill="FFFFFF"/>
        </w:rPr>
        <w:t>3</w:t>
      </w:r>
      <w:r w:rsidR="0084772B" w:rsidRPr="0074334D">
        <w:rPr>
          <w:bCs/>
        </w:rPr>
        <w:t xml:space="preserve"> </w:t>
      </w:r>
      <w:r w:rsidR="00BD75E9" w:rsidRPr="00AB3C30">
        <w:rPr>
          <w:bCs/>
        </w:rPr>
        <w:t>(2007).</w:t>
      </w:r>
    </w:p>
    <w:p w14:paraId="725B9C19" w14:textId="77777777" w:rsidR="00A86F01" w:rsidRPr="00AB3C30" w:rsidRDefault="00A86F01" w:rsidP="004B429E">
      <w:pPr>
        <w:autoSpaceDE w:val="0"/>
        <w:autoSpaceDN w:val="0"/>
        <w:adjustRightInd w:val="0"/>
        <w:ind w:left="720"/>
        <w:rPr>
          <w:bCs/>
        </w:rPr>
      </w:pPr>
    </w:p>
    <w:p w14:paraId="1A2921E9" w14:textId="7A2B4709" w:rsidR="007A2B02" w:rsidRPr="00AB3C30" w:rsidRDefault="00BD75E9" w:rsidP="00235362">
      <w:pPr>
        <w:ind w:left="720" w:hanging="720"/>
        <w:rPr>
          <w:bCs/>
        </w:rPr>
      </w:pPr>
      <w:r w:rsidRPr="00AB3C30">
        <w:rPr>
          <w:bCs/>
        </w:rPr>
        <w:t xml:space="preserve">20)      </w:t>
      </w:r>
      <w:r w:rsidR="00FB6770" w:rsidRPr="00AB3C30">
        <w:rPr>
          <w:bCs/>
        </w:rPr>
        <w:tab/>
      </w:r>
      <w:r w:rsidRPr="00AB3C30">
        <w:rPr>
          <w:bCs/>
        </w:rPr>
        <w:t xml:space="preserve">Patel H, Wang W, </w:t>
      </w:r>
      <w:r w:rsidR="00E42ECE" w:rsidRPr="00AB3C30">
        <w:rPr>
          <w:bCs/>
        </w:rPr>
        <w:t>Stephani R and Reznik SE</w:t>
      </w:r>
      <w:r w:rsidRPr="00AB3C30">
        <w:rPr>
          <w:bCs/>
        </w:rPr>
        <w:t>.  Synthesis of 1,3,6-Trisubstituted-2-Carboxy-Quinol-4-ones as Selective ET</w:t>
      </w:r>
      <w:r w:rsidRPr="00AB3C30">
        <w:rPr>
          <w:bCs/>
          <w:vertAlign w:val="subscript"/>
        </w:rPr>
        <w:t>A</w:t>
      </w:r>
      <w:r w:rsidRPr="00AB3C30">
        <w:rPr>
          <w:bCs/>
        </w:rPr>
        <w:t xml:space="preserve"> Antagonists and Their Role in Controlling Preterm Labor in a Mouse Model.  Tenth </w:t>
      </w:r>
      <w:r w:rsidRPr="00AB3C30">
        <w:rPr>
          <w:color w:val="000000"/>
        </w:rPr>
        <w:t>International Conference on</w:t>
      </w:r>
      <w:r w:rsidR="00235362" w:rsidRPr="00AB3C30">
        <w:rPr>
          <w:bCs/>
        </w:rPr>
        <w:t xml:space="preserve"> </w:t>
      </w:r>
      <w:r w:rsidRPr="00AB3C30">
        <w:rPr>
          <w:color w:val="000000"/>
        </w:rPr>
        <w:t>Endothelin Abstract Booklet (2008).</w:t>
      </w:r>
      <w:r w:rsidRPr="00AB3C30">
        <w:rPr>
          <w:bCs/>
        </w:rPr>
        <w:t xml:space="preserve"> </w:t>
      </w:r>
    </w:p>
    <w:p w14:paraId="18415A6A" w14:textId="77777777" w:rsidR="004A66F4" w:rsidRPr="00AB3C30" w:rsidRDefault="004A66F4" w:rsidP="003046E0">
      <w:pPr>
        <w:autoSpaceDE w:val="0"/>
        <w:autoSpaceDN w:val="0"/>
        <w:adjustRightInd w:val="0"/>
        <w:rPr>
          <w:bCs/>
        </w:rPr>
      </w:pPr>
    </w:p>
    <w:p w14:paraId="1357477D" w14:textId="77777777" w:rsidR="00F75646" w:rsidRPr="00AB3C30" w:rsidRDefault="00F75646" w:rsidP="00F75646">
      <w:pPr>
        <w:rPr>
          <w:color w:val="000000"/>
        </w:rPr>
      </w:pPr>
      <w:r w:rsidRPr="00AB3C30">
        <w:rPr>
          <w:bCs/>
        </w:rPr>
        <w:t>21)</w:t>
      </w:r>
      <w:r w:rsidR="009901B7" w:rsidRPr="00AB3C30">
        <w:rPr>
          <w:bCs/>
        </w:rPr>
        <w:t xml:space="preserve">      </w:t>
      </w:r>
      <w:r w:rsidR="005E4146" w:rsidRPr="00AB3C30">
        <w:rPr>
          <w:bCs/>
        </w:rPr>
        <w:t xml:space="preserve"> </w:t>
      </w:r>
      <w:r w:rsidRPr="00AB3C30">
        <w:rPr>
          <w:color w:val="000000"/>
        </w:rPr>
        <w:t>McLemore MS, Pal S, Steinberg JJ and Reznik SE.  Risk Factors for Intrauterine</w:t>
      </w:r>
    </w:p>
    <w:p w14:paraId="3FA3CFEC" w14:textId="5315F1A2" w:rsidR="007745F6" w:rsidRPr="00AB3C30" w:rsidRDefault="00F75646" w:rsidP="00E63527">
      <w:pPr>
        <w:ind w:left="720"/>
        <w:rPr>
          <w:color w:val="000000"/>
        </w:rPr>
      </w:pPr>
      <w:r w:rsidRPr="00AB3C30">
        <w:rPr>
          <w:color w:val="000000"/>
        </w:rPr>
        <w:t xml:space="preserve">Fetal Demise (IUFD) in the Bronx, NY from 2000-2006.  </w:t>
      </w:r>
      <w:r w:rsidR="00E63527" w:rsidRPr="00E63527">
        <w:rPr>
          <w:color w:val="000000" w:themeColor="text1"/>
          <w:shd w:val="clear" w:color="auto" w:fill="FFFFFF"/>
        </w:rPr>
        <w:t>Lab Invest 88</w:t>
      </w:r>
      <w:r w:rsidR="001A1D9D">
        <w:rPr>
          <w:color w:val="000000" w:themeColor="text1"/>
          <w:shd w:val="clear" w:color="auto" w:fill="FFFFFF"/>
        </w:rPr>
        <w:t xml:space="preserve">: </w:t>
      </w:r>
      <w:r w:rsidR="00E63527" w:rsidRPr="00E63527">
        <w:rPr>
          <w:color w:val="000000" w:themeColor="text1"/>
          <w:shd w:val="clear" w:color="auto" w:fill="FFFFFF"/>
        </w:rPr>
        <w:t>7A</w:t>
      </w:r>
      <w:r w:rsidRPr="00E63527">
        <w:rPr>
          <w:color w:val="000000" w:themeColor="text1"/>
        </w:rPr>
        <w:t xml:space="preserve"> </w:t>
      </w:r>
      <w:r w:rsidRPr="00AB3C30">
        <w:rPr>
          <w:color w:val="000000"/>
        </w:rPr>
        <w:t>(2008).</w:t>
      </w:r>
    </w:p>
    <w:p w14:paraId="1B9E4B1C" w14:textId="77777777" w:rsidR="00D54F5F" w:rsidRPr="00AB3C30" w:rsidRDefault="00D54F5F" w:rsidP="00625DAB">
      <w:pPr>
        <w:autoSpaceDE w:val="0"/>
        <w:autoSpaceDN w:val="0"/>
        <w:adjustRightInd w:val="0"/>
        <w:rPr>
          <w:color w:val="000000"/>
        </w:rPr>
      </w:pPr>
    </w:p>
    <w:p w14:paraId="4C928B69" w14:textId="77777777" w:rsidR="004D79B8" w:rsidRPr="00AB3C30" w:rsidRDefault="00625DAB" w:rsidP="004D79B8">
      <w:pPr>
        <w:autoSpaceDE w:val="0"/>
        <w:autoSpaceDN w:val="0"/>
        <w:adjustRightInd w:val="0"/>
        <w:rPr>
          <w:bCs/>
        </w:rPr>
      </w:pPr>
      <w:r w:rsidRPr="00AB3C30">
        <w:rPr>
          <w:bCs/>
          <w:color w:val="000000"/>
        </w:rPr>
        <w:t>22)</w:t>
      </w:r>
      <w:r w:rsidRPr="00AB3C30">
        <w:rPr>
          <w:bCs/>
        </w:rPr>
        <w:t xml:space="preserve">      </w:t>
      </w:r>
      <w:r w:rsidR="005E4146" w:rsidRPr="00AB3C30">
        <w:rPr>
          <w:bCs/>
        </w:rPr>
        <w:t xml:space="preserve"> </w:t>
      </w:r>
      <w:r w:rsidR="001F493A" w:rsidRPr="00AB3C30">
        <w:rPr>
          <w:bCs/>
        </w:rPr>
        <w:t>McLemore MS, Pal S and Reznik SE.  From 1997-2006: Placental Risk</w:t>
      </w:r>
    </w:p>
    <w:p w14:paraId="2680B559" w14:textId="09914CCD" w:rsidR="001F493A" w:rsidRPr="00AB3C30" w:rsidRDefault="001F493A" w:rsidP="004D79B8">
      <w:pPr>
        <w:autoSpaceDE w:val="0"/>
        <w:autoSpaceDN w:val="0"/>
        <w:adjustRightInd w:val="0"/>
        <w:ind w:left="720"/>
        <w:rPr>
          <w:bCs/>
        </w:rPr>
      </w:pPr>
      <w:r w:rsidRPr="00AB3C30">
        <w:rPr>
          <w:bCs/>
        </w:rPr>
        <w:t>Factors</w:t>
      </w:r>
      <w:r w:rsidR="004D79B8" w:rsidRPr="00AB3C30">
        <w:rPr>
          <w:bCs/>
        </w:rPr>
        <w:t xml:space="preserve"> </w:t>
      </w:r>
      <w:r w:rsidRPr="00AB3C30">
        <w:rPr>
          <w:bCs/>
        </w:rPr>
        <w:t xml:space="preserve">for Stillbirth in the Bronx, NY.  </w:t>
      </w:r>
      <w:r w:rsidR="00C07FB5" w:rsidRPr="00C07FB5">
        <w:rPr>
          <w:color w:val="000000" w:themeColor="text1"/>
          <w:shd w:val="clear" w:color="auto" w:fill="FFFFFF"/>
        </w:rPr>
        <w:t>FASEB 22 (1_MeetingAbstracts)</w:t>
      </w:r>
      <w:r w:rsidR="001A1D9D">
        <w:rPr>
          <w:color w:val="000000" w:themeColor="text1"/>
          <w:shd w:val="clear" w:color="auto" w:fill="FFFFFF"/>
        </w:rPr>
        <w:t xml:space="preserve">: </w:t>
      </w:r>
      <w:r w:rsidR="00C07FB5" w:rsidRPr="00C07FB5">
        <w:rPr>
          <w:color w:val="000000" w:themeColor="text1"/>
          <w:shd w:val="clear" w:color="auto" w:fill="FFFFFF"/>
        </w:rPr>
        <w:t>1123.25</w:t>
      </w:r>
      <w:r w:rsidR="004D79B8" w:rsidRPr="00C07FB5">
        <w:rPr>
          <w:bCs/>
          <w:color w:val="000000" w:themeColor="text1"/>
        </w:rPr>
        <w:t xml:space="preserve"> </w:t>
      </w:r>
      <w:r w:rsidRPr="00AB3C30">
        <w:rPr>
          <w:bCs/>
        </w:rPr>
        <w:t>(2008).</w:t>
      </w:r>
    </w:p>
    <w:p w14:paraId="267EFDE4" w14:textId="77777777" w:rsidR="002F3154" w:rsidRPr="00AB3C30" w:rsidRDefault="002F3154" w:rsidP="00625DAB">
      <w:pPr>
        <w:autoSpaceDE w:val="0"/>
        <w:autoSpaceDN w:val="0"/>
        <w:adjustRightInd w:val="0"/>
        <w:rPr>
          <w:bCs/>
        </w:rPr>
      </w:pPr>
    </w:p>
    <w:p w14:paraId="20972B7B" w14:textId="04540636" w:rsidR="00C94D98" w:rsidRPr="00AB3C30" w:rsidRDefault="00625DAB" w:rsidP="00625DAB">
      <w:pPr>
        <w:autoSpaceDE w:val="0"/>
        <w:autoSpaceDN w:val="0"/>
        <w:adjustRightInd w:val="0"/>
        <w:rPr>
          <w:bCs/>
        </w:rPr>
      </w:pPr>
      <w:r w:rsidRPr="00AB3C30">
        <w:rPr>
          <w:bCs/>
        </w:rPr>
        <w:t xml:space="preserve">23)      </w:t>
      </w:r>
      <w:r w:rsidR="005E4146" w:rsidRPr="00AB3C30">
        <w:rPr>
          <w:bCs/>
        </w:rPr>
        <w:t xml:space="preserve"> </w:t>
      </w:r>
      <w:r w:rsidR="00C94D98" w:rsidRPr="00AB3C30">
        <w:rPr>
          <w:bCs/>
        </w:rPr>
        <w:t>McLemore MS, Pal S and Reznik SE.  Fetal Risk Factors for Intra-Uterine</w:t>
      </w:r>
    </w:p>
    <w:p w14:paraId="5C7EE0D0" w14:textId="529CFD9E" w:rsidR="00C94D98" w:rsidRPr="00AB3C30" w:rsidRDefault="00C94D98" w:rsidP="00D81B27">
      <w:pPr>
        <w:autoSpaceDE w:val="0"/>
        <w:autoSpaceDN w:val="0"/>
        <w:adjustRightInd w:val="0"/>
        <w:ind w:left="720"/>
        <w:rPr>
          <w:bCs/>
        </w:rPr>
      </w:pPr>
      <w:r w:rsidRPr="00AB3C30">
        <w:rPr>
          <w:bCs/>
        </w:rPr>
        <w:t xml:space="preserve">Demise (IUFD) in the Bronx, NY from 1997-2006.  </w:t>
      </w:r>
      <w:r w:rsidR="00D81B27" w:rsidRPr="00C07FB5">
        <w:rPr>
          <w:color w:val="000000" w:themeColor="text1"/>
          <w:shd w:val="clear" w:color="auto" w:fill="FFFFFF"/>
        </w:rPr>
        <w:t>FASEB 22 (1_MeetingAbstracts)</w:t>
      </w:r>
      <w:r w:rsidR="001A1D9D">
        <w:rPr>
          <w:color w:val="000000" w:themeColor="text1"/>
          <w:shd w:val="clear" w:color="auto" w:fill="FFFFFF"/>
        </w:rPr>
        <w:t>:</w:t>
      </w:r>
      <w:r w:rsidR="00D81B27" w:rsidRPr="00C07FB5">
        <w:rPr>
          <w:color w:val="000000" w:themeColor="text1"/>
          <w:shd w:val="clear" w:color="auto" w:fill="FFFFFF"/>
        </w:rPr>
        <w:t xml:space="preserve"> 1123.2</w:t>
      </w:r>
      <w:r w:rsidR="00D81B27">
        <w:rPr>
          <w:color w:val="000000" w:themeColor="text1"/>
          <w:shd w:val="clear" w:color="auto" w:fill="FFFFFF"/>
        </w:rPr>
        <w:t>6</w:t>
      </w:r>
      <w:r w:rsidRPr="00AB3C30">
        <w:rPr>
          <w:bCs/>
        </w:rPr>
        <w:t xml:space="preserve"> (2008).</w:t>
      </w:r>
    </w:p>
    <w:p w14:paraId="132DFF43" w14:textId="77777777" w:rsidR="00120B48" w:rsidRPr="00AB3C30" w:rsidRDefault="00120B48" w:rsidP="004D79B8">
      <w:pPr>
        <w:tabs>
          <w:tab w:val="left" w:pos="0"/>
        </w:tabs>
        <w:ind w:left="720" w:hanging="720"/>
        <w:rPr>
          <w:bCs/>
        </w:rPr>
      </w:pPr>
    </w:p>
    <w:p w14:paraId="27BE7CAD" w14:textId="40771C42" w:rsidR="000F2285" w:rsidRPr="00AB3C30" w:rsidRDefault="001E28AB" w:rsidP="004D79B8">
      <w:pPr>
        <w:tabs>
          <w:tab w:val="left" w:pos="0"/>
        </w:tabs>
        <w:ind w:left="720" w:hanging="720"/>
      </w:pPr>
      <w:r w:rsidRPr="00AB3C30">
        <w:rPr>
          <w:bCs/>
        </w:rPr>
        <w:t>24)</w:t>
      </w:r>
      <w:r w:rsidR="005E4146" w:rsidRPr="00AB3C30">
        <w:rPr>
          <w:bCs/>
        </w:rPr>
        <w:t xml:space="preserve"> </w:t>
      </w:r>
      <w:r w:rsidRPr="00AB3C30">
        <w:rPr>
          <w:bCs/>
        </w:rPr>
        <w:tab/>
      </w:r>
      <w:r w:rsidR="000F2285" w:rsidRPr="00AB3C30">
        <w:rPr>
          <w:bCs/>
        </w:rPr>
        <w:t xml:space="preserve">Olgun NS, Patel HJ, Stephani R and Reznik SE. </w:t>
      </w:r>
      <w:r w:rsidR="000F2285" w:rsidRPr="00AB3C30">
        <w:t>Evaluation of Acute Toxicity of</w:t>
      </w:r>
      <w:r w:rsidR="004D79B8" w:rsidRPr="00AB3C30">
        <w:t xml:space="preserve"> </w:t>
      </w:r>
      <w:r w:rsidR="000F2285" w:rsidRPr="00AB3C30">
        <w:t>Novel Selective ET</w:t>
      </w:r>
      <w:r w:rsidR="000F2285" w:rsidRPr="00AB3C30">
        <w:rPr>
          <w:vertAlign w:val="subscript"/>
        </w:rPr>
        <w:t xml:space="preserve">A </w:t>
      </w:r>
      <w:r w:rsidR="000F2285" w:rsidRPr="00AB3C30">
        <w:t>Receptor Antagonists That Control Preterm Birth in a</w:t>
      </w:r>
    </w:p>
    <w:p w14:paraId="51C1C965" w14:textId="3483F01C" w:rsidR="000F2285" w:rsidRPr="00AB3C30" w:rsidRDefault="000F2285" w:rsidP="000F2285">
      <w:pPr>
        <w:tabs>
          <w:tab w:val="left" w:pos="1545"/>
        </w:tabs>
        <w:ind w:left="360"/>
      </w:pPr>
      <w:r w:rsidRPr="00AB3C30">
        <w:t xml:space="preserve">      Mouse Model</w:t>
      </w:r>
      <w:r w:rsidR="00F72F35" w:rsidRPr="00AB3C30">
        <w:t xml:space="preserve">. </w:t>
      </w:r>
      <w:r w:rsidR="005E2707" w:rsidRPr="00AB3C30">
        <w:t xml:space="preserve"> </w:t>
      </w:r>
      <w:r w:rsidR="004160DD" w:rsidRPr="00AB3C30">
        <w:t>Society of Toxicology (2009</w:t>
      </w:r>
      <w:r w:rsidR="00F72F35" w:rsidRPr="00AB3C30">
        <w:t>)</w:t>
      </w:r>
      <w:r w:rsidRPr="00AB3C30">
        <w:t>.</w:t>
      </w:r>
    </w:p>
    <w:p w14:paraId="12580BA6" w14:textId="77777777" w:rsidR="0075081B" w:rsidRPr="00AB3C30" w:rsidRDefault="0075081B" w:rsidP="008557D9">
      <w:pPr>
        <w:tabs>
          <w:tab w:val="left" w:pos="1545"/>
        </w:tabs>
      </w:pPr>
    </w:p>
    <w:p w14:paraId="369CD98B" w14:textId="224AEEE4" w:rsidR="00DD00EB" w:rsidRPr="00AB3C30" w:rsidRDefault="0056258A" w:rsidP="004D79B8">
      <w:pPr>
        <w:autoSpaceDE w:val="0"/>
        <w:autoSpaceDN w:val="0"/>
        <w:adjustRightInd w:val="0"/>
        <w:ind w:left="780" w:hanging="780"/>
      </w:pPr>
      <w:r w:rsidRPr="00AB3C30">
        <w:rPr>
          <w:bCs/>
        </w:rPr>
        <w:t>25)</w:t>
      </w:r>
      <w:r w:rsidRPr="00AB3C30">
        <w:rPr>
          <w:bCs/>
        </w:rPr>
        <w:tab/>
      </w:r>
      <w:r w:rsidR="00DD00EB" w:rsidRPr="00AB3C30">
        <w:rPr>
          <w:bCs/>
        </w:rPr>
        <w:t>Patel HJ, Reznik SE, Lengyel I and Stephani R.</w:t>
      </w:r>
      <w:r w:rsidR="005E2707" w:rsidRPr="00AB3C30">
        <w:rPr>
          <w:bCs/>
        </w:rPr>
        <w:t xml:space="preserve"> </w:t>
      </w:r>
      <w:r w:rsidR="00DD00EB" w:rsidRPr="00AB3C30">
        <w:rPr>
          <w:bCs/>
        </w:rPr>
        <w:t xml:space="preserve"> </w:t>
      </w:r>
      <w:r w:rsidR="00DD00EB" w:rsidRPr="00AB3C30">
        <w:t xml:space="preserve">Design, Synthesis and </w:t>
      </w:r>
      <w:r w:rsidR="004D79B8" w:rsidRPr="00AB3C30">
        <w:t xml:space="preserve">  </w:t>
      </w:r>
      <w:r w:rsidR="00DD00EB" w:rsidRPr="00AB3C30">
        <w:t>Structural</w:t>
      </w:r>
      <w:r w:rsidR="004D79B8" w:rsidRPr="00AB3C30">
        <w:t xml:space="preserve"> </w:t>
      </w:r>
      <w:r w:rsidR="00DD00EB" w:rsidRPr="00AB3C30">
        <w:t xml:space="preserve">Activity Relationship of 1,3,6-Trisubstituted-4-oxo-1,4,-dihydroquinoline-2-carboxylic </w:t>
      </w:r>
      <w:r w:rsidR="00096A8B" w:rsidRPr="00AB3C30">
        <w:t>A</w:t>
      </w:r>
      <w:r w:rsidR="00DD00EB" w:rsidRPr="00AB3C30">
        <w:t>cid as Selective ET-A Antagonists for Prevention of Preterm Labor</w:t>
      </w:r>
      <w:r w:rsidR="004D79B8" w:rsidRPr="00AB3C30">
        <w:t xml:space="preserve"> </w:t>
      </w:r>
      <w:r w:rsidR="00DD00EB" w:rsidRPr="00AB3C30">
        <w:t xml:space="preserve">(PTL). </w:t>
      </w:r>
      <w:r w:rsidR="005E2707" w:rsidRPr="00AB3C30">
        <w:t xml:space="preserve"> </w:t>
      </w:r>
      <w:r w:rsidR="00DD00EB" w:rsidRPr="00AB3C30">
        <w:t>American Ch</w:t>
      </w:r>
      <w:r w:rsidR="00F72F35" w:rsidRPr="00AB3C30">
        <w:t>emical Society</w:t>
      </w:r>
      <w:r w:rsidR="00DF773A">
        <w:t xml:space="preserve"> 237</w:t>
      </w:r>
      <w:r w:rsidR="00F72F35" w:rsidRPr="00AB3C30">
        <w:t xml:space="preserve"> (2009)</w:t>
      </w:r>
      <w:r w:rsidR="00DD00EB" w:rsidRPr="00AB3C30">
        <w:t>.</w:t>
      </w:r>
    </w:p>
    <w:p w14:paraId="3A528848" w14:textId="77777777" w:rsidR="00EA2124" w:rsidRPr="00AB3C30" w:rsidRDefault="00EA2124" w:rsidP="00DD00EB">
      <w:pPr>
        <w:autoSpaceDE w:val="0"/>
        <w:autoSpaceDN w:val="0"/>
        <w:adjustRightInd w:val="0"/>
        <w:ind w:left="360"/>
      </w:pPr>
    </w:p>
    <w:p w14:paraId="0B430362" w14:textId="77777777" w:rsidR="00A5135E" w:rsidRPr="00AB3C30" w:rsidRDefault="0056258A" w:rsidP="00AA6D54">
      <w:pPr>
        <w:pStyle w:val="Heading1"/>
        <w:rPr>
          <w:u w:val="none"/>
        </w:rPr>
      </w:pPr>
      <w:r w:rsidRPr="00AB3C30">
        <w:rPr>
          <w:u w:val="none"/>
        </w:rPr>
        <w:t>26)</w:t>
      </w:r>
      <w:r w:rsidRPr="00AB3C30">
        <w:rPr>
          <w:u w:val="none"/>
        </w:rPr>
        <w:tab/>
      </w:r>
      <w:r w:rsidR="005E4146" w:rsidRPr="00AB3C30">
        <w:rPr>
          <w:u w:val="none"/>
        </w:rPr>
        <w:t xml:space="preserve"> </w:t>
      </w:r>
      <w:r w:rsidR="00EA2124" w:rsidRPr="00AB3C30">
        <w:rPr>
          <w:u w:val="none"/>
        </w:rPr>
        <w:t xml:space="preserve">Madankumar R, Munnangi S, Chen, C-H, Yen H, Wang W and Reznik SE. </w:t>
      </w:r>
    </w:p>
    <w:p w14:paraId="5C419322" w14:textId="52507585" w:rsidR="003A6ABF" w:rsidRPr="00AB3C30" w:rsidRDefault="005E4146" w:rsidP="004042BE">
      <w:pPr>
        <w:autoSpaceDE w:val="0"/>
        <w:autoSpaceDN w:val="0"/>
        <w:adjustRightInd w:val="0"/>
        <w:ind w:left="720"/>
      </w:pPr>
      <w:r w:rsidRPr="00AB3C30">
        <w:t xml:space="preserve"> </w:t>
      </w:r>
      <w:r w:rsidR="00EA2124" w:rsidRPr="00AB3C30">
        <w:t>Differential Expression of Placental Genes in a Mouse Model of Infection-</w:t>
      </w:r>
      <w:r w:rsidRPr="00AB3C30">
        <w:t xml:space="preserve">   </w:t>
      </w:r>
      <w:r w:rsidR="00EA2124" w:rsidRPr="00AB3C30">
        <w:t>Associated Preterm Labor. American College of Medical Geneti</w:t>
      </w:r>
      <w:r w:rsidR="00AB3EAB" w:rsidRPr="00AB3C30">
        <w:t xml:space="preserve">cs </w:t>
      </w:r>
      <w:r w:rsidR="007159C8" w:rsidRPr="00AB3C30">
        <w:t>(2009)</w:t>
      </w:r>
      <w:r w:rsidR="00EA2124" w:rsidRPr="00AB3C30">
        <w:t xml:space="preserve">. </w:t>
      </w:r>
    </w:p>
    <w:p w14:paraId="4B4937CB" w14:textId="77777777" w:rsidR="006846BE" w:rsidRPr="00AB3C30" w:rsidRDefault="00932151" w:rsidP="004D79B8">
      <w:pPr>
        <w:tabs>
          <w:tab w:val="left" w:pos="0"/>
        </w:tabs>
        <w:ind w:left="720" w:hanging="720"/>
      </w:pPr>
      <w:r w:rsidRPr="00AB3C30">
        <w:lastRenderedPageBreak/>
        <w:t>27)</w:t>
      </w:r>
      <w:r w:rsidRPr="00AB3C30">
        <w:tab/>
      </w:r>
      <w:r w:rsidR="005E4146" w:rsidRPr="00AB3C30">
        <w:t xml:space="preserve"> </w:t>
      </w:r>
      <w:r w:rsidRPr="00AB3C30">
        <w:rPr>
          <w:bCs/>
        </w:rPr>
        <w:t xml:space="preserve">Olgun NS, Patel HJ, Stephani R and Reznik SE.  </w:t>
      </w:r>
      <w:r w:rsidRPr="00AB3C30">
        <w:t>Evaluation of Acute Toxicity</w:t>
      </w:r>
    </w:p>
    <w:p w14:paraId="3903F373" w14:textId="52D7D7F2" w:rsidR="005E4146" w:rsidRPr="00AB3C30" w:rsidRDefault="006846BE" w:rsidP="004D79B8">
      <w:pPr>
        <w:tabs>
          <w:tab w:val="left" w:pos="0"/>
        </w:tabs>
        <w:ind w:left="720" w:hanging="720"/>
      </w:pPr>
      <w:r w:rsidRPr="00AB3C30">
        <w:t xml:space="preserve">           </w:t>
      </w:r>
      <w:r w:rsidR="00932151" w:rsidRPr="00AB3C30">
        <w:t xml:space="preserve"> </w:t>
      </w:r>
      <w:r w:rsidRPr="00AB3C30">
        <w:t xml:space="preserve"> </w:t>
      </w:r>
      <w:r w:rsidR="00932151" w:rsidRPr="00AB3C30">
        <w:t>of</w:t>
      </w:r>
      <w:r w:rsidRPr="00AB3C30">
        <w:t xml:space="preserve"> </w:t>
      </w:r>
      <w:r w:rsidR="00932151" w:rsidRPr="00AB3C30">
        <w:t>Novel Selective ET</w:t>
      </w:r>
      <w:r w:rsidR="00932151" w:rsidRPr="00AB3C30">
        <w:rPr>
          <w:vertAlign w:val="subscript"/>
        </w:rPr>
        <w:t xml:space="preserve">A </w:t>
      </w:r>
      <w:r w:rsidR="00932151" w:rsidRPr="00AB3C30">
        <w:t>Receptor Antagonists That C</w:t>
      </w:r>
      <w:r w:rsidR="005E4146" w:rsidRPr="00AB3C30">
        <w:t>ontrol Preterm Birth in a</w:t>
      </w:r>
    </w:p>
    <w:p w14:paraId="6942A78C" w14:textId="61C97E1B" w:rsidR="00E268AE" w:rsidRDefault="005E4146" w:rsidP="00653195">
      <w:pPr>
        <w:tabs>
          <w:tab w:val="left" w:pos="1545"/>
        </w:tabs>
        <w:ind w:left="360"/>
      </w:pPr>
      <w:r w:rsidRPr="00AB3C30">
        <w:t xml:space="preserve">       </w:t>
      </w:r>
      <w:r w:rsidR="00932151" w:rsidRPr="00AB3C30">
        <w:t>Mouse</w:t>
      </w:r>
      <w:r w:rsidRPr="00AB3C30">
        <w:t xml:space="preserve"> </w:t>
      </w:r>
      <w:r w:rsidR="00932151" w:rsidRPr="00AB3C30">
        <w:t>Model. Mid-Atlanti</w:t>
      </w:r>
      <w:r w:rsidR="00452F2F" w:rsidRPr="00AB3C30">
        <w:t>c Society of Toxicology (2009).</w:t>
      </w:r>
    </w:p>
    <w:p w14:paraId="26037E8B" w14:textId="77777777" w:rsidR="00A86F01" w:rsidRPr="00AB3C30" w:rsidRDefault="00A86F01" w:rsidP="004042BE">
      <w:pPr>
        <w:tabs>
          <w:tab w:val="left" w:pos="1545"/>
        </w:tabs>
      </w:pPr>
    </w:p>
    <w:p w14:paraId="15992C2B" w14:textId="77777777" w:rsidR="00DD433F" w:rsidRPr="00AB3C30" w:rsidRDefault="00DD433F" w:rsidP="00DD433F">
      <w:r w:rsidRPr="00AB3C30">
        <w:t xml:space="preserve">28)       </w:t>
      </w:r>
      <w:r w:rsidR="005E4146" w:rsidRPr="00AB3C30">
        <w:t xml:space="preserve"> </w:t>
      </w:r>
      <w:r w:rsidRPr="00AB3C30">
        <w:rPr>
          <w:bCs/>
        </w:rPr>
        <w:t xml:space="preserve">Olgun NS, Stephani R, Patel H and Reznik SE. </w:t>
      </w:r>
      <w:r w:rsidRPr="00AB3C30">
        <w:t>A Series of Novel 1-3-6-</w:t>
      </w:r>
    </w:p>
    <w:p w14:paraId="30403D0C" w14:textId="77777777" w:rsidR="00DD433F" w:rsidRPr="00AB3C30" w:rsidRDefault="00DD433F" w:rsidP="00DD433F">
      <w:r w:rsidRPr="00AB3C30">
        <w:t xml:space="preserve">            </w:t>
      </w:r>
      <w:r w:rsidR="005E4146" w:rsidRPr="00AB3C30">
        <w:t xml:space="preserve"> </w:t>
      </w:r>
      <w:r w:rsidRPr="00AB3C30">
        <w:t>Trisubstituted-2-Carboxy-Quinol-4-One Endothelin-A Antagonists. ET-11</w:t>
      </w:r>
    </w:p>
    <w:p w14:paraId="2B72BD84" w14:textId="77777777" w:rsidR="00E43904" w:rsidRPr="00AB3C30" w:rsidRDefault="00DD433F" w:rsidP="00DD433F">
      <w:pPr>
        <w:rPr>
          <w:color w:val="000000"/>
        </w:rPr>
      </w:pPr>
      <w:r w:rsidRPr="00AB3C30">
        <w:t xml:space="preserve">            </w:t>
      </w:r>
      <w:r w:rsidR="005E4146" w:rsidRPr="00AB3C30">
        <w:t xml:space="preserve"> </w:t>
      </w:r>
      <w:r w:rsidRPr="00AB3C30">
        <w:t xml:space="preserve">Conference, </w:t>
      </w:r>
      <w:r w:rsidR="00E43904" w:rsidRPr="00AB3C30">
        <w:rPr>
          <w:bCs/>
        </w:rPr>
        <w:t xml:space="preserve">Eleventh </w:t>
      </w:r>
      <w:r w:rsidRPr="00AB3C30">
        <w:rPr>
          <w:color w:val="000000"/>
        </w:rPr>
        <w:t>International Conference on Endothelin Abstract Booklet</w:t>
      </w:r>
    </w:p>
    <w:p w14:paraId="5503F0D5" w14:textId="2A764371" w:rsidR="000754D4" w:rsidRPr="00AB3C30" w:rsidRDefault="004D12DF" w:rsidP="00815652">
      <w:pPr>
        <w:autoSpaceDE w:val="0"/>
        <w:autoSpaceDN w:val="0"/>
        <w:adjustRightInd w:val="0"/>
        <w:ind w:left="360"/>
      </w:pPr>
      <w:r w:rsidRPr="00AB3C30">
        <w:rPr>
          <w:color w:val="000000"/>
        </w:rPr>
        <w:t xml:space="preserve">      </w:t>
      </w:r>
      <w:r w:rsidR="005E4146" w:rsidRPr="00AB3C30">
        <w:rPr>
          <w:color w:val="000000"/>
        </w:rPr>
        <w:t xml:space="preserve"> </w:t>
      </w:r>
      <w:r w:rsidR="00E43904" w:rsidRPr="00AB3C30">
        <w:rPr>
          <w:color w:val="000000"/>
        </w:rPr>
        <w:t xml:space="preserve">(Physiology) </w:t>
      </w:r>
      <w:r w:rsidR="00DD433F" w:rsidRPr="00AB3C30">
        <w:t>(200</w:t>
      </w:r>
      <w:r w:rsidR="00051423" w:rsidRPr="00AB3C30">
        <w:t>9)</w:t>
      </w:r>
      <w:r w:rsidR="00DD433F" w:rsidRPr="00AB3C30">
        <w:t>.</w:t>
      </w:r>
    </w:p>
    <w:p w14:paraId="6D5AE0FE" w14:textId="77777777" w:rsidR="00417CC6" w:rsidRPr="00AB3C30" w:rsidRDefault="00417CC6" w:rsidP="00815652">
      <w:pPr>
        <w:autoSpaceDE w:val="0"/>
        <w:autoSpaceDN w:val="0"/>
        <w:adjustRightInd w:val="0"/>
        <w:ind w:left="360"/>
      </w:pPr>
    </w:p>
    <w:p w14:paraId="01FA2FD3" w14:textId="77777777" w:rsidR="00657008" w:rsidRPr="00AB3C30" w:rsidRDefault="00657008" w:rsidP="00657008">
      <w:pPr>
        <w:tabs>
          <w:tab w:val="left" w:pos="1545"/>
        </w:tabs>
        <w:rPr>
          <w:bCs/>
        </w:rPr>
      </w:pPr>
      <w:r w:rsidRPr="00AB3C30">
        <w:t xml:space="preserve">29) </w:t>
      </w:r>
      <w:r w:rsidR="009A0E0A" w:rsidRPr="00AB3C30">
        <w:t xml:space="preserve">      </w:t>
      </w:r>
      <w:r w:rsidR="005E4146" w:rsidRPr="00AB3C30">
        <w:t xml:space="preserve"> </w:t>
      </w:r>
      <w:r w:rsidRPr="00AB3C30">
        <w:rPr>
          <w:bCs/>
        </w:rPr>
        <w:t>Wang W, Yen H, Chen C-H, Soni R, Jasani N and Reznik SE. The Role of</w:t>
      </w:r>
    </w:p>
    <w:p w14:paraId="7609511F" w14:textId="77777777" w:rsidR="00657008" w:rsidRPr="00AB3C30" w:rsidRDefault="00657008" w:rsidP="00657008">
      <w:pPr>
        <w:tabs>
          <w:tab w:val="left" w:pos="1545"/>
        </w:tabs>
        <w:rPr>
          <w:bCs/>
        </w:rPr>
      </w:pPr>
      <w:r w:rsidRPr="00AB3C30">
        <w:rPr>
          <w:bCs/>
        </w:rPr>
        <w:t xml:space="preserve">             Placental Endothelin-1 and Matrix Metalloproteinase-1 in Preterm Labor. </w:t>
      </w:r>
    </w:p>
    <w:p w14:paraId="2CBB84BA" w14:textId="12B26ABF" w:rsidR="005E7FFD" w:rsidRDefault="00657008" w:rsidP="00397B47">
      <w:pPr>
        <w:autoSpaceDE w:val="0"/>
        <w:autoSpaceDN w:val="0"/>
        <w:adjustRightInd w:val="0"/>
        <w:rPr>
          <w:bCs/>
        </w:rPr>
      </w:pPr>
      <w:r w:rsidRPr="00AB3C30">
        <w:rPr>
          <w:bCs/>
        </w:rPr>
        <w:t xml:space="preserve">             International Federation </w:t>
      </w:r>
      <w:r w:rsidR="00053A19" w:rsidRPr="00AB3C30">
        <w:rPr>
          <w:bCs/>
        </w:rPr>
        <w:t>of Placenta Associations (2009)</w:t>
      </w:r>
      <w:r w:rsidR="00407D45" w:rsidRPr="00AB3C30">
        <w:rPr>
          <w:bCs/>
        </w:rPr>
        <w:t>.</w:t>
      </w:r>
    </w:p>
    <w:p w14:paraId="0B924C63" w14:textId="77777777" w:rsidR="00342764" w:rsidRPr="00AB3C30" w:rsidRDefault="00342764" w:rsidP="00397B47">
      <w:pPr>
        <w:autoSpaceDE w:val="0"/>
        <w:autoSpaceDN w:val="0"/>
        <w:adjustRightInd w:val="0"/>
        <w:rPr>
          <w:bCs/>
        </w:rPr>
      </w:pPr>
    </w:p>
    <w:p w14:paraId="746BCF66" w14:textId="2CFDC958" w:rsidR="00397B47" w:rsidRPr="00AB3C30" w:rsidRDefault="00DA50C9" w:rsidP="00397B47">
      <w:pPr>
        <w:autoSpaceDE w:val="0"/>
        <w:autoSpaceDN w:val="0"/>
        <w:adjustRightInd w:val="0"/>
        <w:rPr>
          <w:lang w:bidi="hi-IN"/>
        </w:rPr>
      </w:pPr>
      <w:r w:rsidRPr="00AB3C30">
        <w:rPr>
          <w:bCs/>
        </w:rPr>
        <w:t>3</w:t>
      </w:r>
      <w:r w:rsidR="00397B47" w:rsidRPr="00AB3C30">
        <w:rPr>
          <w:bCs/>
        </w:rPr>
        <w:t>0)</w:t>
      </w:r>
      <w:r w:rsidR="00397B47" w:rsidRPr="00AB3C30">
        <w:rPr>
          <w:bCs/>
        </w:rPr>
        <w:tab/>
      </w:r>
      <w:r w:rsidR="00DD433F" w:rsidRPr="00AB3C30">
        <w:t xml:space="preserve"> </w:t>
      </w:r>
      <w:r w:rsidR="00397B47" w:rsidRPr="00AB3C30">
        <w:t xml:space="preserve">Olgun NS, Stephani RA, Patel HJ and Reznik SE. </w:t>
      </w:r>
      <w:r w:rsidR="00397B47" w:rsidRPr="00AB3C30">
        <w:rPr>
          <w:lang w:bidi="hi-IN"/>
        </w:rPr>
        <w:t>Characterization of a Novel</w:t>
      </w:r>
    </w:p>
    <w:p w14:paraId="6700828D" w14:textId="77777777" w:rsidR="005174FB" w:rsidRPr="00AB3C30" w:rsidRDefault="00397B47" w:rsidP="00397B47">
      <w:pPr>
        <w:autoSpaceDE w:val="0"/>
        <w:autoSpaceDN w:val="0"/>
        <w:adjustRightInd w:val="0"/>
        <w:rPr>
          <w:lang w:bidi="hi-IN"/>
        </w:rPr>
      </w:pPr>
      <w:r w:rsidRPr="00AB3C30">
        <w:rPr>
          <w:lang w:bidi="hi-IN"/>
        </w:rPr>
        <w:t xml:space="preserve">            </w:t>
      </w:r>
      <w:r w:rsidR="005174FB" w:rsidRPr="00AB3C30">
        <w:rPr>
          <w:lang w:bidi="hi-IN"/>
        </w:rPr>
        <w:t xml:space="preserve"> </w:t>
      </w:r>
      <w:r w:rsidRPr="00AB3C30">
        <w:rPr>
          <w:lang w:bidi="hi-IN"/>
        </w:rPr>
        <w:t xml:space="preserve">Series of Endothelin-A Receptor Antagonists in the Setting of </w:t>
      </w:r>
    </w:p>
    <w:p w14:paraId="1D887E1D" w14:textId="344E6246" w:rsidR="00890642" w:rsidRDefault="005174FB" w:rsidP="005174FB">
      <w:pPr>
        <w:autoSpaceDE w:val="0"/>
        <w:autoSpaceDN w:val="0"/>
        <w:adjustRightInd w:val="0"/>
      </w:pPr>
      <w:r w:rsidRPr="00AB3C30">
        <w:rPr>
          <w:lang w:bidi="hi-IN"/>
        </w:rPr>
        <w:t xml:space="preserve">             Infection- </w:t>
      </w:r>
      <w:r w:rsidR="00397B47" w:rsidRPr="00AB3C30">
        <w:rPr>
          <w:lang w:bidi="hi-IN"/>
        </w:rPr>
        <w:t xml:space="preserve">Associated Preterm Birth. </w:t>
      </w:r>
      <w:r w:rsidR="00397B47" w:rsidRPr="00AB3C30">
        <w:t>Society of Toxicology (2010).</w:t>
      </w:r>
    </w:p>
    <w:p w14:paraId="64ABBBE3" w14:textId="77777777" w:rsidR="00A86F01" w:rsidRPr="00AB3C30" w:rsidRDefault="00A86F01" w:rsidP="005174FB">
      <w:pPr>
        <w:autoSpaceDE w:val="0"/>
        <w:autoSpaceDN w:val="0"/>
        <w:adjustRightInd w:val="0"/>
      </w:pPr>
    </w:p>
    <w:p w14:paraId="3FF9F3D0" w14:textId="77777777" w:rsidR="005B1E7E" w:rsidRPr="00AB3C30" w:rsidRDefault="005B1E7E" w:rsidP="005B1E7E">
      <w:r w:rsidRPr="00AB3C30">
        <w:t xml:space="preserve"> 31)       Abhichandani K, Sundaram S, Munnangi S, Chen C-H, Yen H and Reznik SE.</w:t>
      </w:r>
    </w:p>
    <w:p w14:paraId="0743F2E1" w14:textId="77777777" w:rsidR="005B041C" w:rsidRDefault="005B1E7E" w:rsidP="005B1E7E">
      <w:pPr>
        <w:ind w:left="720"/>
      </w:pPr>
      <w:r w:rsidRPr="00AB3C30">
        <w:t xml:space="preserve"> Prolactin Controls Infection-Associated Preterm Birth in a Murine Model.</w:t>
      </w:r>
      <w:r w:rsidR="005B041C">
        <w:t xml:space="preserve"> Repro</w:t>
      </w:r>
    </w:p>
    <w:p w14:paraId="730B49C7" w14:textId="220C50D9" w:rsidR="005B1E7E" w:rsidRDefault="005B041C" w:rsidP="005B1E7E">
      <w:pPr>
        <w:ind w:left="720"/>
      </w:pPr>
      <w:r>
        <w:t xml:space="preserve"> Sci 18(3): 287A (2011).</w:t>
      </w:r>
    </w:p>
    <w:p w14:paraId="71541AA5" w14:textId="22B43FB3" w:rsidR="00752704" w:rsidRPr="00AB3C30" w:rsidRDefault="00752704" w:rsidP="00D54F5F"/>
    <w:p w14:paraId="428F1A63" w14:textId="77777777" w:rsidR="00752704" w:rsidRPr="00AB3C30" w:rsidRDefault="005E4146" w:rsidP="005E4146">
      <w:r w:rsidRPr="00AB3C30">
        <w:t xml:space="preserve">32)        </w:t>
      </w:r>
      <w:r w:rsidR="00752704" w:rsidRPr="00AB3C30">
        <w:t xml:space="preserve">Sundaram S, Ashby C, Abhichandani K, Munnangi S and Reznik SE.  </w:t>
      </w:r>
    </w:p>
    <w:p w14:paraId="06F417EB" w14:textId="77777777" w:rsidR="00752704" w:rsidRPr="00AB3C30" w:rsidRDefault="00752704" w:rsidP="00752704">
      <w:r w:rsidRPr="00AB3C30">
        <w:t xml:space="preserve">            </w:t>
      </w:r>
      <w:r w:rsidR="005E4146" w:rsidRPr="00AB3C30">
        <w:t xml:space="preserve"> </w:t>
      </w:r>
      <w:r w:rsidRPr="00AB3C30">
        <w:t>N, N-Dimethylacetamide Controls Infection-Associated Preterm Birth in a</w:t>
      </w:r>
    </w:p>
    <w:p w14:paraId="6ADB940C" w14:textId="10D6B505" w:rsidR="00D93EEF" w:rsidRPr="00AB3C30" w:rsidRDefault="00752704" w:rsidP="00752704">
      <w:r w:rsidRPr="00AB3C30">
        <w:t xml:space="preserve">            </w:t>
      </w:r>
      <w:r w:rsidR="009D1FF7" w:rsidRPr="00AB3C30">
        <w:t xml:space="preserve"> </w:t>
      </w:r>
      <w:r w:rsidRPr="00AB3C30">
        <w:t xml:space="preserve">Murine Model.  Society </w:t>
      </w:r>
      <w:r w:rsidR="006656CE" w:rsidRPr="00AB3C30">
        <w:t>for</w:t>
      </w:r>
      <w:r w:rsidRPr="00AB3C30">
        <w:t xml:space="preserve"> Gynecologic Investigation (2011).</w:t>
      </w:r>
    </w:p>
    <w:p w14:paraId="17EB41A2" w14:textId="77777777" w:rsidR="00C442A3" w:rsidRPr="00AB3C30" w:rsidRDefault="00C442A3" w:rsidP="00752704"/>
    <w:p w14:paraId="04CB79DD" w14:textId="77777777" w:rsidR="007E59EE" w:rsidRPr="00AB3C30" w:rsidRDefault="009D1FF7" w:rsidP="009D1FF7">
      <w:pPr>
        <w:autoSpaceDE w:val="0"/>
        <w:autoSpaceDN w:val="0"/>
        <w:adjustRightInd w:val="0"/>
        <w:rPr>
          <w:lang w:bidi="hi-IN"/>
        </w:rPr>
      </w:pPr>
      <w:r w:rsidRPr="00AB3C30">
        <w:t xml:space="preserve">33)        </w:t>
      </w:r>
      <w:r w:rsidR="007E59EE" w:rsidRPr="00AB3C30">
        <w:t xml:space="preserve">Olgun NS, Stephani RA, Patel HJ and Reznik SE. </w:t>
      </w:r>
      <w:r w:rsidR="007E59EE" w:rsidRPr="00AB3C30">
        <w:rPr>
          <w:lang w:bidi="hi-IN"/>
        </w:rPr>
        <w:t>Characterization of a Novel</w:t>
      </w:r>
    </w:p>
    <w:p w14:paraId="0D0EBD2C" w14:textId="77777777" w:rsidR="007E59EE" w:rsidRPr="00AB3C30" w:rsidRDefault="007E59EE" w:rsidP="007E59EE">
      <w:pPr>
        <w:autoSpaceDE w:val="0"/>
        <w:autoSpaceDN w:val="0"/>
        <w:adjustRightInd w:val="0"/>
        <w:rPr>
          <w:lang w:bidi="hi-IN"/>
        </w:rPr>
      </w:pPr>
      <w:r w:rsidRPr="00AB3C30">
        <w:rPr>
          <w:lang w:bidi="hi-IN"/>
        </w:rPr>
        <w:t xml:space="preserve">            </w:t>
      </w:r>
      <w:r w:rsidR="009D1FF7" w:rsidRPr="00AB3C30">
        <w:rPr>
          <w:lang w:bidi="hi-IN"/>
        </w:rPr>
        <w:t xml:space="preserve"> </w:t>
      </w:r>
      <w:r w:rsidRPr="00AB3C30">
        <w:rPr>
          <w:lang w:bidi="hi-IN"/>
        </w:rPr>
        <w:t xml:space="preserve">Series of Endothelin-A Receptor Antagonists in the Setting of Infection- </w:t>
      </w:r>
    </w:p>
    <w:p w14:paraId="097C0912" w14:textId="77777777" w:rsidR="00CE604E" w:rsidRPr="00AB3C30" w:rsidRDefault="007E59EE" w:rsidP="00BC7B9D">
      <w:pPr>
        <w:tabs>
          <w:tab w:val="left" w:pos="1545"/>
        </w:tabs>
        <w:ind w:left="360"/>
      </w:pPr>
      <w:r w:rsidRPr="00AB3C30">
        <w:rPr>
          <w:lang w:bidi="hi-IN"/>
        </w:rPr>
        <w:t xml:space="preserve">      </w:t>
      </w:r>
      <w:r w:rsidR="009D1FF7" w:rsidRPr="00AB3C30">
        <w:rPr>
          <w:lang w:bidi="hi-IN"/>
        </w:rPr>
        <w:t xml:space="preserve"> </w:t>
      </w:r>
      <w:r w:rsidRPr="00AB3C30">
        <w:rPr>
          <w:lang w:bidi="hi-IN"/>
        </w:rPr>
        <w:t xml:space="preserve">Associated Preterm Birth. </w:t>
      </w:r>
      <w:r w:rsidRPr="00AB3C30">
        <w:t>Society of Toxicology (2011).</w:t>
      </w:r>
    </w:p>
    <w:p w14:paraId="43A4F667" w14:textId="77777777" w:rsidR="00F51C8F" w:rsidRPr="00AB3C30" w:rsidRDefault="00F51C8F" w:rsidP="00BC7B9D">
      <w:pPr>
        <w:tabs>
          <w:tab w:val="left" w:pos="1545"/>
        </w:tabs>
        <w:ind w:left="360"/>
      </w:pPr>
    </w:p>
    <w:p w14:paraId="73505B74" w14:textId="77777777" w:rsidR="00424577" w:rsidRPr="00AB3C30" w:rsidRDefault="00424577" w:rsidP="00424577">
      <w:pPr>
        <w:tabs>
          <w:tab w:val="left" w:pos="1545"/>
        </w:tabs>
      </w:pPr>
      <w:r w:rsidRPr="00AB3C30">
        <w:t xml:space="preserve">34)       </w:t>
      </w:r>
      <w:r w:rsidR="009D1FF7" w:rsidRPr="00AB3C30">
        <w:t xml:space="preserve"> </w:t>
      </w:r>
      <w:r w:rsidRPr="00AB3C30">
        <w:t>Abhichandani K, Sundaram S, Munnangi S, Chen C-H, Yen and Reznik SE.</w:t>
      </w:r>
    </w:p>
    <w:p w14:paraId="6CD159AA" w14:textId="77777777" w:rsidR="00424577" w:rsidRPr="00AB3C30" w:rsidRDefault="00424577" w:rsidP="00424577">
      <w:pPr>
        <w:tabs>
          <w:tab w:val="left" w:pos="1545"/>
        </w:tabs>
      </w:pPr>
      <w:r w:rsidRPr="00AB3C30">
        <w:t xml:space="preserve">            </w:t>
      </w:r>
      <w:r w:rsidR="009D1FF7" w:rsidRPr="00AB3C30">
        <w:t xml:space="preserve"> </w:t>
      </w:r>
      <w:r w:rsidRPr="00AB3C30">
        <w:t>Prolactin Controls Infection-Associated Preterm Birth in a Murine Model.</w:t>
      </w:r>
    </w:p>
    <w:p w14:paraId="3669B795" w14:textId="0718953C" w:rsidR="00424577" w:rsidRPr="00AB3C30" w:rsidRDefault="00424577" w:rsidP="00424577">
      <w:pPr>
        <w:tabs>
          <w:tab w:val="left" w:pos="1545"/>
        </w:tabs>
      </w:pPr>
      <w:r w:rsidRPr="00AB3C30">
        <w:t xml:space="preserve">            </w:t>
      </w:r>
      <w:r w:rsidR="009D1FF7" w:rsidRPr="00AB3C30">
        <w:t xml:space="preserve"> </w:t>
      </w:r>
      <w:r w:rsidRPr="00AB3C30">
        <w:t xml:space="preserve">Society </w:t>
      </w:r>
      <w:r w:rsidR="006656CE" w:rsidRPr="00AB3C30">
        <w:t>for</w:t>
      </w:r>
      <w:r w:rsidRPr="00AB3C30">
        <w:t xml:space="preserve"> Gynecologic Investigation Fourth International Conference at Brazil</w:t>
      </w:r>
    </w:p>
    <w:p w14:paraId="2FEF51B9" w14:textId="3597E1AA" w:rsidR="002F3154" w:rsidRDefault="00424577" w:rsidP="00424577">
      <w:pPr>
        <w:tabs>
          <w:tab w:val="left" w:pos="1545"/>
        </w:tabs>
      </w:pPr>
      <w:r w:rsidRPr="00AB3C30">
        <w:t xml:space="preserve">            </w:t>
      </w:r>
      <w:r w:rsidR="009D1FF7" w:rsidRPr="00AB3C30">
        <w:t xml:space="preserve"> </w:t>
      </w:r>
      <w:r w:rsidRPr="00AB3C30">
        <w:t>(2011).</w:t>
      </w:r>
    </w:p>
    <w:p w14:paraId="63E8BBBE" w14:textId="77777777" w:rsidR="008013A8" w:rsidRPr="00AB3C30" w:rsidRDefault="008013A8" w:rsidP="00424577">
      <w:pPr>
        <w:tabs>
          <w:tab w:val="left" w:pos="1545"/>
        </w:tabs>
      </w:pPr>
    </w:p>
    <w:p w14:paraId="15F52109" w14:textId="1C1E16E9" w:rsidR="00424577" w:rsidRPr="00AB3C30" w:rsidRDefault="00424577" w:rsidP="00424577">
      <w:pPr>
        <w:tabs>
          <w:tab w:val="left" w:pos="1545"/>
        </w:tabs>
      </w:pPr>
      <w:r w:rsidRPr="00AB3C30">
        <w:t>35)       Abhichandani K, Sundaram S, Munnangi S, Chen C-H, Yen and Reznik SE.</w:t>
      </w:r>
    </w:p>
    <w:p w14:paraId="780114AF" w14:textId="77777777" w:rsidR="00424577" w:rsidRPr="00AB3C30" w:rsidRDefault="00424577" w:rsidP="00424577">
      <w:pPr>
        <w:tabs>
          <w:tab w:val="left" w:pos="1545"/>
        </w:tabs>
      </w:pPr>
      <w:r w:rsidRPr="00AB3C30">
        <w:t xml:space="preserve">            Prolactin Controls Infection-Associated Preterm Birth in a Murine Model.</w:t>
      </w:r>
    </w:p>
    <w:p w14:paraId="5C83632D" w14:textId="50BE7D55" w:rsidR="00424577" w:rsidRPr="00AB3C30" w:rsidRDefault="00424577" w:rsidP="00424577">
      <w:pPr>
        <w:tabs>
          <w:tab w:val="left" w:pos="1545"/>
        </w:tabs>
      </w:pPr>
      <w:r w:rsidRPr="00AB3C30">
        <w:t xml:space="preserve">            Society </w:t>
      </w:r>
      <w:r w:rsidR="006656CE" w:rsidRPr="00AB3C30">
        <w:t>for</w:t>
      </w:r>
      <w:r w:rsidRPr="00AB3C30">
        <w:t xml:space="preserve"> Gynecologic Investigation Turkish-German Gynecology Congress</w:t>
      </w:r>
    </w:p>
    <w:p w14:paraId="44B0AF7B" w14:textId="177C2E86" w:rsidR="00580758" w:rsidRPr="00AB3C30" w:rsidRDefault="009901B7" w:rsidP="00424577">
      <w:pPr>
        <w:tabs>
          <w:tab w:val="left" w:pos="1545"/>
        </w:tabs>
      </w:pPr>
      <w:r w:rsidRPr="00AB3C30">
        <w:t xml:space="preserve">            (2011).</w:t>
      </w:r>
    </w:p>
    <w:p w14:paraId="07027E6B" w14:textId="77777777" w:rsidR="001D6315" w:rsidRPr="00AB3C30" w:rsidRDefault="001D6315" w:rsidP="00424577">
      <w:pPr>
        <w:tabs>
          <w:tab w:val="left" w:pos="1545"/>
        </w:tabs>
      </w:pPr>
    </w:p>
    <w:p w14:paraId="4B33F081" w14:textId="77777777" w:rsidR="009901B7" w:rsidRPr="00AB3C30" w:rsidRDefault="009901B7" w:rsidP="009901B7">
      <w:pPr>
        <w:ind w:left="720" w:hanging="720"/>
      </w:pPr>
      <w:r w:rsidRPr="00AB3C30">
        <w:t xml:space="preserve">36)       Sundaram S, Ashby C, Abhichandani K, Munnangi S and Reznik SE.  </w:t>
      </w:r>
    </w:p>
    <w:p w14:paraId="229E672C" w14:textId="77777777" w:rsidR="009901B7" w:rsidRPr="00220DF2" w:rsidRDefault="009901B7" w:rsidP="009901B7">
      <w:r w:rsidRPr="00AB3C30">
        <w:t xml:space="preserve">            N, N-Dimethylacetamide Controls </w:t>
      </w:r>
      <w:r w:rsidRPr="00220DF2">
        <w:t>Infection-Associated Preterm Birth in a</w:t>
      </w:r>
    </w:p>
    <w:p w14:paraId="4E879F07" w14:textId="3AB00790" w:rsidR="00E52234" w:rsidRPr="00AB3C30" w:rsidRDefault="009901B7" w:rsidP="00220DF2">
      <w:pPr>
        <w:tabs>
          <w:tab w:val="left" w:pos="1545"/>
        </w:tabs>
      </w:pPr>
      <w:r w:rsidRPr="00220DF2">
        <w:t xml:space="preserve">            Murine Model.  </w:t>
      </w:r>
      <w:r w:rsidR="00220DF2" w:rsidRPr="00220DF2">
        <w:rPr>
          <w:color w:val="000000" w:themeColor="text1"/>
          <w:shd w:val="clear" w:color="auto" w:fill="FFFFFF"/>
        </w:rPr>
        <w:t>Repro Sci 18 (3)</w:t>
      </w:r>
      <w:r w:rsidR="001A1D9D">
        <w:rPr>
          <w:color w:val="000000" w:themeColor="text1"/>
          <w:shd w:val="clear" w:color="auto" w:fill="FFFFFF"/>
        </w:rPr>
        <w:t>:</w:t>
      </w:r>
      <w:r w:rsidR="00220DF2" w:rsidRPr="00220DF2">
        <w:rPr>
          <w:color w:val="000000" w:themeColor="text1"/>
          <w:shd w:val="clear" w:color="auto" w:fill="FFFFFF"/>
        </w:rPr>
        <w:t xml:space="preserve"> 244A</w:t>
      </w:r>
      <w:r w:rsidR="00220DF2" w:rsidRPr="00220DF2">
        <w:rPr>
          <w:color w:val="000000" w:themeColor="text1"/>
        </w:rPr>
        <w:t xml:space="preserve"> </w:t>
      </w:r>
      <w:r w:rsidRPr="00AB3C30">
        <w:t>(2011).</w:t>
      </w:r>
    </w:p>
    <w:p w14:paraId="2AEFE831" w14:textId="77777777" w:rsidR="00890642" w:rsidRDefault="00890642" w:rsidP="00657237">
      <w:pPr>
        <w:tabs>
          <w:tab w:val="left" w:pos="1545"/>
        </w:tabs>
      </w:pPr>
    </w:p>
    <w:p w14:paraId="28C4D7D9" w14:textId="77777777" w:rsidR="004042BE" w:rsidRDefault="004042BE" w:rsidP="00657237">
      <w:pPr>
        <w:tabs>
          <w:tab w:val="left" w:pos="1545"/>
        </w:tabs>
      </w:pPr>
    </w:p>
    <w:p w14:paraId="7298E747" w14:textId="77777777" w:rsidR="004042BE" w:rsidRDefault="004042BE" w:rsidP="00657237">
      <w:pPr>
        <w:tabs>
          <w:tab w:val="left" w:pos="1545"/>
        </w:tabs>
      </w:pPr>
    </w:p>
    <w:p w14:paraId="28C7B314" w14:textId="77777777" w:rsidR="004042BE" w:rsidRPr="00AB3C30" w:rsidRDefault="004042BE" w:rsidP="00657237">
      <w:pPr>
        <w:tabs>
          <w:tab w:val="left" w:pos="1545"/>
        </w:tabs>
      </w:pPr>
    </w:p>
    <w:p w14:paraId="19391C5A" w14:textId="1743C90F" w:rsidR="00657237" w:rsidRPr="00AB3C30" w:rsidRDefault="00657237" w:rsidP="00657237">
      <w:pPr>
        <w:tabs>
          <w:tab w:val="left" w:pos="1545"/>
        </w:tabs>
      </w:pPr>
      <w:r w:rsidRPr="00AB3C30">
        <w:lastRenderedPageBreak/>
        <w:t xml:space="preserve">37)      </w:t>
      </w:r>
      <w:r w:rsidR="009D1FF7" w:rsidRPr="00AB3C30">
        <w:t xml:space="preserve"> </w:t>
      </w:r>
      <w:r w:rsidRPr="00AB3C30">
        <w:t>Dai M, Shikani HJ, Stephani RA, Reznik SE, Tanowitz HB, Weiss LM,</w:t>
      </w:r>
    </w:p>
    <w:p w14:paraId="3F015A13" w14:textId="77777777" w:rsidR="00657237" w:rsidRPr="00AB3C30" w:rsidRDefault="00657237" w:rsidP="00657237">
      <w:pPr>
        <w:tabs>
          <w:tab w:val="left" w:pos="1545"/>
        </w:tabs>
      </w:pPr>
      <w:r w:rsidRPr="00AB3C30">
        <w:t xml:space="preserve">           </w:t>
      </w:r>
      <w:r w:rsidR="009D1FF7" w:rsidRPr="00AB3C30">
        <w:t xml:space="preserve"> </w:t>
      </w:r>
      <w:r w:rsidRPr="00AB3C30">
        <w:t>Desruisseaux MS.  A Novel Endothelin Receptor Antagonist Increases Rates of</w:t>
      </w:r>
    </w:p>
    <w:p w14:paraId="31E95947" w14:textId="77777777" w:rsidR="00657237" w:rsidRPr="00AB3C30" w:rsidRDefault="00657237" w:rsidP="00657237">
      <w:pPr>
        <w:tabs>
          <w:tab w:val="left" w:pos="1545"/>
        </w:tabs>
      </w:pPr>
      <w:r w:rsidRPr="00AB3C30">
        <w:t xml:space="preserve">           </w:t>
      </w:r>
      <w:r w:rsidR="009D1FF7" w:rsidRPr="00AB3C30">
        <w:t xml:space="preserve"> </w:t>
      </w:r>
      <w:r w:rsidRPr="00AB3C30">
        <w:t xml:space="preserve">Cerebral Malaria Survival, Twelfth International Conference of Endothelin </w:t>
      </w:r>
    </w:p>
    <w:p w14:paraId="6012D27B" w14:textId="77777777" w:rsidR="00657237" w:rsidRPr="00AB3C30" w:rsidRDefault="00657237" w:rsidP="00657237">
      <w:pPr>
        <w:tabs>
          <w:tab w:val="left" w:pos="1545"/>
        </w:tabs>
      </w:pPr>
      <w:r w:rsidRPr="00AB3C30">
        <w:t xml:space="preserve">       </w:t>
      </w:r>
      <w:r w:rsidR="00505E4A" w:rsidRPr="00AB3C30">
        <w:t xml:space="preserve">    </w:t>
      </w:r>
      <w:r w:rsidR="009D1FF7" w:rsidRPr="00AB3C30">
        <w:t xml:space="preserve"> </w:t>
      </w:r>
      <w:r w:rsidR="00505E4A" w:rsidRPr="00AB3C30">
        <w:t>(ET-12</w:t>
      </w:r>
      <w:r w:rsidR="00331C3F" w:rsidRPr="00AB3C30">
        <w:t>) (</w:t>
      </w:r>
      <w:r w:rsidRPr="00AB3C30">
        <w:t>2011).</w:t>
      </w:r>
    </w:p>
    <w:p w14:paraId="10D91DFB" w14:textId="77777777" w:rsidR="00A86F01" w:rsidRPr="00AB3C30" w:rsidRDefault="00A86F01" w:rsidP="009D1FF7">
      <w:pPr>
        <w:tabs>
          <w:tab w:val="left" w:pos="1545"/>
        </w:tabs>
      </w:pPr>
    </w:p>
    <w:p w14:paraId="1E6EB44A" w14:textId="77777777" w:rsidR="009D1FF7" w:rsidRPr="00AB3C30" w:rsidRDefault="009D1FF7" w:rsidP="009D1FF7">
      <w:pPr>
        <w:tabs>
          <w:tab w:val="left" w:pos="1545"/>
        </w:tabs>
      </w:pPr>
      <w:r w:rsidRPr="00AB3C30">
        <w:t xml:space="preserve">38)       </w:t>
      </w:r>
      <w:r w:rsidR="00331C3F" w:rsidRPr="00AB3C30">
        <w:t>Olgun NS, Patel HJ, Vyas V, Stepahi RA, Han</w:t>
      </w:r>
      <w:r w:rsidRPr="00AB3C30">
        <w:t xml:space="preserve">na N and Reznik SE.  Endothelin </w:t>
      </w:r>
    </w:p>
    <w:p w14:paraId="6A6FC437" w14:textId="09F7B026" w:rsidR="00413C98" w:rsidRDefault="00331C3F" w:rsidP="00653195">
      <w:pPr>
        <w:tabs>
          <w:tab w:val="left" w:pos="1545"/>
        </w:tabs>
        <w:ind w:left="720"/>
      </w:pPr>
      <w:r w:rsidRPr="00AB3C30">
        <w:t>A Receptor Antagonists Shut Down Preterm Labor in.the Animal Model:  A Look at Altered Gene Expression. Society of Toxicology (2012).</w:t>
      </w:r>
    </w:p>
    <w:p w14:paraId="583935DE" w14:textId="77777777" w:rsidR="00890642" w:rsidRPr="00AB3C30" w:rsidRDefault="00890642" w:rsidP="00653195">
      <w:pPr>
        <w:tabs>
          <w:tab w:val="left" w:pos="1545"/>
        </w:tabs>
        <w:ind w:left="720"/>
      </w:pPr>
    </w:p>
    <w:p w14:paraId="5CC7672B" w14:textId="460CD264" w:rsidR="00402E09" w:rsidRPr="00AB3C30" w:rsidRDefault="00BD6275" w:rsidP="00BD6275">
      <w:pPr>
        <w:ind w:left="720" w:hanging="720"/>
      </w:pPr>
      <w:r w:rsidRPr="00AB3C30">
        <w:t>3</w:t>
      </w:r>
      <w:r w:rsidR="0060389E" w:rsidRPr="00AB3C30">
        <w:t>9</w:t>
      </w:r>
      <w:r w:rsidRPr="00AB3C30">
        <w:t xml:space="preserve">)       Sundaram S, Ashby C, Abhichandani K, Munnangi S, Reznik SE.  </w:t>
      </w:r>
      <w:r w:rsidRPr="00AB3C30">
        <w:rPr>
          <w:bCs/>
        </w:rPr>
        <w:t xml:space="preserve">N,N-Dimethylacetamide (DMA) Prevents Preterm Birth in a Murine Model By Up-Regulating Interleukin 10 (IL-10).  </w:t>
      </w:r>
      <w:r w:rsidR="00311A6B" w:rsidRPr="00311A6B">
        <w:rPr>
          <w:color w:val="000000" w:themeColor="text1"/>
          <w:shd w:val="clear" w:color="auto" w:fill="FFFFFF"/>
        </w:rPr>
        <w:t>Repro Sci 19 (S 3)</w:t>
      </w:r>
      <w:r w:rsidR="001A1D9D">
        <w:rPr>
          <w:color w:val="000000" w:themeColor="text1"/>
          <w:shd w:val="clear" w:color="auto" w:fill="FFFFFF"/>
        </w:rPr>
        <w:t>:</w:t>
      </w:r>
      <w:r w:rsidR="00311A6B" w:rsidRPr="00311A6B">
        <w:rPr>
          <w:color w:val="000000" w:themeColor="text1"/>
          <w:shd w:val="clear" w:color="auto" w:fill="FFFFFF"/>
        </w:rPr>
        <w:t xml:space="preserve"> 120A</w:t>
      </w:r>
      <w:r w:rsidR="00311A6B" w:rsidRPr="00311A6B">
        <w:rPr>
          <w:color w:val="000000" w:themeColor="text1"/>
        </w:rPr>
        <w:t xml:space="preserve"> </w:t>
      </w:r>
      <w:r w:rsidRPr="00AB3C30">
        <w:t>(2012).</w:t>
      </w:r>
    </w:p>
    <w:p w14:paraId="68CDB9C1" w14:textId="77777777" w:rsidR="00413C98" w:rsidRPr="00AB3C30" w:rsidRDefault="00413C98" w:rsidP="00BD6275">
      <w:pPr>
        <w:ind w:left="720" w:hanging="720"/>
      </w:pPr>
    </w:p>
    <w:p w14:paraId="11FFF541" w14:textId="06892273" w:rsidR="008C7F83" w:rsidRDefault="00402E09" w:rsidP="00342764">
      <w:pPr>
        <w:ind w:left="720" w:hanging="720"/>
      </w:pPr>
      <w:r w:rsidRPr="00AB3C30">
        <w:t>40)</w:t>
      </w:r>
      <w:r w:rsidRPr="00AB3C30">
        <w:tab/>
        <w:t xml:space="preserve">Abhichandani K, Shah N, Sundaram S, Munnangi S, Chen C-H, Yen H and Reznik SE.  Prolactin Controls Infection-Associated Preterm Birth in a Murine Model.  Society </w:t>
      </w:r>
      <w:r w:rsidR="006656CE" w:rsidRPr="00AB3C30">
        <w:t>for</w:t>
      </w:r>
      <w:r w:rsidRPr="00AB3C30">
        <w:t xml:space="preserve"> Gynecologic Investigation Summit Meeting (2012).</w:t>
      </w:r>
    </w:p>
    <w:p w14:paraId="354BFA26" w14:textId="77777777" w:rsidR="004B429E" w:rsidRPr="00AB3C30" w:rsidRDefault="004B429E" w:rsidP="00342764">
      <w:pPr>
        <w:ind w:left="720" w:hanging="720"/>
      </w:pPr>
    </w:p>
    <w:p w14:paraId="151DC4D4" w14:textId="0E43CADA" w:rsidR="00250A45" w:rsidRPr="00AB3C30" w:rsidRDefault="00250A45" w:rsidP="00BD6275">
      <w:pPr>
        <w:ind w:left="720" w:hanging="720"/>
      </w:pPr>
      <w:r w:rsidRPr="00AB3C30">
        <w:t>41)</w:t>
      </w:r>
      <w:r w:rsidRPr="00AB3C30">
        <w:tab/>
        <w:t xml:space="preserve">Sundaram S, Ashby CR, Sampat V, Sitapara R, Mantell L, Abhichandani K, Munnangi S and Reznik SE.  </w:t>
      </w:r>
      <w:r w:rsidRPr="00AB3C30">
        <w:rPr>
          <w:bCs/>
        </w:rPr>
        <w:t xml:space="preserve">N,N Dimethylacetamide Prevents Infection-Associated Preterm Birth.  </w:t>
      </w:r>
      <w:r w:rsidRPr="00AB3C30">
        <w:t xml:space="preserve">Society </w:t>
      </w:r>
      <w:r w:rsidR="006656CE" w:rsidRPr="00AB3C30">
        <w:t>for</w:t>
      </w:r>
      <w:r w:rsidRPr="00AB3C30">
        <w:t xml:space="preserve"> Gynecologic Investigation Summit Meeting (2012).</w:t>
      </w:r>
    </w:p>
    <w:p w14:paraId="5C03806C" w14:textId="77777777" w:rsidR="00EF5170" w:rsidRDefault="00EF5170" w:rsidP="00BD6275">
      <w:pPr>
        <w:ind w:left="720" w:hanging="720"/>
      </w:pPr>
    </w:p>
    <w:p w14:paraId="61940821" w14:textId="6C7B94AC" w:rsidR="003F6F41" w:rsidRPr="00AB3C30" w:rsidRDefault="003F6F41" w:rsidP="00BD6275">
      <w:pPr>
        <w:ind w:left="720" w:hanging="720"/>
      </w:pPr>
      <w:r w:rsidRPr="00AB3C30">
        <w:t>4</w:t>
      </w:r>
      <w:r w:rsidR="00250A45" w:rsidRPr="00AB3C30">
        <w:t>2</w:t>
      </w:r>
      <w:r w:rsidRPr="00AB3C30">
        <w:t>)</w:t>
      </w:r>
      <w:r w:rsidRPr="00AB3C30">
        <w:tab/>
        <w:t xml:space="preserve">Abhichandani K, Shah N, Sundaram S, Munnangi S, Chen C-H, Yen H and Reznik SE.  Prolactin Controls Infection-Associated Preterm Birth in a Murine Model.  </w:t>
      </w:r>
      <w:r w:rsidR="000432CE" w:rsidRPr="000432CE">
        <w:rPr>
          <w:color w:val="000000" w:themeColor="text1"/>
          <w:shd w:val="clear" w:color="auto" w:fill="FFFFFF"/>
        </w:rPr>
        <w:t>Internat Gynecol Obstet 119</w:t>
      </w:r>
      <w:r w:rsidR="001A1D9D">
        <w:rPr>
          <w:color w:val="000000" w:themeColor="text1"/>
          <w:shd w:val="clear" w:color="auto" w:fill="FFFFFF"/>
        </w:rPr>
        <w:t>:</w:t>
      </w:r>
      <w:r w:rsidR="000432CE" w:rsidRPr="000432CE">
        <w:rPr>
          <w:color w:val="000000" w:themeColor="text1"/>
          <w:shd w:val="clear" w:color="auto" w:fill="FFFFFF"/>
        </w:rPr>
        <w:t xml:space="preserve"> S263</w:t>
      </w:r>
      <w:r w:rsidR="000432CE" w:rsidRPr="000432CE">
        <w:rPr>
          <w:color w:val="000000" w:themeColor="text1"/>
        </w:rPr>
        <w:t xml:space="preserve"> </w:t>
      </w:r>
      <w:r w:rsidRPr="00AB3C30">
        <w:t>(2012).</w:t>
      </w:r>
    </w:p>
    <w:p w14:paraId="0708C092" w14:textId="77777777" w:rsidR="00487698" w:rsidRPr="00AB3C30" w:rsidRDefault="00487698" w:rsidP="00BD6275">
      <w:pPr>
        <w:ind w:left="720" w:hanging="720"/>
      </w:pPr>
    </w:p>
    <w:p w14:paraId="525B93BD" w14:textId="24E161F0" w:rsidR="0044170A" w:rsidRPr="00AB3C30" w:rsidRDefault="000B08EE" w:rsidP="00BD6275">
      <w:pPr>
        <w:ind w:left="720" w:hanging="720"/>
      </w:pPr>
      <w:r w:rsidRPr="00AB3C30">
        <w:t>43)</w:t>
      </w:r>
      <w:r w:rsidRPr="00AB3C30">
        <w:tab/>
        <w:t xml:space="preserve">Donepudi R, Mahajan Prathamesh, Einstein F and Reznik SE.  The Role of Endothelin−1 in Endotoxin−Triggered Release of Placental Pro−Inflammatory Cytokines.  Society </w:t>
      </w:r>
      <w:r w:rsidR="006656CE" w:rsidRPr="00AB3C30">
        <w:t>for</w:t>
      </w:r>
      <w:r w:rsidRPr="00AB3C30">
        <w:t xml:space="preserve"> Gynecologic Investigation Meeting (2013).</w:t>
      </w:r>
    </w:p>
    <w:p w14:paraId="652FC8E9" w14:textId="77777777" w:rsidR="003A6ABF" w:rsidRPr="00AB3C30" w:rsidRDefault="003A6ABF" w:rsidP="00BD6275">
      <w:pPr>
        <w:ind w:left="720" w:hanging="720"/>
      </w:pPr>
    </w:p>
    <w:p w14:paraId="1E3FA14A" w14:textId="77777777" w:rsidR="0044170A" w:rsidRPr="00AB3C30" w:rsidRDefault="0044170A" w:rsidP="0044170A">
      <w:r w:rsidRPr="00AB3C30">
        <w:t>44)</w:t>
      </w:r>
      <w:r w:rsidRPr="00AB3C30">
        <w:tab/>
        <w:t>Olgun NS, Arita Y, Gurzenda EM, Koo H-C, Peltier MR, Reznik SE and Hanna</w:t>
      </w:r>
    </w:p>
    <w:p w14:paraId="0A1B4F61" w14:textId="77777777" w:rsidR="0044170A" w:rsidRPr="00AB3C30" w:rsidRDefault="0044170A" w:rsidP="0044170A">
      <w:r w:rsidRPr="00AB3C30">
        <w:t xml:space="preserve">            N.  Placental Infection Induces Endothelin-1 Expression in Mid-Trimester</w:t>
      </w:r>
    </w:p>
    <w:p w14:paraId="56F2B0BB" w14:textId="7EE57753" w:rsidR="00DA030D" w:rsidRPr="00AB3C30" w:rsidRDefault="0044170A" w:rsidP="00D1024E">
      <w:pPr>
        <w:ind w:left="720" w:hanging="720"/>
      </w:pPr>
      <w:r w:rsidRPr="00AB3C30">
        <w:t xml:space="preserve">            Placental Explants.  American Society of Reproductive Immunology Meeting (2013).</w:t>
      </w:r>
    </w:p>
    <w:p w14:paraId="3B6F0AC7" w14:textId="77777777" w:rsidR="002F3154" w:rsidRPr="00AB3C30" w:rsidRDefault="002F3154" w:rsidP="00D1024E">
      <w:pPr>
        <w:ind w:left="720" w:hanging="720"/>
      </w:pPr>
    </w:p>
    <w:p w14:paraId="5A2F0617" w14:textId="52F5ABC7" w:rsidR="00C21710" w:rsidRPr="00AB3C30" w:rsidRDefault="00977E9B" w:rsidP="00D1024E">
      <w:pPr>
        <w:ind w:left="720" w:hanging="720"/>
      </w:pPr>
      <w:r w:rsidRPr="00AB3C30">
        <w:t>45)</w:t>
      </w:r>
      <w:r w:rsidRPr="00AB3C30">
        <w:tab/>
        <w:t>Suzuki M, Heo H, Gebb JS, Reznik SE, Einstein MH, Einstein F and Greally JM.  Epigenomic Dysregulation in Pre-eclampsia.  Translational Science Meeting (2013).</w:t>
      </w:r>
    </w:p>
    <w:p w14:paraId="5909994A" w14:textId="77777777" w:rsidR="00840E3C" w:rsidRPr="00AB3C30" w:rsidRDefault="00840E3C" w:rsidP="00D1024E">
      <w:pPr>
        <w:ind w:left="720" w:hanging="720"/>
      </w:pPr>
    </w:p>
    <w:p w14:paraId="604A8C2A" w14:textId="77777777" w:rsidR="00424577" w:rsidRPr="00AB3C30" w:rsidRDefault="00C21710" w:rsidP="00D1024E">
      <w:pPr>
        <w:ind w:left="720" w:hanging="720"/>
      </w:pPr>
      <w:r w:rsidRPr="00AB3C30">
        <w:t>46)</w:t>
      </w:r>
      <w:r w:rsidRPr="00AB3C30">
        <w:tab/>
        <w:t>Smith C, Maidhof W, Reznik SE, Conry J, Kruger D, Beysolow S, Wu W, Murphy C and Etzel J.  An Educational Model to Expand Interprofessional Education and Practice.  Association of Schools of Allied Health Professions Meeting (2013).</w:t>
      </w:r>
      <w:r w:rsidR="00D1024E" w:rsidRPr="00AB3C30">
        <w:t xml:space="preserve"> </w:t>
      </w:r>
    </w:p>
    <w:p w14:paraId="624E4E54" w14:textId="77777777" w:rsidR="00890642" w:rsidRDefault="00890642" w:rsidP="00D1024E">
      <w:pPr>
        <w:ind w:left="720" w:hanging="720"/>
      </w:pPr>
    </w:p>
    <w:p w14:paraId="474C67E6" w14:textId="77777777" w:rsidR="004042BE" w:rsidRPr="00AB3C30" w:rsidRDefault="004042BE" w:rsidP="00D1024E">
      <w:pPr>
        <w:ind w:left="720" w:hanging="720"/>
      </w:pPr>
    </w:p>
    <w:p w14:paraId="62BFB2B9" w14:textId="4D573CC9" w:rsidR="00227C4B" w:rsidRPr="00AB3C30" w:rsidRDefault="00227C4B" w:rsidP="00227C4B">
      <w:pPr>
        <w:ind w:left="720" w:hanging="720"/>
      </w:pPr>
      <w:r w:rsidRPr="00AB3C30">
        <w:lastRenderedPageBreak/>
        <w:t>47)</w:t>
      </w:r>
      <w:r w:rsidRPr="00AB3C30">
        <w:tab/>
        <w:t xml:space="preserve">Abhichandani K, Shah N, Sundaram S, Munnangi S, Chen C-H, Yen H and Reznik SE.  Prolactin Controls Infection-Associated Preterm Birth in a Murine Model.  Society </w:t>
      </w:r>
      <w:r w:rsidR="006656CE" w:rsidRPr="00AB3C30">
        <w:t>for</w:t>
      </w:r>
      <w:r w:rsidRPr="00AB3C30">
        <w:t xml:space="preserve"> Gynecologic Investigation Summit Meeting (2013), one of top ten oral presentations.</w:t>
      </w:r>
    </w:p>
    <w:p w14:paraId="6F3851A6" w14:textId="77777777" w:rsidR="00D35D6A" w:rsidRPr="00AB3C30" w:rsidRDefault="00D35D6A" w:rsidP="00227C4B">
      <w:pPr>
        <w:ind w:left="720" w:hanging="720"/>
      </w:pPr>
    </w:p>
    <w:p w14:paraId="5EA14377" w14:textId="02F98D32" w:rsidR="00E1488E" w:rsidRPr="00AB3C30" w:rsidRDefault="00E1488E" w:rsidP="00D1024E">
      <w:pPr>
        <w:ind w:left="720" w:hanging="720"/>
      </w:pPr>
      <w:r w:rsidRPr="00AB3C30">
        <w:t>4</w:t>
      </w:r>
      <w:r w:rsidR="0008511D" w:rsidRPr="00AB3C30">
        <w:t>8</w:t>
      </w:r>
      <w:r w:rsidRPr="00AB3C30">
        <w:t>)</w:t>
      </w:r>
      <w:r w:rsidRPr="00AB3C30">
        <w:tab/>
        <w:t xml:space="preserve">Donepudi R, Mahajan Prathamesh, Einstein F and Reznik SE.  The Role of Endothelin−1 in Endotoxin−Triggered Release of Placental Pro−Inflammatory Cytokines.  </w:t>
      </w:r>
      <w:r w:rsidR="00A40E58" w:rsidRPr="00A40E58">
        <w:rPr>
          <w:color w:val="000000" w:themeColor="text1"/>
          <w:shd w:val="clear" w:color="auto" w:fill="FFFFFF"/>
        </w:rPr>
        <w:t>Repro Sci 20 (S 3)</w:t>
      </w:r>
      <w:r w:rsidR="001A1D9D">
        <w:rPr>
          <w:color w:val="000000" w:themeColor="text1"/>
          <w:shd w:val="clear" w:color="auto" w:fill="FFFFFF"/>
        </w:rPr>
        <w:t>:</w:t>
      </w:r>
      <w:r w:rsidR="00A40E58" w:rsidRPr="00A40E58">
        <w:rPr>
          <w:color w:val="000000" w:themeColor="text1"/>
          <w:shd w:val="clear" w:color="auto" w:fill="FFFFFF"/>
        </w:rPr>
        <w:t xml:space="preserve"> 294A</w:t>
      </w:r>
      <w:r w:rsidR="00A40E58" w:rsidRPr="00A40E58">
        <w:rPr>
          <w:color w:val="000000" w:themeColor="text1"/>
        </w:rPr>
        <w:t xml:space="preserve"> </w:t>
      </w:r>
      <w:r w:rsidRPr="00AB3C30">
        <w:t>(201</w:t>
      </w:r>
      <w:r w:rsidR="003E4F63" w:rsidRPr="00AB3C30">
        <w:t>4)</w:t>
      </w:r>
      <w:r w:rsidRPr="00AB3C30">
        <w:t>.</w:t>
      </w:r>
    </w:p>
    <w:p w14:paraId="12605A90" w14:textId="77777777" w:rsidR="009B70F0" w:rsidRPr="00AB3C30" w:rsidRDefault="009B70F0" w:rsidP="00237DA1">
      <w:pPr>
        <w:ind w:left="720" w:hanging="720"/>
      </w:pPr>
    </w:p>
    <w:p w14:paraId="190CE471" w14:textId="7E2D4937" w:rsidR="008D7100" w:rsidRDefault="0008511D" w:rsidP="00653195">
      <w:pPr>
        <w:ind w:left="720" w:hanging="720"/>
      </w:pPr>
      <w:r w:rsidRPr="00AB3C30">
        <w:t>49</w:t>
      </w:r>
      <w:r w:rsidR="00237DA1" w:rsidRPr="00AB3C30">
        <w:t>)</w:t>
      </w:r>
      <w:r w:rsidR="00237DA1" w:rsidRPr="00AB3C30">
        <w:tab/>
        <w:t>Lulla A, Reznik SE, Trombetta L and Billack B.  A New Purpose for Ebselen as a Prophylactic to Chemical T</w:t>
      </w:r>
      <w:r w:rsidR="00F4485F" w:rsidRPr="00AB3C30">
        <w:t>hreats?  J Tox (2014)</w:t>
      </w:r>
      <w:r w:rsidR="00237DA1" w:rsidRPr="00AB3C30">
        <w:t>.</w:t>
      </w:r>
    </w:p>
    <w:p w14:paraId="6AC185F6" w14:textId="77777777" w:rsidR="00890642" w:rsidRPr="00AB3C30" w:rsidRDefault="00890642" w:rsidP="00653195">
      <w:pPr>
        <w:ind w:left="720" w:hanging="720"/>
      </w:pPr>
    </w:p>
    <w:p w14:paraId="748F7896" w14:textId="77777777" w:rsidR="00237DA1" w:rsidRPr="00AB3C30" w:rsidRDefault="00237DA1" w:rsidP="00237DA1">
      <w:pPr>
        <w:ind w:left="720" w:hanging="720"/>
      </w:pPr>
      <w:r w:rsidRPr="00AB3C30">
        <w:t>5</w:t>
      </w:r>
      <w:r w:rsidR="0008511D" w:rsidRPr="00AB3C30">
        <w:t>0</w:t>
      </w:r>
      <w:r w:rsidRPr="00AB3C30">
        <w:t>)</w:t>
      </w:r>
      <w:r w:rsidRPr="00AB3C30">
        <w:tab/>
        <w:t>Sparavalo O, Tumu HCR, Giusto K, Nicholson S, Guralnik M, de Lira Nogueira L, Reznik S, Trombetta L and Billack B.  Mechlorethamine Dermatotoxicity is Potentiated by the Absence of Nrf2 in the Mouse Ear Vesicant</w:t>
      </w:r>
      <w:r w:rsidR="00C561FF" w:rsidRPr="00AB3C30">
        <w:t xml:space="preserve"> Model.  J Tox (2014)</w:t>
      </w:r>
      <w:r w:rsidRPr="00AB3C30">
        <w:t>.</w:t>
      </w:r>
    </w:p>
    <w:p w14:paraId="3F120043" w14:textId="77777777" w:rsidR="009B75BB" w:rsidRPr="00AB3C30" w:rsidRDefault="009B75BB" w:rsidP="00237DA1">
      <w:pPr>
        <w:ind w:left="720" w:hanging="720"/>
      </w:pPr>
    </w:p>
    <w:p w14:paraId="30A0E83A" w14:textId="0ABA9526" w:rsidR="009B75BB" w:rsidRPr="00AB3C30" w:rsidRDefault="009B75BB" w:rsidP="00237DA1">
      <w:pPr>
        <w:ind w:left="720" w:hanging="720"/>
        <w:rPr>
          <w:bCs/>
        </w:rPr>
      </w:pPr>
      <w:r w:rsidRPr="00AB3C30">
        <w:t>51)</w:t>
      </w:r>
      <w:r w:rsidRPr="00AB3C30">
        <w:tab/>
        <w:t xml:space="preserve">Mahajan P, Donepudi R, Einstein F and Reznik SE.  </w:t>
      </w:r>
      <w:r w:rsidRPr="00AB3C30">
        <w:rPr>
          <w:bCs/>
        </w:rPr>
        <w:t xml:space="preserve">The Role of Endothelin-1 in Endotoxin-Triggered Release of Placental Pro-inflammatory Cytokines.  </w:t>
      </w:r>
      <w:r w:rsidR="00B16587" w:rsidRPr="00B16587">
        <w:rPr>
          <w:bCs/>
          <w:color w:val="000000" w:themeColor="text1"/>
        </w:rPr>
        <w:t xml:space="preserve">Am J Repro Immunol </w:t>
      </w:r>
      <w:r w:rsidR="00B16587" w:rsidRPr="00B16587">
        <w:rPr>
          <w:color w:val="000000" w:themeColor="text1"/>
          <w:shd w:val="clear" w:color="auto" w:fill="FFFFFF"/>
        </w:rPr>
        <w:t>71</w:t>
      </w:r>
      <w:r w:rsidR="001A1D9D">
        <w:rPr>
          <w:color w:val="000000" w:themeColor="text1"/>
          <w:shd w:val="clear" w:color="auto" w:fill="FFFFFF"/>
        </w:rPr>
        <w:t>:</w:t>
      </w:r>
      <w:r w:rsidR="00B16587" w:rsidRPr="00B16587">
        <w:rPr>
          <w:color w:val="000000" w:themeColor="text1"/>
          <w:shd w:val="clear" w:color="auto" w:fill="FFFFFF"/>
        </w:rPr>
        <w:t xml:space="preserve"> 67-68</w:t>
      </w:r>
      <w:r w:rsidR="00B16587" w:rsidRPr="00B16587">
        <w:rPr>
          <w:bCs/>
          <w:color w:val="000000" w:themeColor="text1"/>
        </w:rPr>
        <w:t xml:space="preserve"> </w:t>
      </w:r>
      <w:r w:rsidR="00881960" w:rsidRPr="00AB3C30">
        <w:rPr>
          <w:bCs/>
        </w:rPr>
        <w:t>(2014)</w:t>
      </w:r>
      <w:r w:rsidRPr="00AB3C30">
        <w:rPr>
          <w:bCs/>
        </w:rPr>
        <w:t>.</w:t>
      </w:r>
    </w:p>
    <w:p w14:paraId="27F9C367" w14:textId="77777777" w:rsidR="009B75BB" w:rsidRPr="00AB3C30" w:rsidRDefault="009B75BB" w:rsidP="00237DA1">
      <w:pPr>
        <w:ind w:left="720" w:hanging="720"/>
        <w:rPr>
          <w:bCs/>
        </w:rPr>
      </w:pPr>
    </w:p>
    <w:p w14:paraId="40B4B86E" w14:textId="1E364A62" w:rsidR="00D54F5F" w:rsidRDefault="009B75BB" w:rsidP="004A66F4">
      <w:pPr>
        <w:ind w:left="720" w:hanging="720"/>
        <w:rPr>
          <w:bCs/>
        </w:rPr>
      </w:pPr>
      <w:r w:rsidRPr="00AB3C30">
        <w:rPr>
          <w:bCs/>
        </w:rPr>
        <w:t>52)</w:t>
      </w:r>
      <w:r w:rsidRPr="00AB3C30">
        <w:rPr>
          <w:bCs/>
        </w:rPr>
        <w:tab/>
        <w:t xml:space="preserve">Sundaram S, Ashby CR and Reznik SE.  </w:t>
      </w:r>
      <w:r w:rsidRPr="00AB3C30">
        <w:rPr>
          <w:rFonts w:eastAsia="Calibri"/>
        </w:rPr>
        <w:t>N,N-Dimethylacetamide</w:t>
      </w:r>
      <w:r w:rsidRPr="00AB3C30">
        <w:rPr>
          <w:rStyle w:val="apple-style-span"/>
          <w:color w:val="000000"/>
          <w:shd w:val="clear" w:color="auto" w:fill="FFFFFF"/>
        </w:rPr>
        <w:t xml:space="preserve"> Controls Infection-Associated Preterm Birth in a Murine Model.</w:t>
      </w:r>
      <w:r w:rsidR="00F97397" w:rsidRPr="00AB3C30">
        <w:rPr>
          <w:rStyle w:val="apple-style-span"/>
          <w:color w:val="000000"/>
          <w:shd w:val="clear" w:color="auto" w:fill="FFFFFF"/>
        </w:rPr>
        <w:t xml:space="preserve"> </w:t>
      </w:r>
      <w:r w:rsidR="00F97397" w:rsidRPr="00AB3C30">
        <w:rPr>
          <w:bCs/>
        </w:rPr>
        <w:t>American Society of Reproduct</w:t>
      </w:r>
      <w:r w:rsidR="00881960" w:rsidRPr="00AB3C30">
        <w:rPr>
          <w:bCs/>
        </w:rPr>
        <w:t>ive Immunology (2014)</w:t>
      </w:r>
      <w:r w:rsidR="00F97397" w:rsidRPr="00AB3C30">
        <w:rPr>
          <w:bCs/>
        </w:rPr>
        <w:t>.</w:t>
      </w:r>
    </w:p>
    <w:p w14:paraId="2175D3F9" w14:textId="77777777" w:rsidR="00342764" w:rsidRPr="00AB3C30" w:rsidRDefault="00342764" w:rsidP="004A66F4">
      <w:pPr>
        <w:ind w:left="720" w:hanging="720"/>
        <w:rPr>
          <w:bCs/>
        </w:rPr>
      </w:pPr>
    </w:p>
    <w:p w14:paraId="4F353914" w14:textId="5485CD31" w:rsidR="00510112" w:rsidRPr="00AB3C30" w:rsidRDefault="00510112" w:rsidP="00510112">
      <w:pPr>
        <w:autoSpaceDE w:val="0"/>
        <w:autoSpaceDN w:val="0"/>
        <w:adjustRightInd w:val="0"/>
        <w:ind w:left="720" w:hanging="720"/>
      </w:pPr>
      <w:r w:rsidRPr="00AB3C30">
        <w:rPr>
          <w:rStyle w:val="pagecontents"/>
        </w:rPr>
        <w:t>53)</w:t>
      </w:r>
      <w:r w:rsidRPr="00AB3C30">
        <w:rPr>
          <w:rStyle w:val="pagecontents"/>
        </w:rPr>
        <w:tab/>
        <w:t xml:space="preserve">Pekson R, </w:t>
      </w:r>
      <w:r w:rsidR="006023B5" w:rsidRPr="00AB3C30">
        <w:rPr>
          <w:rStyle w:val="pagecontents"/>
        </w:rPr>
        <w:t>Vancurova I</w:t>
      </w:r>
      <w:r w:rsidR="006023B5">
        <w:rPr>
          <w:rStyle w:val="pagecontents"/>
        </w:rPr>
        <w:t>,</w:t>
      </w:r>
      <w:r w:rsidR="006023B5" w:rsidRPr="00AB3C30">
        <w:rPr>
          <w:rStyle w:val="pagecontents"/>
        </w:rPr>
        <w:t xml:space="preserve"> </w:t>
      </w:r>
      <w:r w:rsidRPr="00AB3C30">
        <w:rPr>
          <w:rStyle w:val="pagecontents"/>
        </w:rPr>
        <w:t xml:space="preserve">Poltoratsky V, Gorasiya S, and Reznik SE. </w:t>
      </w:r>
      <w:r w:rsidRPr="00AB3C30">
        <w:t xml:space="preserve">N,N-Dimethylacetamide Regulates Pro-Inflammatory Cytokine Secretion in RAW 264.7 Cells and Human Placental Explants by Inhibition of Nuclear Factor Kappa B. </w:t>
      </w:r>
      <w:r w:rsidR="00C33554" w:rsidRPr="00C33554">
        <w:rPr>
          <w:color w:val="000000" w:themeColor="text1"/>
          <w:shd w:val="clear" w:color="auto" w:fill="FFFFFF"/>
        </w:rPr>
        <w:t>Repro Sci 23</w:t>
      </w:r>
      <w:r w:rsidR="001A1D9D">
        <w:rPr>
          <w:color w:val="000000" w:themeColor="text1"/>
          <w:shd w:val="clear" w:color="auto" w:fill="FFFFFF"/>
        </w:rPr>
        <w:t>:</w:t>
      </w:r>
      <w:r w:rsidR="00C33554" w:rsidRPr="00C33554">
        <w:rPr>
          <w:color w:val="000000" w:themeColor="text1"/>
          <w:shd w:val="clear" w:color="auto" w:fill="FFFFFF"/>
        </w:rPr>
        <w:t xml:space="preserve"> 129A</w:t>
      </w:r>
      <w:r w:rsidR="00C33554" w:rsidRPr="00C33554">
        <w:rPr>
          <w:color w:val="000000" w:themeColor="text1"/>
        </w:rPr>
        <w:t xml:space="preserve"> </w:t>
      </w:r>
      <w:r w:rsidRPr="00AB3C30">
        <w:t>(2016).</w:t>
      </w:r>
    </w:p>
    <w:p w14:paraId="47DB9107" w14:textId="77777777" w:rsidR="00B1253F" w:rsidRPr="00AB3C30" w:rsidRDefault="00B1253F" w:rsidP="00510112">
      <w:pPr>
        <w:autoSpaceDE w:val="0"/>
        <w:autoSpaceDN w:val="0"/>
        <w:adjustRightInd w:val="0"/>
        <w:ind w:left="720" w:hanging="720"/>
      </w:pPr>
    </w:p>
    <w:p w14:paraId="4D578E70" w14:textId="63041588" w:rsidR="00510112" w:rsidRPr="00AB3C30" w:rsidRDefault="00510112" w:rsidP="00510112">
      <w:pPr>
        <w:autoSpaceDE w:val="0"/>
        <w:autoSpaceDN w:val="0"/>
        <w:adjustRightInd w:val="0"/>
        <w:ind w:left="720" w:hanging="720"/>
      </w:pPr>
      <w:r w:rsidRPr="00AB3C30">
        <w:t>54)</w:t>
      </w:r>
      <w:r w:rsidRPr="00AB3C30">
        <w:tab/>
        <w:t xml:space="preserve">Giusto K and Reznik SE. Inhibition of Sphingosine Kinase Prevents Tumor Necrosis Factor Alpha Induced Preterm Birth in a Murine Model. </w:t>
      </w:r>
      <w:r w:rsidR="00574496" w:rsidRPr="00574496">
        <w:rPr>
          <w:color w:val="000000" w:themeColor="text1"/>
          <w:shd w:val="clear" w:color="auto" w:fill="FFFFFF"/>
        </w:rPr>
        <w:t>Repro Sci 23</w:t>
      </w:r>
      <w:r w:rsidR="001A1D9D">
        <w:rPr>
          <w:color w:val="000000" w:themeColor="text1"/>
          <w:shd w:val="clear" w:color="auto" w:fill="FFFFFF"/>
        </w:rPr>
        <w:t xml:space="preserve">: </w:t>
      </w:r>
      <w:r w:rsidR="00574496" w:rsidRPr="00574496">
        <w:rPr>
          <w:color w:val="000000" w:themeColor="text1"/>
          <w:shd w:val="clear" w:color="auto" w:fill="FFFFFF"/>
        </w:rPr>
        <w:t xml:space="preserve"> 294A</w:t>
      </w:r>
      <w:r w:rsidRPr="00AB3C30">
        <w:t xml:space="preserve"> (2016).</w:t>
      </w:r>
    </w:p>
    <w:p w14:paraId="330030CF" w14:textId="77777777" w:rsidR="000B5A0E" w:rsidRPr="00AB3C30" w:rsidRDefault="000B5A0E" w:rsidP="00510112">
      <w:pPr>
        <w:autoSpaceDE w:val="0"/>
        <w:autoSpaceDN w:val="0"/>
        <w:adjustRightInd w:val="0"/>
        <w:ind w:left="720" w:hanging="720"/>
      </w:pPr>
    </w:p>
    <w:p w14:paraId="529AED28" w14:textId="2A4B2D7E" w:rsidR="003F12B6" w:rsidRPr="00AB3C30" w:rsidRDefault="00010DBE" w:rsidP="0013143B">
      <w:pPr>
        <w:autoSpaceDE w:val="0"/>
        <w:autoSpaceDN w:val="0"/>
        <w:adjustRightInd w:val="0"/>
        <w:ind w:left="720" w:hanging="720"/>
      </w:pPr>
      <w:r w:rsidRPr="00AB3C30">
        <w:t xml:space="preserve">55) </w:t>
      </w:r>
      <w:r w:rsidRPr="00AB3C30">
        <w:tab/>
        <w:t xml:space="preserve">Hjorten RC, Rosenblum S, Myrie J, Ruiz BL, Suzuki M, </w:t>
      </w:r>
      <w:r w:rsidR="00493BA3" w:rsidRPr="00AB3C30">
        <w:t>Reznik SE, Winkler CA, Kopp JB, Kaskel FJ and Reidy KJ. Mother and Baby Apol1 High Risk Alleles in Births Complicated by Preeclampsia. Americ</w:t>
      </w:r>
      <w:r w:rsidR="00C800ED" w:rsidRPr="00AB3C30">
        <w:t>an Society of Nephrology (2016).</w:t>
      </w:r>
    </w:p>
    <w:p w14:paraId="6A9135AD" w14:textId="77777777" w:rsidR="002F3154" w:rsidRPr="00AB3C30" w:rsidRDefault="002F3154" w:rsidP="0013143B">
      <w:pPr>
        <w:autoSpaceDE w:val="0"/>
        <w:autoSpaceDN w:val="0"/>
        <w:adjustRightInd w:val="0"/>
        <w:ind w:left="720" w:hanging="720"/>
      </w:pPr>
    </w:p>
    <w:p w14:paraId="5A4B4189" w14:textId="0B43E523" w:rsidR="004266AB" w:rsidRPr="00574496" w:rsidRDefault="000E0B9E" w:rsidP="00510112">
      <w:pPr>
        <w:autoSpaceDE w:val="0"/>
        <w:autoSpaceDN w:val="0"/>
        <w:adjustRightInd w:val="0"/>
        <w:ind w:left="720" w:hanging="720"/>
        <w:rPr>
          <w:color w:val="000000" w:themeColor="text1"/>
        </w:rPr>
      </w:pPr>
      <w:r w:rsidRPr="00AB3C30">
        <w:t xml:space="preserve">56) </w:t>
      </w:r>
      <w:r w:rsidRPr="00AB3C30">
        <w:tab/>
        <w:t xml:space="preserve">Manuel C and Reznik SE. </w:t>
      </w:r>
      <w:r w:rsidRPr="00AB3C30">
        <w:rPr>
          <w:bCs/>
        </w:rPr>
        <w:t xml:space="preserve">Pre-maternal High-fat Diet Consumption Initiates Preterm Birth by Potentiating the Actions of Lipopolysaccharide At Toll-like Receptor 4 and Decreasing Utero-placental Antioxidant Capacity. </w:t>
      </w:r>
      <w:r w:rsidR="00574496" w:rsidRPr="00574496">
        <w:rPr>
          <w:color w:val="000000" w:themeColor="text1"/>
          <w:shd w:val="clear" w:color="auto" w:fill="FFFFFF"/>
        </w:rPr>
        <w:t>Repro Sci 24</w:t>
      </w:r>
      <w:r w:rsidR="001A1D9D">
        <w:rPr>
          <w:color w:val="000000" w:themeColor="text1"/>
          <w:shd w:val="clear" w:color="auto" w:fill="FFFFFF"/>
        </w:rPr>
        <w:t xml:space="preserve">: </w:t>
      </w:r>
      <w:r w:rsidR="00574496" w:rsidRPr="00574496">
        <w:rPr>
          <w:color w:val="000000" w:themeColor="text1"/>
          <w:shd w:val="clear" w:color="auto" w:fill="FFFFFF"/>
        </w:rPr>
        <w:t xml:space="preserve"> 108A</w:t>
      </w:r>
      <w:r w:rsidR="00882294" w:rsidRPr="00574496">
        <w:rPr>
          <w:bCs/>
          <w:color w:val="000000" w:themeColor="text1"/>
        </w:rPr>
        <w:t xml:space="preserve"> (2017)</w:t>
      </w:r>
      <w:r w:rsidRPr="00574496">
        <w:rPr>
          <w:bCs/>
          <w:color w:val="000000" w:themeColor="text1"/>
        </w:rPr>
        <w:t>.</w:t>
      </w:r>
    </w:p>
    <w:p w14:paraId="4B9B32CB" w14:textId="77777777" w:rsidR="00890642" w:rsidRDefault="00890642" w:rsidP="009D1740">
      <w:pPr>
        <w:autoSpaceDE w:val="0"/>
        <w:autoSpaceDN w:val="0"/>
        <w:adjustRightInd w:val="0"/>
        <w:rPr>
          <w:bCs/>
        </w:rPr>
      </w:pPr>
    </w:p>
    <w:p w14:paraId="3EA1F19F" w14:textId="77777777" w:rsidR="004042BE" w:rsidRDefault="004042BE" w:rsidP="009D1740">
      <w:pPr>
        <w:autoSpaceDE w:val="0"/>
        <w:autoSpaceDN w:val="0"/>
        <w:adjustRightInd w:val="0"/>
        <w:rPr>
          <w:bCs/>
        </w:rPr>
      </w:pPr>
    </w:p>
    <w:p w14:paraId="72BC88AF" w14:textId="77777777" w:rsidR="004042BE" w:rsidRPr="00AB3C30" w:rsidRDefault="004042BE" w:rsidP="009D1740">
      <w:pPr>
        <w:autoSpaceDE w:val="0"/>
        <w:autoSpaceDN w:val="0"/>
        <w:adjustRightInd w:val="0"/>
        <w:rPr>
          <w:bCs/>
        </w:rPr>
      </w:pPr>
    </w:p>
    <w:p w14:paraId="4FB3627E" w14:textId="6CBF767A" w:rsidR="00EF12FE" w:rsidRPr="00AB3C30" w:rsidRDefault="000E0B9E" w:rsidP="00EF12FE">
      <w:pPr>
        <w:autoSpaceDE w:val="0"/>
        <w:autoSpaceDN w:val="0"/>
        <w:adjustRightInd w:val="0"/>
        <w:ind w:left="720" w:hanging="720"/>
        <w:rPr>
          <w:bCs/>
        </w:rPr>
      </w:pPr>
      <w:r w:rsidRPr="00AB3C30">
        <w:rPr>
          <w:bCs/>
        </w:rPr>
        <w:lastRenderedPageBreak/>
        <w:t xml:space="preserve">57)       Gorasiya S, Mushi J, Yoganathan S and Reznik SE. </w:t>
      </w:r>
      <w:r w:rsidR="00EF12FE" w:rsidRPr="00AB3C30">
        <w:rPr>
          <w:bCs/>
        </w:rPr>
        <w:t xml:space="preserve">Anti-Inflammatory Activity of N,N-Diethylacetamide (DEA) and N,N-Dipropylacetamide (DPA) In In Vitro and Ex Vivo Models of Inflammation-Induced Preterm Birth. </w:t>
      </w:r>
      <w:r w:rsidR="00574496" w:rsidRPr="00574496">
        <w:rPr>
          <w:color w:val="000000" w:themeColor="text1"/>
          <w:shd w:val="clear" w:color="auto" w:fill="FFFFFF"/>
        </w:rPr>
        <w:t>Repro Sci 24</w:t>
      </w:r>
      <w:r w:rsidR="001A1D9D">
        <w:rPr>
          <w:color w:val="000000" w:themeColor="text1"/>
          <w:shd w:val="clear" w:color="auto" w:fill="FFFFFF"/>
        </w:rPr>
        <w:t xml:space="preserve">: </w:t>
      </w:r>
      <w:r w:rsidR="00574496" w:rsidRPr="00574496">
        <w:rPr>
          <w:color w:val="000000" w:themeColor="text1"/>
          <w:shd w:val="clear" w:color="auto" w:fill="FFFFFF"/>
        </w:rPr>
        <w:t>240A</w:t>
      </w:r>
      <w:r w:rsidR="00882294" w:rsidRPr="00574496">
        <w:rPr>
          <w:bCs/>
          <w:color w:val="000000" w:themeColor="text1"/>
        </w:rPr>
        <w:t xml:space="preserve"> </w:t>
      </w:r>
      <w:r w:rsidR="00882294" w:rsidRPr="00AB3C30">
        <w:rPr>
          <w:bCs/>
        </w:rPr>
        <w:t>(2017)</w:t>
      </w:r>
      <w:r w:rsidR="00EF12FE" w:rsidRPr="00AB3C30">
        <w:rPr>
          <w:bCs/>
        </w:rPr>
        <w:t>.</w:t>
      </w:r>
    </w:p>
    <w:p w14:paraId="1B9E80A9" w14:textId="77777777" w:rsidR="00A86F01" w:rsidRPr="00AB3C30" w:rsidRDefault="00A86F01" w:rsidP="00653195">
      <w:pPr>
        <w:autoSpaceDE w:val="0"/>
        <w:autoSpaceDN w:val="0"/>
        <w:adjustRightInd w:val="0"/>
        <w:rPr>
          <w:bCs/>
        </w:rPr>
      </w:pPr>
    </w:p>
    <w:p w14:paraId="19F37C7E" w14:textId="34DCDA6D" w:rsidR="00882294" w:rsidRPr="00AB3C30" w:rsidRDefault="00882294" w:rsidP="00882294">
      <w:pPr>
        <w:autoSpaceDE w:val="0"/>
        <w:autoSpaceDN w:val="0"/>
        <w:adjustRightInd w:val="0"/>
        <w:ind w:left="720" w:hanging="720"/>
      </w:pPr>
      <w:r w:rsidRPr="00AB3C30">
        <w:rPr>
          <w:bCs/>
        </w:rPr>
        <w:t>58)</w:t>
      </w:r>
      <w:r w:rsidRPr="00AB3C30">
        <w:rPr>
          <w:bCs/>
        </w:rPr>
        <w:tab/>
      </w:r>
      <w:r w:rsidRPr="00AB3C30">
        <w:t>Hjorten R, Rosenblum S, Myrie J, Haque S, Ruiz B, Suzuki M, Reznik SE, Winkler C, Kopp J and Reidy K. Possible Role for Maternal and Fetal APOL1 High Risk Alleles in Births Complicated by Preeclampsia. Pediatric Academic Societies Conference</w:t>
      </w:r>
      <w:r w:rsidR="00EC1EE1" w:rsidRPr="00AB3C30">
        <w:t xml:space="preserve"> (2017)</w:t>
      </w:r>
      <w:r w:rsidRPr="00AB3C30">
        <w:t>.</w:t>
      </w:r>
    </w:p>
    <w:p w14:paraId="1000E756" w14:textId="77777777" w:rsidR="005E7FFD" w:rsidRPr="00AB3C30" w:rsidRDefault="005E7FFD" w:rsidP="00380AAA">
      <w:pPr>
        <w:autoSpaceDE w:val="0"/>
        <w:autoSpaceDN w:val="0"/>
        <w:adjustRightInd w:val="0"/>
      </w:pPr>
    </w:p>
    <w:p w14:paraId="6A0F9B84" w14:textId="17B45D52" w:rsidR="009B75BB" w:rsidRPr="00AB3C30" w:rsidRDefault="00D816C5" w:rsidP="00053A19">
      <w:pPr>
        <w:ind w:left="720" w:hanging="720"/>
        <w:jc w:val="both"/>
      </w:pPr>
      <w:r w:rsidRPr="00AB3C30">
        <w:t>59)</w:t>
      </w:r>
      <w:r w:rsidRPr="00AB3C30">
        <w:tab/>
        <w:t xml:space="preserve">Patki M, Giusto K, Reznik SE and Patel K. Vaginal Delivery of Liquisolid Formulation of </w:t>
      </w:r>
      <w:r w:rsidRPr="00AB3C30">
        <w:rPr>
          <w:color w:val="000000"/>
          <w:shd w:val="clear" w:color="auto" w:fill="FFFFFF"/>
        </w:rPr>
        <w:t xml:space="preserve">Hydroxyprogesterone Caproate and Dimethylacetamide for the Treatment of </w:t>
      </w:r>
      <w:r w:rsidRPr="00AB3C30">
        <w:t>Preterm Labor. American Association of Pharmaceutical Scientists, Regional Meeting</w:t>
      </w:r>
      <w:r w:rsidR="00EC1EE1" w:rsidRPr="00AB3C30">
        <w:t xml:space="preserve"> (2017)</w:t>
      </w:r>
      <w:r w:rsidRPr="00AB3C30">
        <w:t>.</w:t>
      </w:r>
      <w:r w:rsidR="00053A19" w:rsidRPr="00AB3C30">
        <w:t xml:space="preserve"> </w:t>
      </w:r>
    </w:p>
    <w:p w14:paraId="1A160B7B" w14:textId="77777777" w:rsidR="00586D44" w:rsidRPr="00AB3C30" w:rsidRDefault="00586D44" w:rsidP="00053A19">
      <w:pPr>
        <w:ind w:left="720" w:hanging="720"/>
        <w:jc w:val="both"/>
      </w:pPr>
    </w:p>
    <w:p w14:paraId="793990C8" w14:textId="4051B6B2" w:rsidR="00880857" w:rsidRDefault="00586D44" w:rsidP="00342764">
      <w:pPr>
        <w:ind w:left="720" w:hanging="720"/>
        <w:jc w:val="both"/>
      </w:pPr>
      <w:r w:rsidRPr="00AB3C30">
        <w:t>60)</w:t>
      </w:r>
      <w:r w:rsidRPr="00AB3C30">
        <w:tab/>
        <w:t>Reidy K, Hjorten R, Simpson C, Rosenberg A, Rosenblum SD, Kovesdy C, Tylavsky F, Myrie J Ruiz B, Mozhui K, Haque S, Suzuki M, Reznik SE, Kaskel F, Kopp JB, Winkler CA and Davis RL.</w:t>
      </w:r>
      <w:r w:rsidR="00EC1EE1" w:rsidRPr="00AB3C30">
        <w:t xml:space="preserve"> Fetal but not Maternal APOL1 Genotype is Associated with Increased Risk for Preeclampsia among African-Americans. American Association of Nephrology</w:t>
      </w:r>
      <w:r w:rsidR="00FB3EED" w:rsidRPr="00AB3C30">
        <w:t xml:space="preserve"> Conference (2017).</w:t>
      </w:r>
    </w:p>
    <w:p w14:paraId="516A63F5" w14:textId="77777777" w:rsidR="00A86F01" w:rsidRPr="00AB3C30" w:rsidRDefault="00A86F01" w:rsidP="00342764">
      <w:pPr>
        <w:ind w:left="720" w:hanging="720"/>
        <w:jc w:val="both"/>
      </w:pPr>
    </w:p>
    <w:p w14:paraId="4D9BCA22" w14:textId="4D9B9B9E" w:rsidR="001972F8" w:rsidRPr="00AB3C30" w:rsidRDefault="001972F8" w:rsidP="00053A19">
      <w:pPr>
        <w:ind w:left="720" w:hanging="720"/>
        <w:jc w:val="both"/>
      </w:pPr>
      <w:r w:rsidRPr="00AB3C30">
        <w:t>61)</w:t>
      </w:r>
      <w:r w:rsidRPr="00AB3C30">
        <w:tab/>
        <w:t>Manuel C and Reznik SE. Resolving the Mechanisms of High-Fat Diet Induced Preterm Birth: Is Immune Tolerance a Better Line of Defense than Immune Inhibition? Keystone Symposium--Maternal Fetal Crosstalk: Harmony vs. Conflict (2017).</w:t>
      </w:r>
    </w:p>
    <w:p w14:paraId="17A1B60B" w14:textId="77777777" w:rsidR="00EF5170" w:rsidRDefault="00EF5170" w:rsidP="00342764">
      <w:pPr>
        <w:jc w:val="both"/>
      </w:pPr>
    </w:p>
    <w:p w14:paraId="5F4C4988" w14:textId="0D628555" w:rsidR="00007E98" w:rsidRPr="00AB3C30" w:rsidRDefault="00007E98" w:rsidP="00053A19">
      <w:pPr>
        <w:ind w:left="720" w:hanging="720"/>
        <w:jc w:val="both"/>
      </w:pPr>
      <w:r w:rsidRPr="00AB3C30">
        <w:t>62)</w:t>
      </w:r>
      <w:r w:rsidRPr="00AB3C30">
        <w:tab/>
        <w:t xml:space="preserve">Giusto K and Reznik SE. </w:t>
      </w:r>
      <w:r w:rsidRPr="00AB3C30">
        <w:rPr>
          <w:bCs/>
        </w:rPr>
        <w:t xml:space="preserve">Inhibition of Sphingosine Kinase Attenuates the Pro-Inflammatory Response in In-Vivo and In-Vitro Models of Inflammation Induced Preterm Birth. </w:t>
      </w:r>
      <w:r w:rsidRPr="00AB3C30">
        <w:t>Keystone Symposium--Maternal Fetal Crosstalk: Harmony vs. Conflict (2017).</w:t>
      </w:r>
    </w:p>
    <w:p w14:paraId="0707DCD4" w14:textId="77777777" w:rsidR="003A6ABF" w:rsidRPr="00AB3C30" w:rsidRDefault="003A6ABF" w:rsidP="00237DA1">
      <w:pPr>
        <w:ind w:left="720" w:hanging="720"/>
      </w:pPr>
    </w:p>
    <w:p w14:paraId="4DB40278" w14:textId="0155FC63" w:rsidR="008901DA" w:rsidRPr="00AB3C30" w:rsidRDefault="008901DA" w:rsidP="00237DA1">
      <w:pPr>
        <w:ind w:left="720" w:hanging="720"/>
      </w:pPr>
      <w:r w:rsidRPr="00AB3C30">
        <w:t>6</w:t>
      </w:r>
      <w:r w:rsidR="00385698" w:rsidRPr="00AB3C30">
        <w:t>3</w:t>
      </w:r>
      <w:r w:rsidRPr="00AB3C30">
        <w:t>)</w:t>
      </w:r>
      <w:r w:rsidRPr="00AB3C30">
        <w:tab/>
        <w:t>Koya J, Shen T, Ashby CR and Reznik SE. N,N-Dimethylacetamide Regulates Pro-inflammatory Cytokine and Chemokine Secretion in Human Intestinal Epithelial Cells and Monocytes by Inhibition of Nuclear Factor Kappa B. Cancer Pharmacology Research Synergy Conference (201</w:t>
      </w:r>
      <w:r w:rsidR="00385698" w:rsidRPr="00AB3C30">
        <w:t>7</w:t>
      </w:r>
      <w:r w:rsidRPr="00AB3C30">
        <w:t>).</w:t>
      </w:r>
    </w:p>
    <w:p w14:paraId="31579BE1" w14:textId="77777777" w:rsidR="007C7A5B" w:rsidRPr="00AB3C30" w:rsidRDefault="007C7A5B" w:rsidP="00237DA1">
      <w:pPr>
        <w:ind w:left="720" w:hanging="720"/>
      </w:pPr>
    </w:p>
    <w:p w14:paraId="30DE40A4" w14:textId="77777777" w:rsidR="00120B48" w:rsidRPr="00AB3C30" w:rsidRDefault="007C7A5B" w:rsidP="00385698">
      <w:pPr>
        <w:ind w:left="720" w:hanging="720"/>
      </w:pPr>
      <w:r w:rsidRPr="00AB3C30">
        <w:t>6</w:t>
      </w:r>
      <w:r w:rsidR="003E55C7" w:rsidRPr="00AB3C30">
        <w:t>4</w:t>
      </w:r>
      <w:r w:rsidRPr="00AB3C30">
        <w:t>)</w:t>
      </w:r>
      <w:r w:rsidRPr="00AB3C30">
        <w:tab/>
        <w:t>De Vera A, Pranav G, Reznik SE and Chen Z-S. IPI-549 Is a Modulator of P-glycoprotein (P-gp, MDR1, ABCB1)-mediated Multi-drug Resistance (MDR) in Cancer Cells. Cancer Pharmacology Research Synergy Conference (201</w:t>
      </w:r>
      <w:r w:rsidR="00385698" w:rsidRPr="00AB3C30">
        <w:t>7</w:t>
      </w:r>
      <w:r w:rsidRPr="00AB3C30">
        <w:t>).</w:t>
      </w:r>
    </w:p>
    <w:p w14:paraId="6458954E" w14:textId="77777777" w:rsidR="00C9343A" w:rsidRPr="00AB3C30" w:rsidRDefault="00C9343A" w:rsidP="00385698">
      <w:pPr>
        <w:ind w:left="720" w:hanging="720"/>
      </w:pPr>
    </w:p>
    <w:p w14:paraId="52474781" w14:textId="7EB253F6" w:rsidR="00385698" w:rsidRPr="009659AF" w:rsidRDefault="00385698" w:rsidP="00385698">
      <w:pPr>
        <w:ind w:left="720" w:hanging="720"/>
        <w:rPr>
          <w:color w:val="000000" w:themeColor="text1"/>
        </w:rPr>
      </w:pPr>
      <w:r w:rsidRPr="00AB3C30">
        <w:t>65)</w:t>
      </w:r>
      <w:r w:rsidRPr="00AB3C30">
        <w:tab/>
        <w:t xml:space="preserve">Jacob J, Reznik SE, Reidy K, Kohlberg RK and Rosenberg A. Does APOL1 Status Correlate with a Distinct Histopathologic Pattern in the Placenta? </w:t>
      </w:r>
      <w:r w:rsidR="009659AF" w:rsidRPr="009659AF">
        <w:rPr>
          <w:color w:val="000000" w:themeColor="text1"/>
          <w:shd w:val="clear" w:color="auto" w:fill="FFFFFF"/>
        </w:rPr>
        <w:t>Lab Invest 98</w:t>
      </w:r>
      <w:r w:rsidR="001A1D9D">
        <w:rPr>
          <w:color w:val="000000" w:themeColor="text1"/>
          <w:shd w:val="clear" w:color="auto" w:fill="FFFFFF"/>
        </w:rPr>
        <w:t xml:space="preserve">: </w:t>
      </w:r>
      <w:r w:rsidR="009659AF" w:rsidRPr="009659AF">
        <w:rPr>
          <w:color w:val="000000" w:themeColor="text1"/>
          <w:shd w:val="clear" w:color="auto" w:fill="FFFFFF"/>
        </w:rPr>
        <w:t>426-427</w:t>
      </w:r>
      <w:r w:rsidRPr="009659AF">
        <w:rPr>
          <w:color w:val="000000" w:themeColor="text1"/>
        </w:rPr>
        <w:t xml:space="preserve"> (2018).</w:t>
      </w:r>
    </w:p>
    <w:p w14:paraId="0561B7D1" w14:textId="77777777" w:rsidR="001A717C" w:rsidRPr="00AB3C30" w:rsidRDefault="001A717C" w:rsidP="00385698">
      <w:pPr>
        <w:ind w:left="720" w:hanging="720"/>
      </w:pPr>
    </w:p>
    <w:p w14:paraId="689AAD60" w14:textId="3D6C8BC8" w:rsidR="001A717C" w:rsidRPr="00AB3C30" w:rsidRDefault="001A717C" w:rsidP="001A717C">
      <w:pPr>
        <w:autoSpaceDE w:val="0"/>
        <w:autoSpaceDN w:val="0"/>
        <w:adjustRightInd w:val="0"/>
        <w:ind w:left="720" w:hanging="720"/>
      </w:pPr>
      <w:r w:rsidRPr="00AB3C30">
        <w:lastRenderedPageBreak/>
        <w:t>66)</w:t>
      </w:r>
      <w:r w:rsidRPr="00AB3C30">
        <w:tab/>
        <w:t xml:space="preserve">Manuel CR and Reznik SE. Administration of Subclinical Doses of Lipopolysaccharide Simultaneously Reverses Dysbiosis and Protects High Fat Diet Mice </w:t>
      </w:r>
      <w:r w:rsidR="000F28FC" w:rsidRPr="00AB3C30">
        <w:t>from</w:t>
      </w:r>
      <w:r w:rsidRPr="00AB3C30">
        <w:t xml:space="preserve"> Preterm Delivery. </w:t>
      </w:r>
      <w:r w:rsidR="000F28FC" w:rsidRPr="000F28FC">
        <w:rPr>
          <w:color w:val="000000" w:themeColor="text1"/>
          <w:shd w:val="clear" w:color="auto" w:fill="FFFFFF"/>
        </w:rPr>
        <w:t>Repro Sci 25</w:t>
      </w:r>
      <w:r w:rsidR="001A1D9D">
        <w:rPr>
          <w:color w:val="000000" w:themeColor="text1"/>
          <w:shd w:val="clear" w:color="auto" w:fill="FFFFFF"/>
        </w:rPr>
        <w:t xml:space="preserve">: </w:t>
      </w:r>
      <w:r w:rsidR="000F28FC" w:rsidRPr="000F28FC">
        <w:rPr>
          <w:color w:val="000000" w:themeColor="text1"/>
          <w:shd w:val="clear" w:color="auto" w:fill="FFFFFF"/>
        </w:rPr>
        <w:t>187A-188A</w:t>
      </w:r>
      <w:r w:rsidR="000F28FC" w:rsidRPr="000F28FC">
        <w:rPr>
          <w:bCs/>
          <w:color w:val="000000" w:themeColor="text1"/>
        </w:rPr>
        <w:t xml:space="preserve"> </w:t>
      </w:r>
      <w:r w:rsidRPr="00AB3C30">
        <w:rPr>
          <w:bCs/>
        </w:rPr>
        <w:t>(2018).</w:t>
      </w:r>
    </w:p>
    <w:p w14:paraId="10FA1D23" w14:textId="77777777" w:rsidR="001A717C" w:rsidRPr="00AB3C30" w:rsidRDefault="001A717C" w:rsidP="001A717C">
      <w:pPr>
        <w:autoSpaceDE w:val="0"/>
        <w:autoSpaceDN w:val="0"/>
        <w:adjustRightInd w:val="0"/>
        <w:ind w:left="720" w:hanging="720"/>
      </w:pPr>
    </w:p>
    <w:p w14:paraId="73B81C30" w14:textId="30744C62" w:rsidR="0013143B" w:rsidRDefault="001A717C" w:rsidP="00880857">
      <w:pPr>
        <w:autoSpaceDE w:val="0"/>
        <w:autoSpaceDN w:val="0"/>
        <w:adjustRightInd w:val="0"/>
        <w:ind w:left="720" w:hanging="720"/>
        <w:rPr>
          <w:bCs/>
        </w:rPr>
      </w:pPr>
      <w:r w:rsidRPr="00AB3C30">
        <w:t>67)</w:t>
      </w:r>
      <w:r w:rsidRPr="00AB3C30">
        <w:tab/>
        <w:t xml:space="preserve">Giusto K and Reznik SE. </w:t>
      </w:r>
      <w:r w:rsidRPr="00AB3C30">
        <w:rPr>
          <w:bCs/>
        </w:rPr>
        <w:t xml:space="preserve">Inhibition of Sphingosine Kinase Attenuates the Pro-Inflammatory Response in In-Vivo and In-Vitro Models of Inflammation Induced Preterm Birth. </w:t>
      </w:r>
      <w:r w:rsidR="000F28FC" w:rsidRPr="000F28FC">
        <w:rPr>
          <w:color w:val="000000" w:themeColor="text1"/>
          <w:shd w:val="clear" w:color="auto" w:fill="FFFFFF"/>
        </w:rPr>
        <w:t>Repro Sci 25</w:t>
      </w:r>
      <w:r w:rsidR="001A1D9D">
        <w:rPr>
          <w:color w:val="000000" w:themeColor="text1"/>
          <w:shd w:val="clear" w:color="auto" w:fill="FFFFFF"/>
        </w:rPr>
        <w:t xml:space="preserve">: </w:t>
      </w:r>
      <w:r w:rsidR="000F28FC" w:rsidRPr="000F28FC">
        <w:rPr>
          <w:color w:val="000000" w:themeColor="text1"/>
          <w:shd w:val="clear" w:color="auto" w:fill="FFFFFF"/>
        </w:rPr>
        <w:t>255A</w:t>
      </w:r>
      <w:r w:rsidR="000F28FC" w:rsidRPr="000F28FC">
        <w:rPr>
          <w:bCs/>
          <w:color w:val="000000" w:themeColor="text1"/>
        </w:rPr>
        <w:t xml:space="preserve"> </w:t>
      </w:r>
      <w:r w:rsidRPr="00AB3C30">
        <w:rPr>
          <w:bCs/>
        </w:rPr>
        <w:t>(2018).</w:t>
      </w:r>
    </w:p>
    <w:p w14:paraId="0DD21216" w14:textId="77777777" w:rsidR="00653195" w:rsidRPr="00AB3C30" w:rsidRDefault="00653195" w:rsidP="00880857">
      <w:pPr>
        <w:autoSpaceDE w:val="0"/>
        <w:autoSpaceDN w:val="0"/>
        <w:adjustRightInd w:val="0"/>
        <w:ind w:left="720" w:hanging="720"/>
        <w:rPr>
          <w:bCs/>
        </w:rPr>
      </w:pPr>
    </w:p>
    <w:p w14:paraId="3E361924" w14:textId="6CE65E22" w:rsidR="0044724E" w:rsidRPr="00AB3C30" w:rsidRDefault="0044724E" w:rsidP="00385698">
      <w:pPr>
        <w:ind w:left="720" w:hanging="720"/>
      </w:pPr>
      <w:r w:rsidRPr="00AB3C30">
        <w:t>6</w:t>
      </w:r>
      <w:r w:rsidR="001A717C" w:rsidRPr="00AB3C30">
        <w:t>8</w:t>
      </w:r>
      <w:r w:rsidRPr="00AB3C30">
        <w:t>)</w:t>
      </w:r>
      <w:r w:rsidRPr="00AB3C30">
        <w:tab/>
        <w:t>Manuel C</w:t>
      </w:r>
      <w:r w:rsidR="006F0C76" w:rsidRPr="00AB3C30">
        <w:t>R</w:t>
      </w:r>
      <w:r w:rsidRPr="00AB3C30">
        <w:t xml:space="preserve"> and Reznik SE. </w:t>
      </w:r>
      <w:r w:rsidRPr="00AB3C30">
        <w:rPr>
          <w:bCs/>
        </w:rPr>
        <w:t>Immune Tolerance Attenuates High Fat Diet Potentiated Preterm Birth</w:t>
      </w:r>
      <w:r w:rsidRPr="00AB3C30">
        <w:t xml:space="preserve">. Society for Reproductive Investigation (Late Breaking Abstract) (2018). </w:t>
      </w:r>
    </w:p>
    <w:p w14:paraId="7A674137" w14:textId="77777777" w:rsidR="00815652" w:rsidRPr="00AB3C30" w:rsidRDefault="00815652" w:rsidP="00385698">
      <w:pPr>
        <w:ind w:left="720" w:hanging="720"/>
      </w:pPr>
    </w:p>
    <w:p w14:paraId="02DD8AE3" w14:textId="54EF91C0" w:rsidR="0044724E" w:rsidRPr="00AB3C30" w:rsidRDefault="0044724E" w:rsidP="0044724E">
      <w:pPr>
        <w:ind w:left="720" w:hanging="720"/>
      </w:pPr>
      <w:r w:rsidRPr="00AB3C30">
        <w:t>6</w:t>
      </w:r>
      <w:r w:rsidR="001A717C" w:rsidRPr="00AB3C30">
        <w:t>9</w:t>
      </w:r>
      <w:r w:rsidRPr="00AB3C30">
        <w:t>)</w:t>
      </w:r>
      <w:r w:rsidRPr="00AB3C30">
        <w:tab/>
        <w:t xml:space="preserve">Giusto K, Patki M, Patel K and Reznik SE. A Vaginal Nanoformulation of SKII, a Sphingosine Kinase Inhibitor, Rescues Mice From Lipopolysaccharide Induced Preterm Birth. Society for Reproductive Investigation (Late Breaking Abstract) (2018). </w:t>
      </w:r>
    </w:p>
    <w:p w14:paraId="7631DBA4" w14:textId="31266D35" w:rsidR="00322E6B" w:rsidRPr="00AB3C30" w:rsidRDefault="00322E6B" w:rsidP="00385698">
      <w:pPr>
        <w:ind w:left="720" w:hanging="720"/>
      </w:pPr>
    </w:p>
    <w:p w14:paraId="127DD4E8" w14:textId="710BAA63" w:rsidR="00380AAA" w:rsidRPr="00AB3C30" w:rsidRDefault="001A717C" w:rsidP="00AB1E37">
      <w:pPr>
        <w:ind w:left="720" w:hanging="720"/>
      </w:pPr>
      <w:r w:rsidRPr="00AB3C30">
        <w:t>70</w:t>
      </w:r>
      <w:r w:rsidR="002A4944" w:rsidRPr="00AB3C30">
        <w:t>)</w:t>
      </w:r>
      <w:r w:rsidR="002A4944" w:rsidRPr="00AB3C30">
        <w:tab/>
        <w:t>Manuel C</w:t>
      </w:r>
      <w:r w:rsidR="006F0C76" w:rsidRPr="00AB3C30">
        <w:t>R</w:t>
      </w:r>
      <w:r w:rsidR="002A4944" w:rsidRPr="00AB3C30">
        <w:t xml:space="preserve"> and Reznik SE. Endotoxin Tolerance Protects High Fat Diet Mice </w:t>
      </w:r>
      <w:r w:rsidR="00A6429D" w:rsidRPr="00AB3C30">
        <w:t>f</w:t>
      </w:r>
      <w:r w:rsidR="002A4944" w:rsidRPr="00AB3C30">
        <w:t>rom Preterm Delivery. New England Science Symposium at Harvard Medical School (2018).</w:t>
      </w:r>
    </w:p>
    <w:p w14:paraId="75A6265B" w14:textId="77777777" w:rsidR="00342764" w:rsidRPr="00AB3C30" w:rsidRDefault="00342764" w:rsidP="007F3BC3"/>
    <w:p w14:paraId="0707D371" w14:textId="270052A5" w:rsidR="00385698" w:rsidRPr="00AB3C30" w:rsidRDefault="001A717C" w:rsidP="00237DA1">
      <w:pPr>
        <w:ind w:left="720" w:hanging="720"/>
      </w:pPr>
      <w:r w:rsidRPr="00AB3C30">
        <w:t>71</w:t>
      </w:r>
      <w:r w:rsidR="00322E6B" w:rsidRPr="00AB3C30">
        <w:t>)</w:t>
      </w:r>
      <w:r w:rsidR="00322E6B" w:rsidRPr="00AB3C30">
        <w:tab/>
        <w:t>De Vera AA, Gupta P, Lei Z, Liao D, Reznik SE and Chen Z-S. Immuno-oncology Agent IPI-549 is a Modulator of P-glycoprotein (P-gp, MDR1, ABCB1)-mediated Multidrug Resistance (MDR) in Cancer Cells. Frontiers in Cancer Immunotherapy, New Y</w:t>
      </w:r>
      <w:r w:rsidR="000F695A" w:rsidRPr="00AB3C30">
        <w:t>ork Academy of Sciences (2018).</w:t>
      </w:r>
      <w:r w:rsidR="00C10F00" w:rsidRPr="00AB3C30">
        <w:t xml:space="preserve"> </w:t>
      </w:r>
    </w:p>
    <w:p w14:paraId="5220D4CC" w14:textId="77777777" w:rsidR="004A66F4" w:rsidRPr="00AB3C30" w:rsidRDefault="004A66F4" w:rsidP="00006E3A"/>
    <w:p w14:paraId="25C00EF5" w14:textId="338C100F" w:rsidR="00887FCB" w:rsidRPr="00AB3C30" w:rsidRDefault="00887FCB" w:rsidP="00887FCB">
      <w:pPr>
        <w:jc w:val="both"/>
      </w:pPr>
      <w:r w:rsidRPr="00AB3C30">
        <w:rPr>
          <w:rStyle w:val="apple-style-span"/>
          <w:color w:val="000000"/>
          <w:shd w:val="clear" w:color="auto" w:fill="FFFFFF"/>
        </w:rPr>
        <w:t>7</w:t>
      </w:r>
      <w:r w:rsidR="00006E3A" w:rsidRPr="00AB3C30">
        <w:rPr>
          <w:rStyle w:val="apple-style-span"/>
          <w:color w:val="000000"/>
          <w:shd w:val="clear" w:color="auto" w:fill="FFFFFF"/>
        </w:rPr>
        <w:t>2</w:t>
      </w:r>
      <w:r w:rsidRPr="00AB3C30">
        <w:rPr>
          <w:rStyle w:val="apple-style-span"/>
          <w:color w:val="000000"/>
          <w:shd w:val="clear" w:color="auto" w:fill="FFFFFF"/>
        </w:rPr>
        <w:t>)</w:t>
      </w:r>
      <w:r w:rsidRPr="00AB3C30">
        <w:rPr>
          <w:rStyle w:val="apple-style-span"/>
          <w:color w:val="000000"/>
          <w:shd w:val="clear" w:color="auto" w:fill="FFFFFF"/>
        </w:rPr>
        <w:tab/>
      </w:r>
      <w:r w:rsidR="0013720E" w:rsidRPr="00AB3C30">
        <w:rPr>
          <w:rStyle w:val="apple-style-span"/>
          <w:color w:val="000000"/>
          <w:shd w:val="clear" w:color="auto" w:fill="FFFFFF"/>
        </w:rPr>
        <w:t xml:space="preserve"> </w:t>
      </w:r>
      <w:r w:rsidRPr="00AB3C30">
        <w:rPr>
          <w:rStyle w:val="apple-style-span"/>
          <w:color w:val="000000"/>
          <w:shd w:val="clear" w:color="auto" w:fill="FFFFFF"/>
        </w:rPr>
        <w:t xml:space="preserve">Acosta-Martinez R, Yang L, Manuel CR and Reznik SE. </w:t>
      </w:r>
      <w:r w:rsidRPr="00AB3C30">
        <w:t>Palmitic Acid Induces</w:t>
      </w:r>
    </w:p>
    <w:p w14:paraId="540AA1BF" w14:textId="77777777" w:rsidR="00887FCB" w:rsidRPr="00AB3C30" w:rsidRDefault="00887FCB" w:rsidP="00887FCB">
      <w:pPr>
        <w:jc w:val="both"/>
      </w:pPr>
      <w:r w:rsidRPr="00AB3C30">
        <w:tab/>
        <w:t xml:space="preserve"> the Secretion of Placental Exosome-like Vesicles Containing Pro-inflammatory</w:t>
      </w:r>
    </w:p>
    <w:p w14:paraId="26A1B3EB" w14:textId="53673BAA" w:rsidR="00887FCB" w:rsidRPr="00CB583C" w:rsidRDefault="00887FCB" w:rsidP="00887FCB">
      <w:pPr>
        <w:ind w:left="720" w:hanging="720"/>
        <w:rPr>
          <w:rStyle w:val="apple-style-span"/>
          <w:color w:val="000000" w:themeColor="text1"/>
          <w:shd w:val="clear" w:color="auto" w:fill="FFFFFF"/>
        </w:rPr>
      </w:pPr>
      <w:r w:rsidRPr="00AB3C30">
        <w:tab/>
        <w:t xml:space="preserve"> miRNAs. </w:t>
      </w:r>
      <w:r w:rsidR="00CB583C" w:rsidRPr="00CB583C">
        <w:rPr>
          <w:color w:val="000000" w:themeColor="text1"/>
          <w:shd w:val="clear" w:color="auto" w:fill="FFFFFF"/>
        </w:rPr>
        <w:t>Molec Biol Cell 29 (26):</w:t>
      </w:r>
      <w:r w:rsidR="001A1D9D">
        <w:rPr>
          <w:color w:val="000000" w:themeColor="text1"/>
          <w:shd w:val="clear" w:color="auto" w:fill="FFFFFF"/>
        </w:rPr>
        <w:t xml:space="preserve"> </w:t>
      </w:r>
      <w:r w:rsidR="00CB583C" w:rsidRPr="00CB583C">
        <w:rPr>
          <w:color w:val="000000" w:themeColor="text1"/>
          <w:shd w:val="clear" w:color="auto" w:fill="FFFFFF"/>
        </w:rPr>
        <w:t xml:space="preserve">338 </w:t>
      </w:r>
      <w:r w:rsidRPr="00CB583C">
        <w:rPr>
          <w:color w:val="000000" w:themeColor="text1"/>
        </w:rPr>
        <w:t>(2018).</w:t>
      </w:r>
    </w:p>
    <w:p w14:paraId="19A184F5" w14:textId="77777777" w:rsidR="003A6ABF" w:rsidRPr="00AB3C30" w:rsidRDefault="003A6ABF" w:rsidP="00237DA1">
      <w:pPr>
        <w:ind w:left="720" w:hanging="720"/>
        <w:rPr>
          <w:rStyle w:val="apple-style-span"/>
          <w:color w:val="000000"/>
          <w:shd w:val="clear" w:color="auto" w:fill="FFFFFF"/>
        </w:rPr>
      </w:pPr>
    </w:p>
    <w:p w14:paraId="7A7AC386" w14:textId="7CE79B00" w:rsidR="00887FCB" w:rsidRPr="00AB3C30" w:rsidRDefault="009F11A6" w:rsidP="00887FCB">
      <w:pPr>
        <w:jc w:val="both"/>
        <w:rPr>
          <w:rStyle w:val="apple-style-span"/>
          <w:color w:val="000000"/>
          <w:shd w:val="clear" w:color="auto" w:fill="FFFFFF"/>
        </w:rPr>
      </w:pPr>
      <w:r w:rsidRPr="00AB3C30">
        <w:rPr>
          <w:rStyle w:val="apple-style-span"/>
          <w:color w:val="000000"/>
          <w:shd w:val="clear" w:color="auto" w:fill="FFFFFF"/>
        </w:rPr>
        <w:t>7</w:t>
      </w:r>
      <w:r w:rsidR="00006E3A" w:rsidRPr="00AB3C30">
        <w:rPr>
          <w:rStyle w:val="apple-style-span"/>
          <w:color w:val="000000"/>
          <w:shd w:val="clear" w:color="auto" w:fill="FFFFFF"/>
        </w:rPr>
        <w:t>3</w:t>
      </w:r>
      <w:r w:rsidRPr="00AB3C30">
        <w:rPr>
          <w:rStyle w:val="apple-style-span"/>
          <w:color w:val="000000"/>
          <w:shd w:val="clear" w:color="auto" w:fill="FFFFFF"/>
        </w:rPr>
        <w:t>)</w:t>
      </w:r>
      <w:r w:rsidRPr="00AB3C30">
        <w:rPr>
          <w:rStyle w:val="apple-style-span"/>
          <w:color w:val="000000"/>
          <w:shd w:val="clear" w:color="auto" w:fill="FFFFFF"/>
        </w:rPr>
        <w:tab/>
      </w:r>
      <w:r w:rsidR="0013720E" w:rsidRPr="00AB3C30">
        <w:rPr>
          <w:rStyle w:val="apple-style-span"/>
          <w:color w:val="000000"/>
          <w:shd w:val="clear" w:color="auto" w:fill="FFFFFF"/>
        </w:rPr>
        <w:t xml:space="preserve"> </w:t>
      </w:r>
      <w:r w:rsidRPr="00AB3C30">
        <w:rPr>
          <w:rStyle w:val="apple-style-span"/>
          <w:color w:val="000000"/>
          <w:shd w:val="clear" w:color="auto" w:fill="FFFFFF"/>
        </w:rPr>
        <w:t xml:space="preserve">Manuel CR, Acosta-Martinez M and Reznik SE. </w:t>
      </w:r>
      <w:r w:rsidR="00887FCB" w:rsidRPr="00AB3C30">
        <w:rPr>
          <w:rStyle w:val="apple-style-span"/>
          <w:color w:val="000000"/>
          <w:shd w:val="clear" w:color="auto" w:fill="FFFFFF"/>
        </w:rPr>
        <w:t>Palmitic Acid Increases Placental</w:t>
      </w:r>
    </w:p>
    <w:p w14:paraId="3D7A023E" w14:textId="77777777" w:rsidR="00887FCB" w:rsidRPr="00AB3C30" w:rsidRDefault="00887FCB" w:rsidP="00887FCB">
      <w:pPr>
        <w:jc w:val="both"/>
      </w:pPr>
      <w:r w:rsidRPr="00AB3C30">
        <w:rPr>
          <w:rStyle w:val="apple-style-span"/>
          <w:color w:val="000000"/>
          <w:shd w:val="clear" w:color="auto" w:fill="FFFFFF"/>
        </w:rPr>
        <w:tab/>
        <w:t xml:space="preserve"> Exosome miRNA Cargo Associated with Preterm Birth. </w:t>
      </w:r>
      <w:r w:rsidRPr="00AB3C30">
        <w:t>Extracellular Vesicles in</w:t>
      </w:r>
    </w:p>
    <w:p w14:paraId="2E3F3C95" w14:textId="77777777" w:rsidR="00006E3A" w:rsidRPr="00AB3C30" w:rsidRDefault="00006E3A" w:rsidP="00006E3A">
      <w:pPr>
        <w:ind w:left="720"/>
        <w:jc w:val="both"/>
      </w:pPr>
      <w:r w:rsidRPr="00AB3C30">
        <w:t xml:space="preserve"> </w:t>
      </w:r>
      <w:r w:rsidR="00887FCB" w:rsidRPr="00AB3C30">
        <w:t>Diagnostics and Therapeutics Conference, New York Academy of Sciences</w:t>
      </w:r>
    </w:p>
    <w:p w14:paraId="126E4991" w14:textId="04CD7D06" w:rsidR="009F11A6" w:rsidRPr="00AB3C30" w:rsidRDefault="00006E3A" w:rsidP="00006E3A">
      <w:pPr>
        <w:ind w:left="720"/>
        <w:jc w:val="both"/>
      </w:pPr>
      <w:r w:rsidRPr="00AB3C30">
        <w:t xml:space="preserve"> (2019)</w:t>
      </w:r>
      <w:r w:rsidR="007537DE" w:rsidRPr="00AB3C30">
        <w:t>.</w:t>
      </w:r>
    </w:p>
    <w:p w14:paraId="5A420547" w14:textId="31D1542E" w:rsidR="00006E3A" w:rsidRPr="00AB3C30" w:rsidRDefault="00006E3A" w:rsidP="00006E3A">
      <w:pPr>
        <w:ind w:left="720"/>
        <w:jc w:val="both"/>
      </w:pPr>
    </w:p>
    <w:p w14:paraId="7E2413DD" w14:textId="7A364055" w:rsidR="00705433" w:rsidRPr="00AB3C30" w:rsidRDefault="00006E3A" w:rsidP="00B85E23">
      <w:pPr>
        <w:ind w:left="720" w:hanging="720"/>
        <w:rPr>
          <w:rStyle w:val="apple-style-span"/>
          <w:color w:val="000000"/>
          <w:shd w:val="clear" w:color="auto" w:fill="FFFFFF"/>
        </w:rPr>
      </w:pPr>
      <w:r w:rsidRPr="00AB3C30">
        <w:t>74)</w:t>
      </w:r>
      <w:r w:rsidRPr="00AB3C30">
        <w:tab/>
      </w:r>
      <w:r w:rsidRPr="00AB3C30">
        <w:rPr>
          <w:rStyle w:val="apple-style-span"/>
          <w:color w:val="000000"/>
          <w:shd w:val="clear" w:color="auto" w:fill="FFFFFF"/>
        </w:rPr>
        <w:t>Patki M, Giusto K, Ashby CR, Munnangi S, Patel K and Reznik SE. Vaginal Nano-formulation of a Sphingosine Kinase Inhibitor: A Novel Therapeutic Intervention for the Prevention of Preterm Labor. Scientista Symposium (2019).</w:t>
      </w:r>
      <w:r w:rsidR="00B85E23" w:rsidRPr="00AB3C30">
        <w:rPr>
          <w:rStyle w:val="apple-style-span"/>
          <w:color w:val="000000"/>
          <w:shd w:val="clear" w:color="auto" w:fill="FFFFFF"/>
        </w:rPr>
        <w:t xml:space="preserve"> </w:t>
      </w:r>
    </w:p>
    <w:p w14:paraId="7F44D2A4" w14:textId="77777777" w:rsidR="00FF1531" w:rsidRPr="00AB3C30" w:rsidRDefault="00FF1531" w:rsidP="00B85E23">
      <w:pPr>
        <w:ind w:left="720" w:hanging="720"/>
        <w:rPr>
          <w:rStyle w:val="apple-style-span"/>
          <w:color w:val="000000"/>
          <w:shd w:val="clear" w:color="auto" w:fill="FFFFFF"/>
        </w:rPr>
      </w:pPr>
    </w:p>
    <w:p w14:paraId="01E2EDA6" w14:textId="1326D287" w:rsidR="002F3154" w:rsidRDefault="00705433" w:rsidP="009D1740">
      <w:pPr>
        <w:ind w:left="720" w:hanging="720"/>
        <w:rPr>
          <w:rStyle w:val="apple-style-span"/>
          <w:color w:val="000000"/>
          <w:shd w:val="clear" w:color="auto" w:fill="FFFFFF"/>
        </w:rPr>
      </w:pPr>
      <w:r w:rsidRPr="00AB3C30">
        <w:rPr>
          <w:rStyle w:val="apple-style-span"/>
          <w:color w:val="000000"/>
          <w:shd w:val="clear" w:color="auto" w:fill="FFFFFF"/>
        </w:rPr>
        <w:t>75)</w:t>
      </w:r>
      <w:r w:rsidRPr="00AB3C30">
        <w:rPr>
          <w:rStyle w:val="apple-style-span"/>
          <w:color w:val="000000"/>
          <w:shd w:val="clear" w:color="auto" w:fill="FFFFFF"/>
        </w:rPr>
        <w:tab/>
        <w:t xml:space="preserve">Reznik S, Scales R., Yong A., Dickinson G. Dar P and Yellon S. Macrophage Density is Increased in the Endocervix in Women at Term Compared to Preterm. </w:t>
      </w:r>
      <w:r w:rsidR="000F28FC" w:rsidRPr="000F28FC">
        <w:rPr>
          <w:color w:val="000000" w:themeColor="text1"/>
          <w:shd w:val="clear" w:color="auto" w:fill="FFFFFF"/>
        </w:rPr>
        <w:t>Repro Sci 28 (Suppl 1)</w:t>
      </w:r>
      <w:r w:rsidR="001A1D9D">
        <w:rPr>
          <w:color w:val="000000" w:themeColor="text1"/>
          <w:shd w:val="clear" w:color="auto" w:fill="FFFFFF"/>
        </w:rPr>
        <w:t xml:space="preserve">: </w:t>
      </w:r>
      <w:r w:rsidR="000F28FC" w:rsidRPr="000F28FC">
        <w:rPr>
          <w:color w:val="000000" w:themeColor="text1"/>
          <w:shd w:val="clear" w:color="auto" w:fill="FFFFFF"/>
        </w:rPr>
        <w:t>216A</w:t>
      </w:r>
      <w:r w:rsidR="000F28FC" w:rsidRPr="000F28FC">
        <w:rPr>
          <w:rStyle w:val="apple-style-span"/>
          <w:color w:val="000000" w:themeColor="text1"/>
          <w:shd w:val="clear" w:color="auto" w:fill="FFFFFF"/>
        </w:rPr>
        <w:t xml:space="preserve"> </w:t>
      </w:r>
      <w:r w:rsidRPr="00AB3C30">
        <w:rPr>
          <w:rStyle w:val="apple-style-span"/>
          <w:color w:val="000000"/>
          <w:shd w:val="clear" w:color="auto" w:fill="FFFFFF"/>
        </w:rPr>
        <w:t>(2021).</w:t>
      </w:r>
    </w:p>
    <w:p w14:paraId="5459DBC5" w14:textId="77777777" w:rsidR="008013A8" w:rsidRPr="00AB3C30" w:rsidRDefault="008013A8" w:rsidP="009D1740">
      <w:pPr>
        <w:ind w:left="720" w:hanging="720"/>
        <w:rPr>
          <w:rStyle w:val="apple-style-span"/>
          <w:color w:val="000000"/>
          <w:shd w:val="clear" w:color="auto" w:fill="FFFFFF"/>
        </w:rPr>
      </w:pPr>
    </w:p>
    <w:p w14:paraId="2C80A171" w14:textId="45D4A838" w:rsidR="003A6ABF" w:rsidRPr="00AB3C30" w:rsidRDefault="00A2508B" w:rsidP="004042BE">
      <w:pPr>
        <w:ind w:left="720" w:hanging="720"/>
        <w:rPr>
          <w:rStyle w:val="apple-style-span"/>
          <w:color w:val="000000"/>
          <w:shd w:val="clear" w:color="auto" w:fill="FFFFFF"/>
        </w:rPr>
      </w:pPr>
      <w:r w:rsidRPr="00AB3C30">
        <w:rPr>
          <w:rStyle w:val="apple-style-span"/>
          <w:color w:val="000000"/>
          <w:shd w:val="clear" w:color="auto" w:fill="FFFFFF"/>
        </w:rPr>
        <w:t>76)</w:t>
      </w:r>
      <w:r w:rsidRPr="00AB3C30">
        <w:rPr>
          <w:rStyle w:val="apple-style-span"/>
          <w:color w:val="000000"/>
          <w:shd w:val="clear" w:color="auto" w:fill="FFFFFF"/>
        </w:rPr>
        <w:tab/>
        <w:t xml:space="preserve">Ashar YV, Teng Q-X, Wurpel ND, Chen Z-S and Reznik SE. </w:t>
      </w:r>
      <w:r w:rsidRPr="00AB3C30">
        <w:t xml:space="preserve">Palmitic Acid Impedes Extravillous Trophoblast Activity by Increasing MRP1 Expression and Function. </w:t>
      </w:r>
      <w:r w:rsidRPr="00AB3C30">
        <w:rPr>
          <w:rStyle w:val="apple-style-span"/>
          <w:color w:val="000000"/>
          <w:shd w:val="clear" w:color="auto" w:fill="FFFFFF"/>
        </w:rPr>
        <w:t>Society for Reproductive Investigation (2021).</w:t>
      </w:r>
    </w:p>
    <w:p w14:paraId="54EE49D8" w14:textId="678FCB4C" w:rsidR="009B24EE" w:rsidRPr="00AB3C30" w:rsidRDefault="009B24EE" w:rsidP="009B24EE">
      <w:pPr>
        <w:ind w:left="720" w:hanging="720"/>
        <w:rPr>
          <w:rStyle w:val="apple-style-span"/>
          <w:color w:val="000000"/>
          <w:shd w:val="clear" w:color="auto" w:fill="FFFFFF"/>
        </w:rPr>
      </w:pPr>
      <w:r w:rsidRPr="00AB3C30">
        <w:rPr>
          <w:rStyle w:val="apple-style-span"/>
          <w:color w:val="000000"/>
          <w:shd w:val="clear" w:color="auto" w:fill="FFFFFF"/>
        </w:rPr>
        <w:lastRenderedPageBreak/>
        <w:t>77)</w:t>
      </w:r>
      <w:r w:rsidRPr="00AB3C30">
        <w:rPr>
          <w:rStyle w:val="apple-style-span"/>
          <w:color w:val="000000"/>
          <w:shd w:val="clear" w:color="auto" w:fill="FFFFFF"/>
        </w:rPr>
        <w:tab/>
        <w:t>Wei Z, Koya J and Reznik SE. N,N-Dimethylacetamide Targets Neuroinflammation in Alzheimer’s Disease Via Inhibition of the Nuclear Factor-Kappa B Pathway. Keystone Symposium—Neurodegenerative Diseases: Genes, Mechanisms and Therapeutics (2021).</w:t>
      </w:r>
    </w:p>
    <w:p w14:paraId="2A3380FD" w14:textId="14E82807" w:rsidR="006F6E7A" w:rsidRPr="00AB3C30" w:rsidRDefault="006F6E7A" w:rsidP="009B24EE">
      <w:pPr>
        <w:ind w:left="720" w:hanging="720"/>
        <w:rPr>
          <w:rStyle w:val="apple-style-span"/>
          <w:color w:val="000000"/>
          <w:shd w:val="clear" w:color="auto" w:fill="FFFFFF"/>
        </w:rPr>
      </w:pPr>
    </w:p>
    <w:p w14:paraId="3C4FECD9" w14:textId="2A6CF6E2" w:rsidR="006F6E7A" w:rsidRPr="00AB3C30" w:rsidRDefault="006F6E7A" w:rsidP="006F6E7A">
      <w:pPr>
        <w:ind w:left="720" w:hanging="720"/>
        <w:rPr>
          <w:rStyle w:val="apple-style-span"/>
          <w:color w:val="000000"/>
          <w:shd w:val="clear" w:color="auto" w:fill="FFFFFF"/>
        </w:rPr>
      </w:pPr>
      <w:r w:rsidRPr="00AB3C30">
        <w:rPr>
          <w:rStyle w:val="apple-style-span"/>
          <w:color w:val="000000"/>
          <w:shd w:val="clear" w:color="auto" w:fill="FFFFFF"/>
        </w:rPr>
        <w:t xml:space="preserve">78) </w:t>
      </w:r>
      <w:r w:rsidRPr="00AB3C30">
        <w:rPr>
          <w:rStyle w:val="apple-style-span"/>
          <w:color w:val="000000"/>
          <w:shd w:val="clear" w:color="auto" w:fill="FFFFFF"/>
        </w:rPr>
        <w:tab/>
        <w:t xml:space="preserve">Reznik SE, Vazquez B, Janku C, Chan S, Dickinson G, Dar P and Yellon SM. Histomorphological Approach to Establish a Molecular Signature in Women. </w:t>
      </w:r>
      <w:r w:rsidR="005B041C">
        <w:rPr>
          <w:rStyle w:val="apple-style-span"/>
          <w:color w:val="000000"/>
          <w:shd w:val="clear" w:color="auto" w:fill="FFFFFF"/>
        </w:rPr>
        <w:t>Repro Sci 29 (Suppl 1)</w:t>
      </w:r>
      <w:r w:rsidR="001A1D9D">
        <w:rPr>
          <w:rStyle w:val="apple-style-span"/>
          <w:color w:val="000000"/>
          <w:shd w:val="clear" w:color="auto" w:fill="FFFFFF"/>
        </w:rPr>
        <w:t xml:space="preserve">: </w:t>
      </w:r>
      <w:r w:rsidR="005B041C">
        <w:rPr>
          <w:rStyle w:val="apple-style-span"/>
          <w:color w:val="000000"/>
          <w:shd w:val="clear" w:color="auto" w:fill="FFFFFF"/>
        </w:rPr>
        <w:t>198</w:t>
      </w:r>
      <w:r w:rsidRPr="00AB3C30">
        <w:rPr>
          <w:rStyle w:val="apple-style-span"/>
          <w:color w:val="000000"/>
          <w:shd w:val="clear" w:color="auto" w:fill="FFFFFF"/>
        </w:rPr>
        <w:t xml:space="preserve"> (2022).</w:t>
      </w:r>
    </w:p>
    <w:p w14:paraId="565F65D7" w14:textId="77777777" w:rsidR="005E7FFD" w:rsidRPr="00AB3C30" w:rsidRDefault="005E7FFD" w:rsidP="004B7AF9">
      <w:pPr>
        <w:rPr>
          <w:rStyle w:val="apple-style-span"/>
          <w:color w:val="000000"/>
          <w:shd w:val="clear" w:color="auto" w:fill="FFFFFF"/>
        </w:rPr>
      </w:pPr>
    </w:p>
    <w:p w14:paraId="001FD7D0" w14:textId="575CCCC8" w:rsidR="009B24EE" w:rsidRPr="00AB3C30" w:rsidRDefault="003C67FE" w:rsidP="00A2508B">
      <w:pPr>
        <w:ind w:left="720" w:hanging="720"/>
        <w:rPr>
          <w:rStyle w:val="apple-style-span"/>
          <w:color w:val="000000"/>
          <w:shd w:val="clear" w:color="auto" w:fill="FFFFFF"/>
        </w:rPr>
      </w:pPr>
      <w:r w:rsidRPr="00AB3C30">
        <w:rPr>
          <w:rStyle w:val="apple-style-span"/>
          <w:color w:val="000000"/>
          <w:shd w:val="clear" w:color="auto" w:fill="FFFFFF"/>
        </w:rPr>
        <w:t>79)</w:t>
      </w:r>
      <w:r w:rsidRPr="00AB3C30">
        <w:rPr>
          <w:rStyle w:val="apple-style-span"/>
          <w:color w:val="000000"/>
          <w:shd w:val="clear" w:color="auto" w:fill="FFFFFF"/>
        </w:rPr>
        <w:tab/>
        <w:t xml:space="preserve">Gorasiya S, Jagadish K, Mushi J, Yoganathan S, Reznik SE. N,N-Diethylacetamide Prevents Inflammation-Induced Preterm Birth in a Murine Model Via the Nuclear Factor Kappa B Pathway. </w:t>
      </w:r>
      <w:r w:rsidR="000F28FC">
        <w:rPr>
          <w:rStyle w:val="apple-style-span"/>
          <w:color w:val="000000"/>
          <w:shd w:val="clear" w:color="auto" w:fill="FFFFFF"/>
        </w:rPr>
        <w:t>Repro Sci 29 (Suppl 1)</w:t>
      </w:r>
      <w:r w:rsidR="001A1D9D">
        <w:rPr>
          <w:rStyle w:val="apple-style-span"/>
          <w:color w:val="000000"/>
          <w:shd w:val="clear" w:color="auto" w:fill="FFFFFF"/>
        </w:rPr>
        <w:t xml:space="preserve">: </w:t>
      </w:r>
      <w:r w:rsidR="000F28FC">
        <w:rPr>
          <w:rStyle w:val="apple-style-span"/>
          <w:color w:val="000000"/>
          <w:shd w:val="clear" w:color="auto" w:fill="FFFFFF"/>
        </w:rPr>
        <w:t xml:space="preserve">54 </w:t>
      </w:r>
      <w:r w:rsidRPr="00AB3C30">
        <w:rPr>
          <w:rStyle w:val="apple-style-span"/>
          <w:color w:val="000000"/>
          <w:shd w:val="clear" w:color="auto" w:fill="FFFFFF"/>
        </w:rPr>
        <w:t>(2022).</w:t>
      </w:r>
      <w:r w:rsidR="00100371" w:rsidRPr="00AB3C30">
        <w:rPr>
          <w:rStyle w:val="apple-style-span"/>
          <w:color w:val="000000"/>
          <w:shd w:val="clear" w:color="auto" w:fill="FFFFFF"/>
        </w:rPr>
        <w:t xml:space="preserve"> </w:t>
      </w:r>
    </w:p>
    <w:p w14:paraId="4E4DE85C" w14:textId="1DD8026B" w:rsidR="00AE1DCD" w:rsidRPr="00AB3C30" w:rsidRDefault="00AE1DCD" w:rsidP="00A2508B">
      <w:pPr>
        <w:ind w:left="720" w:hanging="720"/>
        <w:rPr>
          <w:rStyle w:val="apple-style-span"/>
          <w:color w:val="000000"/>
          <w:shd w:val="clear" w:color="auto" w:fill="FFFFFF"/>
        </w:rPr>
      </w:pPr>
    </w:p>
    <w:p w14:paraId="7BE8018F" w14:textId="4F0C953B" w:rsidR="008C7F83" w:rsidRDefault="00AE1DCD" w:rsidP="00653195">
      <w:pPr>
        <w:ind w:left="720" w:hanging="720"/>
        <w:rPr>
          <w:rStyle w:val="apple-style-span"/>
          <w:color w:val="000000"/>
          <w:shd w:val="clear" w:color="auto" w:fill="FFFFFF"/>
        </w:rPr>
      </w:pPr>
      <w:r w:rsidRPr="00AB3C30">
        <w:rPr>
          <w:rStyle w:val="apple-style-span"/>
          <w:color w:val="000000"/>
          <w:shd w:val="clear" w:color="auto" w:fill="FFFFFF"/>
        </w:rPr>
        <w:t>80)</w:t>
      </w:r>
      <w:r w:rsidRPr="00AB3C30">
        <w:rPr>
          <w:rStyle w:val="apple-style-span"/>
          <w:color w:val="000000"/>
          <w:shd w:val="clear" w:color="auto" w:fill="FFFFFF"/>
        </w:rPr>
        <w:tab/>
        <w:t xml:space="preserve">Xiao Z and Reznik SE. N,N-Dimethylacetamide Relieves Lipopolysaccharide-Induced Endotoxemia. </w:t>
      </w:r>
      <w:r w:rsidR="003C1DA2">
        <w:rPr>
          <w:rStyle w:val="apple-style-span"/>
          <w:color w:val="000000"/>
          <w:shd w:val="clear" w:color="auto" w:fill="FFFFFF"/>
        </w:rPr>
        <w:t>J Immunol 208 (1 Suppl)</w:t>
      </w:r>
      <w:r w:rsidR="001A1D9D">
        <w:rPr>
          <w:rStyle w:val="apple-style-span"/>
          <w:color w:val="000000"/>
          <w:shd w:val="clear" w:color="auto" w:fill="FFFFFF"/>
        </w:rPr>
        <w:t xml:space="preserve">: </w:t>
      </w:r>
      <w:r w:rsidR="003C1DA2">
        <w:rPr>
          <w:rStyle w:val="apple-style-span"/>
          <w:color w:val="000000"/>
          <w:shd w:val="clear" w:color="auto" w:fill="FFFFFF"/>
        </w:rPr>
        <w:t xml:space="preserve">51.06 (2022). </w:t>
      </w:r>
    </w:p>
    <w:p w14:paraId="7ADA42BA" w14:textId="77777777" w:rsidR="00342764" w:rsidRDefault="00342764" w:rsidP="00653195">
      <w:pPr>
        <w:ind w:left="720" w:hanging="720"/>
        <w:rPr>
          <w:rStyle w:val="apple-style-span"/>
          <w:color w:val="000000"/>
          <w:shd w:val="clear" w:color="auto" w:fill="FFFFFF"/>
        </w:rPr>
      </w:pPr>
    </w:p>
    <w:p w14:paraId="160A4170" w14:textId="70F77ABE" w:rsidR="009B17C9" w:rsidRPr="00AB3C30" w:rsidRDefault="009B17C9" w:rsidP="005B041C">
      <w:pPr>
        <w:ind w:left="720" w:hanging="720"/>
        <w:rPr>
          <w:rStyle w:val="apple-style-span"/>
          <w:color w:val="000000"/>
          <w:shd w:val="clear" w:color="auto" w:fill="FFFFFF"/>
        </w:rPr>
      </w:pPr>
      <w:r w:rsidRPr="00AB3C30">
        <w:rPr>
          <w:rStyle w:val="apple-style-span"/>
          <w:color w:val="000000"/>
          <w:shd w:val="clear" w:color="auto" w:fill="FFFFFF"/>
        </w:rPr>
        <w:t>81)</w:t>
      </w:r>
      <w:r w:rsidRPr="00AB3C30">
        <w:rPr>
          <w:rStyle w:val="apple-style-span"/>
          <w:color w:val="000000"/>
          <w:shd w:val="clear" w:color="auto" w:fill="FFFFFF"/>
        </w:rPr>
        <w:tab/>
        <w:t xml:space="preserve">Yoshida T, Latt KZ, Lu H, Reidy K, Charlton J, Zhao Y, Shrivastav S, Heymann J, Reznik S, Shin M, Rosenberg A, Winkler C and Kopp J. Preeclamptic Phenotype in Transgenic Mice with Fetuses Carrying APOL1 Risk Variants. American Society of Nephrology </w:t>
      </w:r>
      <w:r w:rsidR="009238BB" w:rsidRPr="00AB3C30">
        <w:rPr>
          <w:rStyle w:val="apple-style-span"/>
          <w:color w:val="000000"/>
          <w:shd w:val="clear" w:color="auto" w:fill="FFFFFF"/>
        </w:rPr>
        <w:t>(</w:t>
      </w:r>
      <w:r w:rsidRPr="00AB3C30">
        <w:rPr>
          <w:rStyle w:val="apple-style-span"/>
          <w:color w:val="000000"/>
          <w:shd w:val="clear" w:color="auto" w:fill="FFFFFF"/>
        </w:rPr>
        <w:t>2022</w:t>
      </w:r>
      <w:r w:rsidR="009238BB" w:rsidRPr="00AB3C30">
        <w:rPr>
          <w:rStyle w:val="apple-style-span"/>
          <w:color w:val="000000"/>
          <w:shd w:val="clear" w:color="auto" w:fill="FFFFFF"/>
        </w:rPr>
        <w:t>)</w:t>
      </w:r>
      <w:r w:rsidRPr="00AB3C30">
        <w:rPr>
          <w:rStyle w:val="apple-style-span"/>
          <w:color w:val="000000"/>
          <w:shd w:val="clear" w:color="auto" w:fill="FFFFFF"/>
        </w:rPr>
        <w:t>.</w:t>
      </w:r>
    </w:p>
    <w:p w14:paraId="72F9B6C2" w14:textId="70E520B7" w:rsidR="006A7259" w:rsidRPr="00AB3C30" w:rsidRDefault="006A7259" w:rsidP="009B17C9">
      <w:pPr>
        <w:ind w:left="720" w:hanging="720"/>
        <w:rPr>
          <w:rStyle w:val="apple-style-span"/>
          <w:color w:val="000000"/>
          <w:shd w:val="clear" w:color="auto" w:fill="FFFFFF"/>
        </w:rPr>
      </w:pPr>
    </w:p>
    <w:p w14:paraId="621C734B" w14:textId="5090769E" w:rsidR="008C7F83" w:rsidRDefault="006A7259" w:rsidP="004A66F4">
      <w:pPr>
        <w:ind w:left="720" w:hanging="720"/>
        <w:rPr>
          <w:rStyle w:val="apple-style-span"/>
          <w:color w:val="000000"/>
          <w:shd w:val="clear" w:color="auto" w:fill="FFFFFF"/>
        </w:rPr>
      </w:pPr>
      <w:r w:rsidRPr="00AB3C30">
        <w:rPr>
          <w:rStyle w:val="apple-style-span"/>
          <w:color w:val="000000"/>
          <w:shd w:val="clear" w:color="auto" w:fill="FFFFFF"/>
        </w:rPr>
        <w:t>82)</w:t>
      </w:r>
      <w:r w:rsidRPr="00AB3C30">
        <w:rPr>
          <w:rStyle w:val="apple-style-span"/>
          <w:color w:val="000000"/>
          <w:shd w:val="clear" w:color="auto" w:fill="FFFFFF"/>
        </w:rPr>
        <w:tab/>
        <w:t xml:space="preserve">Fiorentino D, </w:t>
      </w:r>
      <w:r w:rsidR="00E80533" w:rsidRPr="00AB3C30">
        <w:rPr>
          <w:rStyle w:val="apple-style-span"/>
          <w:color w:val="000000"/>
          <w:shd w:val="clear" w:color="auto" w:fill="FFFFFF"/>
        </w:rPr>
        <w:t xml:space="preserve">Kopp J, Winkler C, Reznik SE, Hjorten R and Reidy K. </w:t>
      </w:r>
      <w:r w:rsidR="00E80533" w:rsidRPr="00AB3C30">
        <w:rPr>
          <w:color w:val="000000"/>
        </w:rPr>
        <w:t xml:space="preserve">Fetal </w:t>
      </w:r>
      <w:r w:rsidR="00E80533" w:rsidRPr="00AB3C30">
        <w:rPr>
          <w:i/>
          <w:iCs/>
          <w:color w:val="000000"/>
        </w:rPr>
        <w:t>APOL1</w:t>
      </w:r>
      <w:r w:rsidR="00E80533" w:rsidRPr="00AB3C30">
        <w:rPr>
          <w:color w:val="000000"/>
        </w:rPr>
        <w:t xml:space="preserve"> Risk Variants Association with Adverse Maternal Outcomes of Early Onset Preeclampsia. </w:t>
      </w:r>
      <w:r w:rsidR="00CB583C">
        <w:rPr>
          <w:color w:val="000000"/>
        </w:rPr>
        <w:t>Genet Med Open 1 (1)</w:t>
      </w:r>
      <w:r w:rsidR="00CB583C" w:rsidRPr="00AB3C30">
        <w:rPr>
          <w:rStyle w:val="apple-style-span"/>
          <w:color w:val="000000"/>
          <w:shd w:val="clear" w:color="auto" w:fill="FFFFFF"/>
        </w:rPr>
        <w:t xml:space="preserve"> </w:t>
      </w:r>
      <w:r w:rsidR="009238BB" w:rsidRPr="00AB3C30">
        <w:rPr>
          <w:rStyle w:val="apple-style-span"/>
          <w:color w:val="000000"/>
          <w:shd w:val="clear" w:color="auto" w:fill="FFFFFF"/>
        </w:rPr>
        <w:t>(</w:t>
      </w:r>
      <w:r w:rsidR="00E80533" w:rsidRPr="00AB3C30">
        <w:rPr>
          <w:rStyle w:val="apple-style-span"/>
          <w:color w:val="000000"/>
          <w:shd w:val="clear" w:color="auto" w:fill="FFFFFF"/>
        </w:rPr>
        <w:t>2022</w:t>
      </w:r>
      <w:r w:rsidR="009238BB" w:rsidRPr="00AB3C30">
        <w:rPr>
          <w:rStyle w:val="apple-style-span"/>
          <w:color w:val="000000"/>
          <w:shd w:val="clear" w:color="auto" w:fill="FFFFFF"/>
        </w:rPr>
        <w:t>)</w:t>
      </w:r>
      <w:r w:rsidR="00E80533" w:rsidRPr="00AB3C30">
        <w:rPr>
          <w:rStyle w:val="apple-style-span"/>
          <w:color w:val="000000"/>
          <w:shd w:val="clear" w:color="auto" w:fill="FFFFFF"/>
        </w:rPr>
        <w:t>.</w:t>
      </w:r>
    </w:p>
    <w:p w14:paraId="5DC2AEDE" w14:textId="77777777" w:rsidR="00342764" w:rsidRPr="00AB3C30" w:rsidRDefault="00342764" w:rsidP="004A66F4">
      <w:pPr>
        <w:ind w:left="720" w:hanging="720"/>
        <w:rPr>
          <w:rStyle w:val="apple-style-span"/>
          <w:color w:val="000000"/>
          <w:shd w:val="clear" w:color="auto" w:fill="FFFFFF"/>
        </w:rPr>
      </w:pPr>
    </w:p>
    <w:p w14:paraId="291721BB" w14:textId="5DBE424B" w:rsidR="007C4C07" w:rsidRDefault="00197C2D" w:rsidP="00197C2D">
      <w:pPr>
        <w:ind w:left="720" w:hanging="720"/>
        <w:rPr>
          <w:rStyle w:val="apple-style-span"/>
          <w:color w:val="000000"/>
          <w:shd w:val="clear" w:color="auto" w:fill="FFFFFF"/>
        </w:rPr>
      </w:pPr>
      <w:r w:rsidRPr="00AB3C30">
        <w:rPr>
          <w:rStyle w:val="apple-style-span"/>
          <w:color w:val="000000"/>
          <w:shd w:val="clear" w:color="auto" w:fill="FFFFFF"/>
        </w:rPr>
        <w:t xml:space="preserve">83) </w:t>
      </w:r>
      <w:r w:rsidRPr="00AB3C30">
        <w:rPr>
          <w:rStyle w:val="apple-style-span"/>
          <w:color w:val="000000"/>
          <w:shd w:val="clear" w:color="auto" w:fill="FFFFFF"/>
        </w:rPr>
        <w:tab/>
        <w:t xml:space="preserve">Fiorentino D, Hjorten R, Kopp J, Reznik SE, Wang T, Winkler C and Reidy K. </w:t>
      </w:r>
      <w:r w:rsidRPr="00AB3C30">
        <w:rPr>
          <w:color w:val="000000"/>
        </w:rPr>
        <w:t xml:space="preserve">Association of Fetal </w:t>
      </w:r>
      <w:r w:rsidRPr="00AB3C30">
        <w:rPr>
          <w:i/>
          <w:iCs/>
          <w:color w:val="000000"/>
        </w:rPr>
        <w:t>APOL1</w:t>
      </w:r>
      <w:r w:rsidRPr="00AB3C30">
        <w:rPr>
          <w:color w:val="000000"/>
        </w:rPr>
        <w:t xml:space="preserve"> Risk Variants with Adverse Maternal Outcomes in Preeclampsia. </w:t>
      </w:r>
      <w:r w:rsidRPr="00AB3C30">
        <w:rPr>
          <w:rStyle w:val="apple-style-span"/>
          <w:color w:val="000000"/>
          <w:shd w:val="clear" w:color="auto" w:fill="FFFFFF"/>
        </w:rPr>
        <w:t>Maternal Society of Fetal Medicine</w:t>
      </w:r>
      <w:r w:rsidR="009238BB" w:rsidRPr="00AB3C30">
        <w:rPr>
          <w:rStyle w:val="apple-style-span"/>
          <w:color w:val="000000"/>
          <w:shd w:val="clear" w:color="auto" w:fill="FFFFFF"/>
        </w:rPr>
        <w:t xml:space="preserve"> (</w:t>
      </w:r>
      <w:r w:rsidRPr="00AB3C30">
        <w:rPr>
          <w:rStyle w:val="apple-style-span"/>
          <w:color w:val="000000"/>
          <w:shd w:val="clear" w:color="auto" w:fill="FFFFFF"/>
        </w:rPr>
        <w:t>202</w:t>
      </w:r>
      <w:r w:rsidR="0015214E" w:rsidRPr="00AB3C30">
        <w:rPr>
          <w:rStyle w:val="apple-style-span"/>
          <w:color w:val="000000"/>
          <w:shd w:val="clear" w:color="auto" w:fill="FFFFFF"/>
        </w:rPr>
        <w:t>3</w:t>
      </w:r>
      <w:r w:rsidR="009238BB" w:rsidRPr="00AB3C30">
        <w:rPr>
          <w:rStyle w:val="apple-style-span"/>
          <w:color w:val="000000"/>
          <w:shd w:val="clear" w:color="auto" w:fill="FFFFFF"/>
        </w:rPr>
        <w:t>)</w:t>
      </w:r>
      <w:r w:rsidR="0015214E" w:rsidRPr="00AB3C30">
        <w:rPr>
          <w:rStyle w:val="apple-style-span"/>
          <w:color w:val="000000"/>
          <w:shd w:val="clear" w:color="auto" w:fill="FFFFFF"/>
        </w:rPr>
        <w:t>.</w:t>
      </w:r>
    </w:p>
    <w:p w14:paraId="55AAA9EF" w14:textId="77777777" w:rsidR="004A66F4" w:rsidRPr="00AB3C30" w:rsidRDefault="004A66F4" w:rsidP="00197C2D">
      <w:pPr>
        <w:ind w:left="720" w:hanging="720"/>
        <w:rPr>
          <w:rStyle w:val="apple-style-span"/>
          <w:color w:val="000000"/>
          <w:shd w:val="clear" w:color="auto" w:fill="FFFFFF"/>
        </w:rPr>
      </w:pPr>
    </w:p>
    <w:p w14:paraId="3BE4E7A4" w14:textId="4DF2B34C" w:rsidR="00B36AA3" w:rsidRPr="00AB3C30" w:rsidRDefault="00B36AA3" w:rsidP="00197C2D">
      <w:pPr>
        <w:ind w:left="720" w:hanging="720"/>
        <w:rPr>
          <w:color w:val="000000" w:themeColor="text1"/>
        </w:rPr>
      </w:pPr>
      <w:r w:rsidRPr="00AB3C30">
        <w:rPr>
          <w:rStyle w:val="apple-style-span"/>
          <w:color w:val="000000"/>
          <w:shd w:val="clear" w:color="auto" w:fill="FFFFFF"/>
        </w:rPr>
        <w:t>84)</w:t>
      </w:r>
      <w:r w:rsidRPr="00AB3C30">
        <w:rPr>
          <w:rStyle w:val="apple-style-span"/>
          <w:color w:val="000000"/>
          <w:shd w:val="clear" w:color="auto" w:fill="FFFFFF"/>
        </w:rPr>
        <w:tab/>
        <w:t xml:space="preserve">Reznik SE and Yellon SM. Prevention of Inflammation-Induced Preterm Birth by N,N-Dimethylacetamide and Aftermath of Treatment for Parturition. </w:t>
      </w:r>
      <w:r w:rsidR="00713F9F" w:rsidRPr="00AB3C30">
        <w:rPr>
          <w:color w:val="000000" w:themeColor="text1"/>
        </w:rPr>
        <w:t>Repro Sci 31 (Suppl 1)</w:t>
      </w:r>
      <w:r w:rsidR="001A1D9D">
        <w:rPr>
          <w:color w:val="000000" w:themeColor="text1"/>
        </w:rPr>
        <w:t xml:space="preserve">: </w:t>
      </w:r>
      <w:r w:rsidR="00713F9F" w:rsidRPr="00AB3C30">
        <w:rPr>
          <w:color w:val="000000" w:themeColor="text1"/>
        </w:rPr>
        <w:t>997</w:t>
      </w:r>
      <w:r w:rsidR="009238BB" w:rsidRPr="00AB3C30">
        <w:rPr>
          <w:color w:val="000000" w:themeColor="text1"/>
        </w:rPr>
        <w:t xml:space="preserve"> (</w:t>
      </w:r>
      <w:r w:rsidR="00713F9F" w:rsidRPr="00AB3C30">
        <w:rPr>
          <w:color w:val="000000" w:themeColor="text1"/>
        </w:rPr>
        <w:t>2023</w:t>
      </w:r>
      <w:r w:rsidR="009238BB" w:rsidRPr="00AB3C30">
        <w:rPr>
          <w:color w:val="000000" w:themeColor="text1"/>
        </w:rPr>
        <w:t>)</w:t>
      </w:r>
      <w:r w:rsidR="00713F9F" w:rsidRPr="00AB3C30">
        <w:rPr>
          <w:color w:val="000000" w:themeColor="text1"/>
        </w:rPr>
        <w:t>.</w:t>
      </w:r>
    </w:p>
    <w:p w14:paraId="6EE1B097" w14:textId="77777777" w:rsidR="009238BB" w:rsidRPr="00AB3C30" w:rsidRDefault="009238BB" w:rsidP="00197C2D">
      <w:pPr>
        <w:ind w:left="720" w:hanging="720"/>
        <w:rPr>
          <w:color w:val="000000" w:themeColor="text1"/>
        </w:rPr>
      </w:pPr>
    </w:p>
    <w:p w14:paraId="3BD962ED" w14:textId="77EE121E" w:rsidR="009238BB" w:rsidRDefault="009238BB" w:rsidP="00197C2D">
      <w:pPr>
        <w:ind w:left="720" w:hanging="720"/>
        <w:rPr>
          <w:rStyle w:val="apple-style-span"/>
          <w:color w:val="000000"/>
          <w:shd w:val="clear" w:color="auto" w:fill="FFFFFF"/>
        </w:rPr>
      </w:pPr>
      <w:r w:rsidRPr="00AB3C30">
        <w:rPr>
          <w:color w:val="000000" w:themeColor="text1"/>
        </w:rPr>
        <w:t>85)</w:t>
      </w:r>
      <w:r w:rsidRPr="00AB3C30">
        <w:rPr>
          <w:color w:val="000000" w:themeColor="text1"/>
        </w:rPr>
        <w:tab/>
        <w:t xml:space="preserve">Reznik SE, Kashou A, Ward D and Yellon SM. N,N-Dimethylacetamide Blocks Inflammation-Induced Preterm Birth But Not Prepartum Maternal Systemic Immune Responses. </w:t>
      </w:r>
      <w:r w:rsidRPr="00AB3C30">
        <w:rPr>
          <w:rStyle w:val="apple-style-span"/>
          <w:color w:val="000000"/>
          <w:shd w:val="clear" w:color="auto" w:fill="FFFFFF"/>
        </w:rPr>
        <w:t>Society for Reproductive Investigation (2024).</w:t>
      </w:r>
    </w:p>
    <w:p w14:paraId="5ADE036A" w14:textId="77777777" w:rsidR="00680623" w:rsidRDefault="00680623" w:rsidP="00197C2D">
      <w:pPr>
        <w:ind w:left="720" w:hanging="720"/>
        <w:rPr>
          <w:rStyle w:val="apple-style-span"/>
          <w:color w:val="000000"/>
          <w:shd w:val="clear" w:color="auto" w:fill="FFFFFF"/>
        </w:rPr>
      </w:pPr>
    </w:p>
    <w:p w14:paraId="36728993" w14:textId="2994BF37" w:rsidR="00680623" w:rsidRDefault="00680623" w:rsidP="00197C2D">
      <w:pPr>
        <w:ind w:left="720" w:hanging="720"/>
        <w:rPr>
          <w:rStyle w:val="apple-style-span"/>
          <w:color w:val="000000"/>
          <w:shd w:val="clear" w:color="auto" w:fill="FFFFFF"/>
        </w:rPr>
      </w:pPr>
      <w:r>
        <w:rPr>
          <w:rStyle w:val="apple-style-span"/>
          <w:color w:val="000000"/>
          <w:shd w:val="clear" w:color="auto" w:fill="FFFFFF"/>
        </w:rPr>
        <w:t>86)</w:t>
      </w:r>
      <w:r>
        <w:rPr>
          <w:rStyle w:val="apple-style-span"/>
          <w:color w:val="000000"/>
          <w:shd w:val="clear" w:color="auto" w:fill="FFFFFF"/>
        </w:rPr>
        <w:tab/>
        <w:t>Dholariya B, Patel, A, Reznik S, Patel K. Idasanutlin-ionizable Lipid Nanocomplex (IDLIN) for Enhanced Solubility, Stability, and Anticancer Activity in p53 Sensitive Lung Cancer. American Association of Pharmaceutical Sciences</w:t>
      </w:r>
      <w:r w:rsidR="00706A35">
        <w:rPr>
          <w:rStyle w:val="apple-style-span"/>
          <w:color w:val="000000"/>
          <w:shd w:val="clear" w:color="auto" w:fill="FFFFFF"/>
        </w:rPr>
        <w:t xml:space="preserve"> (2024).</w:t>
      </w:r>
    </w:p>
    <w:p w14:paraId="6E69FDA4" w14:textId="77777777" w:rsidR="000468A8" w:rsidRDefault="000468A8" w:rsidP="00197C2D">
      <w:pPr>
        <w:ind w:left="720" w:hanging="720"/>
        <w:rPr>
          <w:rStyle w:val="apple-style-span"/>
          <w:color w:val="000000"/>
          <w:shd w:val="clear" w:color="auto" w:fill="FFFFFF"/>
        </w:rPr>
      </w:pPr>
    </w:p>
    <w:p w14:paraId="55BAE623" w14:textId="0A4655EC" w:rsidR="003A6ABF" w:rsidRDefault="000468A8" w:rsidP="004042BE">
      <w:pPr>
        <w:ind w:left="720" w:hanging="720"/>
        <w:rPr>
          <w:rStyle w:val="apple-style-span"/>
          <w:color w:val="000000"/>
          <w:shd w:val="clear" w:color="auto" w:fill="FFFFFF"/>
        </w:rPr>
      </w:pPr>
      <w:r>
        <w:rPr>
          <w:rStyle w:val="apple-style-span"/>
          <w:color w:val="000000"/>
          <w:shd w:val="clear" w:color="auto" w:fill="FFFFFF"/>
        </w:rPr>
        <w:t>87)</w:t>
      </w:r>
      <w:r>
        <w:rPr>
          <w:rStyle w:val="apple-style-span"/>
          <w:color w:val="000000"/>
          <w:shd w:val="clear" w:color="auto" w:fill="FFFFFF"/>
        </w:rPr>
        <w:tab/>
      </w:r>
      <w:r w:rsidRPr="000468A8">
        <w:rPr>
          <w:color w:val="000000"/>
          <w:shd w:val="clear" w:color="auto" w:fill="FFFFFF"/>
        </w:rPr>
        <w:t>Reznik</w:t>
      </w:r>
      <w:r>
        <w:rPr>
          <w:color w:val="000000"/>
          <w:shd w:val="clear" w:color="auto" w:fill="FFFFFF"/>
        </w:rPr>
        <w:t xml:space="preserve"> SE</w:t>
      </w:r>
      <w:r w:rsidRPr="000468A8">
        <w:rPr>
          <w:color w:val="000000"/>
          <w:shd w:val="clear" w:color="auto" w:fill="FFFFFF"/>
        </w:rPr>
        <w:t>, Mir</w:t>
      </w:r>
      <w:r>
        <w:rPr>
          <w:color w:val="000000"/>
          <w:shd w:val="clear" w:color="auto" w:fill="FFFFFF"/>
        </w:rPr>
        <w:t xml:space="preserve"> A</w:t>
      </w:r>
      <w:r w:rsidRPr="000468A8">
        <w:rPr>
          <w:color w:val="000000"/>
          <w:shd w:val="clear" w:color="auto" w:fill="FFFFFF"/>
        </w:rPr>
        <w:t>, Acosta</w:t>
      </w:r>
      <w:r>
        <w:rPr>
          <w:color w:val="000000"/>
          <w:shd w:val="clear" w:color="auto" w:fill="FFFFFF"/>
        </w:rPr>
        <w:t xml:space="preserve"> T</w:t>
      </w:r>
      <w:r w:rsidRPr="000468A8">
        <w:rPr>
          <w:color w:val="000000"/>
          <w:shd w:val="clear" w:color="auto" w:fill="FFFFFF"/>
        </w:rPr>
        <w:t>, Concheiro</w:t>
      </w:r>
      <w:r>
        <w:rPr>
          <w:color w:val="000000"/>
          <w:shd w:val="clear" w:color="auto" w:fill="FFFFFF"/>
        </w:rPr>
        <w:t xml:space="preserve"> M, Patel K</w:t>
      </w:r>
      <w:r w:rsidRPr="000468A8">
        <w:rPr>
          <w:color w:val="000000"/>
          <w:shd w:val="clear" w:color="auto" w:fill="FFFFFF"/>
        </w:rPr>
        <w:t>, Yellon</w:t>
      </w:r>
      <w:r>
        <w:rPr>
          <w:color w:val="000000"/>
          <w:shd w:val="clear" w:color="auto" w:fill="FFFFFF"/>
        </w:rPr>
        <w:t xml:space="preserve"> S</w:t>
      </w:r>
      <w:r w:rsidR="000511E2">
        <w:rPr>
          <w:color w:val="000000"/>
          <w:shd w:val="clear" w:color="auto" w:fill="FFFFFF"/>
        </w:rPr>
        <w:t>M</w:t>
      </w:r>
      <w:r>
        <w:rPr>
          <w:color w:val="000000"/>
          <w:shd w:val="clear" w:color="auto" w:fill="FFFFFF"/>
        </w:rPr>
        <w:t xml:space="preserve">. </w:t>
      </w:r>
      <w:r w:rsidRPr="000468A8">
        <w:rPr>
          <w:color w:val="000000"/>
          <w:shd w:val="clear" w:color="auto" w:fill="FFFFFF"/>
        </w:rPr>
        <w:t>Advantages of a Vaginal N,N-dimethylacetamide Self-nanoemulsifying Drug Delivery System (SNEDDS) for Preterm Birth</w:t>
      </w:r>
      <w:r>
        <w:rPr>
          <w:color w:val="000000"/>
          <w:shd w:val="clear" w:color="auto" w:fill="FFFFFF"/>
        </w:rPr>
        <w:t xml:space="preserve">. </w:t>
      </w:r>
      <w:r w:rsidRPr="00AB3C30">
        <w:rPr>
          <w:rStyle w:val="apple-style-span"/>
          <w:color w:val="000000"/>
          <w:shd w:val="clear" w:color="auto" w:fill="FFFFFF"/>
        </w:rPr>
        <w:t>Society for Reproductive Investigation (202</w:t>
      </w:r>
      <w:r>
        <w:rPr>
          <w:rStyle w:val="apple-style-span"/>
          <w:color w:val="000000"/>
          <w:shd w:val="clear" w:color="auto" w:fill="FFFFFF"/>
        </w:rPr>
        <w:t>5</w:t>
      </w:r>
      <w:r w:rsidR="00880857">
        <w:rPr>
          <w:rStyle w:val="apple-style-span"/>
          <w:color w:val="000000"/>
          <w:shd w:val="clear" w:color="auto" w:fill="FFFFFF"/>
        </w:rPr>
        <w:t>)</w:t>
      </w:r>
      <w:r w:rsidRPr="00AB3C30">
        <w:rPr>
          <w:rStyle w:val="apple-style-span"/>
          <w:color w:val="000000"/>
          <w:shd w:val="clear" w:color="auto" w:fill="FFFFFF"/>
        </w:rPr>
        <w:t>.</w:t>
      </w:r>
    </w:p>
    <w:p w14:paraId="71C91EBD" w14:textId="761E2E32" w:rsidR="002C5C1D" w:rsidRPr="00AB3C30" w:rsidRDefault="00B12505" w:rsidP="00B85E23">
      <w:pPr>
        <w:ind w:left="720" w:hanging="720"/>
      </w:pPr>
      <w:r>
        <w:rPr>
          <w:rStyle w:val="apple-style-span"/>
          <w:color w:val="000000"/>
          <w:shd w:val="clear" w:color="auto" w:fill="FFFFFF"/>
        </w:rPr>
        <w:lastRenderedPageBreak/>
        <w:t>88)</w:t>
      </w:r>
      <w:r>
        <w:rPr>
          <w:rStyle w:val="apple-style-span"/>
          <w:color w:val="000000"/>
          <w:shd w:val="clear" w:color="auto" w:fill="FFFFFF"/>
        </w:rPr>
        <w:tab/>
        <w:t xml:space="preserve">Lucido M, Martinez-Hussein M, Reznik SE, Rastogi R, Mian U. </w:t>
      </w:r>
      <w:r w:rsidRPr="00B12505">
        <w:t>Placental Histopathology as a Risk Factor for Retinopathy of Prematurity in Micropremature Infants</w:t>
      </w:r>
      <w:r>
        <w:t xml:space="preserve">. </w:t>
      </w:r>
      <w:r w:rsidR="00C87262">
        <w:t xml:space="preserve">Invest Ophthalmol Vis Sci 66:2625 </w:t>
      </w:r>
      <w:r>
        <w:t>(2025</w:t>
      </w:r>
      <w:r w:rsidR="00706A35">
        <w:t>)</w:t>
      </w:r>
      <w:r>
        <w:t>.</w:t>
      </w:r>
      <w:r w:rsidRPr="38BBF92B">
        <w:rPr>
          <w:b/>
          <w:bCs/>
        </w:rPr>
        <w:t xml:space="preserve"> </w:t>
      </w:r>
    </w:p>
    <w:sectPr w:rsidR="002C5C1D" w:rsidRPr="00AB3C30" w:rsidSect="001D71E1">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CF38" w14:textId="77777777" w:rsidR="00C44AA6" w:rsidRDefault="00C44AA6">
      <w:r>
        <w:separator/>
      </w:r>
    </w:p>
  </w:endnote>
  <w:endnote w:type="continuationSeparator" w:id="0">
    <w:p w14:paraId="25D83DB8" w14:textId="77777777" w:rsidR="00C44AA6" w:rsidRDefault="00C4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665" w14:textId="77777777" w:rsidR="001E179B" w:rsidRDefault="001E1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7E056" w14:textId="77777777" w:rsidR="001E179B" w:rsidRDefault="001E1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D8AE" w14:textId="77777777" w:rsidR="001E179B" w:rsidRDefault="001E1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892347F" w14:textId="77777777" w:rsidR="001E179B" w:rsidRDefault="001E1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5AA9" w14:textId="77777777" w:rsidR="00C44AA6" w:rsidRDefault="00C44AA6">
      <w:r>
        <w:separator/>
      </w:r>
    </w:p>
  </w:footnote>
  <w:footnote w:type="continuationSeparator" w:id="0">
    <w:p w14:paraId="78239533" w14:textId="77777777" w:rsidR="00C44AA6" w:rsidRDefault="00C44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4BA3" w14:textId="0E952D09" w:rsidR="001E179B" w:rsidRPr="00641C3A" w:rsidRDefault="001E179B">
    <w:pPr>
      <w:pStyle w:val="Header"/>
      <w:rPr>
        <w:sz w:val="20"/>
        <w:szCs w:val="20"/>
      </w:rPr>
    </w:pPr>
    <w:r>
      <w:tab/>
    </w:r>
    <w:r>
      <w:tab/>
    </w:r>
    <w:r w:rsidR="00902258">
      <w:rPr>
        <w:sz w:val="20"/>
        <w:szCs w:val="20"/>
      </w:rPr>
      <w:t>September</w:t>
    </w:r>
    <w:r w:rsidR="005B44DF">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B92"/>
    <w:multiLevelType w:val="hybridMultilevel"/>
    <w:tmpl w:val="5D225460"/>
    <w:lvl w:ilvl="0" w:tplc="ECAE58F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377BC8"/>
    <w:multiLevelType w:val="hybridMultilevel"/>
    <w:tmpl w:val="B9A8F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25B20"/>
    <w:multiLevelType w:val="hybridMultilevel"/>
    <w:tmpl w:val="2C1A6636"/>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962866"/>
    <w:multiLevelType w:val="hybridMultilevel"/>
    <w:tmpl w:val="2BD86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62ACC"/>
    <w:multiLevelType w:val="hybridMultilevel"/>
    <w:tmpl w:val="C1D0DCAA"/>
    <w:lvl w:ilvl="0" w:tplc="07E41820">
      <w:start w:val="6"/>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0883BFB"/>
    <w:multiLevelType w:val="hybridMultilevel"/>
    <w:tmpl w:val="E9F281DE"/>
    <w:lvl w:ilvl="0" w:tplc="91A6015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DA0AF9"/>
    <w:multiLevelType w:val="hybridMultilevel"/>
    <w:tmpl w:val="6CD49A84"/>
    <w:lvl w:ilvl="0" w:tplc="C8E8ED0E">
      <w:start w:val="4"/>
      <w:numFmt w:val="decimal"/>
      <w:lvlText w:val="%1)"/>
      <w:lvlJc w:val="left"/>
      <w:pPr>
        <w:tabs>
          <w:tab w:val="num" w:pos="810"/>
        </w:tabs>
        <w:ind w:left="81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3D3CCB"/>
    <w:multiLevelType w:val="hybridMultilevel"/>
    <w:tmpl w:val="0A7473C8"/>
    <w:lvl w:ilvl="0" w:tplc="A3DA8C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871F1"/>
    <w:multiLevelType w:val="hybridMultilevel"/>
    <w:tmpl w:val="1A5EC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F48C7"/>
    <w:multiLevelType w:val="multilevel"/>
    <w:tmpl w:val="7598E82A"/>
    <w:lvl w:ilvl="0">
      <w:start w:val="1996"/>
      <w:numFmt w:val="decimal"/>
      <w:lvlText w:val="%1"/>
      <w:lvlJc w:val="left"/>
      <w:pPr>
        <w:tabs>
          <w:tab w:val="num" w:pos="720"/>
        </w:tabs>
        <w:ind w:left="720" w:hanging="720"/>
      </w:pPr>
      <w:rPr>
        <w:rFonts w:hint="default"/>
      </w:rPr>
    </w:lvl>
    <w:lvl w:ilvl="1">
      <w:start w:val="199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DC81A46"/>
    <w:multiLevelType w:val="hybridMultilevel"/>
    <w:tmpl w:val="646AC2C0"/>
    <w:lvl w:ilvl="0" w:tplc="30A470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9A7692"/>
    <w:multiLevelType w:val="hybridMultilevel"/>
    <w:tmpl w:val="60D8A0C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94D55"/>
    <w:multiLevelType w:val="hybridMultilevel"/>
    <w:tmpl w:val="B8007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879BB"/>
    <w:multiLevelType w:val="hybridMultilevel"/>
    <w:tmpl w:val="97FE70F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A64AC9"/>
    <w:multiLevelType w:val="hybridMultilevel"/>
    <w:tmpl w:val="E2266FBE"/>
    <w:lvl w:ilvl="0" w:tplc="04090011">
      <w:start w:val="7"/>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453B2E53"/>
    <w:multiLevelType w:val="hybridMultilevel"/>
    <w:tmpl w:val="E0BE730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E17A0"/>
    <w:multiLevelType w:val="hybridMultilevel"/>
    <w:tmpl w:val="5F443B98"/>
    <w:lvl w:ilvl="0" w:tplc="04090011">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B745756"/>
    <w:multiLevelType w:val="multilevel"/>
    <w:tmpl w:val="DF148EAC"/>
    <w:styleLink w:val="CurrentList1"/>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D5F0D5D"/>
    <w:multiLevelType w:val="hybridMultilevel"/>
    <w:tmpl w:val="6C266D2C"/>
    <w:lvl w:ilvl="0" w:tplc="7D5805CE">
      <w:start w:val="1994"/>
      <w:numFmt w:val="decimal"/>
      <w:lvlText w:val="%1"/>
      <w:lvlJc w:val="left"/>
      <w:pPr>
        <w:tabs>
          <w:tab w:val="num" w:pos="2880"/>
        </w:tabs>
        <w:ind w:left="2880" w:hanging="2160"/>
      </w:pPr>
      <w:rPr>
        <w:rFonts w:hint="default"/>
      </w:rPr>
    </w:lvl>
    <w:lvl w:ilvl="1" w:tplc="30B63330">
      <w:start w:val="1998"/>
      <w:numFmt w:val="decimal"/>
      <w:lvlText w:val="%2-"/>
      <w:lvlJc w:val="left"/>
      <w:pPr>
        <w:tabs>
          <w:tab w:val="num" w:pos="3600"/>
        </w:tabs>
        <w:ind w:left="3600" w:hanging="2160"/>
      </w:pPr>
      <w:rPr>
        <w:rFonts w:hint="default"/>
      </w:rPr>
    </w:lvl>
    <w:lvl w:ilvl="2" w:tplc="CDDAC6FE">
      <w:start w:val="1"/>
      <w:numFmt w:val="decimal"/>
      <w:lvlText w:val="%3)"/>
      <w:lvlJc w:val="left"/>
      <w:pPr>
        <w:tabs>
          <w:tab w:val="num" w:pos="720"/>
        </w:tabs>
        <w:ind w:left="72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0DD029B"/>
    <w:multiLevelType w:val="hybridMultilevel"/>
    <w:tmpl w:val="BD8414D6"/>
    <w:lvl w:ilvl="0" w:tplc="04090011">
      <w:start w:val="9"/>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20427"/>
    <w:multiLevelType w:val="multilevel"/>
    <w:tmpl w:val="E9F281DE"/>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3856CD1"/>
    <w:multiLevelType w:val="hybridMultilevel"/>
    <w:tmpl w:val="328A3DE2"/>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1C1AB4"/>
    <w:multiLevelType w:val="hybridMultilevel"/>
    <w:tmpl w:val="F4146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96CCE"/>
    <w:multiLevelType w:val="hybridMultilevel"/>
    <w:tmpl w:val="438EFDDC"/>
    <w:lvl w:ilvl="0" w:tplc="5FEE8E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90CB9"/>
    <w:multiLevelType w:val="hybridMultilevel"/>
    <w:tmpl w:val="90EAE022"/>
    <w:lvl w:ilvl="0" w:tplc="E2DA4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55DFB"/>
    <w:multiLevelType w:val="hybridMultilevel"/>
    <w:tmpl w:val="F276612A"/>
    <w:lvl w:ilvl="0" w:tplc="664AA0B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696001">
    <w:abstractNumId w:val="18"/>
  </w:num>
  <w:num w:numId="2" w16cid:durableId="2007248154">
    <w:abstractNumId w:val="9"/>
  </w:num>
  <w:num w:numId="3" w16cid:durableId="1096751439">
    <w:abstractNumId w:val="16"/>
  </w:num>
  <w:num w:numId="4" w16cid:durableId="1680813916">
    <w:abstractNumId w:val="21"/>
  </w:num>
  <w:num w:numId="5" w16cid:durableId="472677719">
    <w:abstractNumId w:val="13"/>
  </w:num>
  <w:num w:numId="6" w16cid:durableId="764574280">
    <w:abstractNumId w:val="6"/>
  </w:num>
  <w:num w:numId="7" w16cid:durableId="183056261">
    <w:abstractNumId w:val="19"/>
  </w:num>
  <w:num w:numId="8" w16cid:durableId="232856731">
    <w:abstractNumId w:val="10"/>
  </w:num>
  <w:num w:numId="9" w16cid:durableId="707682692">
    <w:abstractNumId w:val="2"/>
  </w:num>
  <w:num w:numId="10" w16cid:durableId="1323005272">
    <w:abstractNumId w:val="5"/>
  </w:num>
  <w:num w:numId="11" w16cid:durableId="1317883209">
    <w:abstractNumId w:val="20"/>
  </w:num>
  <w:num w:numId="12" w16cid:durableId="1151598915">
    <w:abstractNumId w:val="3"/>
  </w:num>
  <w:num w:numId="13" w16cid:durableId="926160237">
    <w:abstractNumId w:val="22"/>
  </w:num>
  <w:num w:numId="14" w16cid:durableId="177699409">
    <w:abstractNumId w:val="14"/>
  </w:num>
  <w:num w:numId="15" w16cid:durableId="1408846790">
    <w:abstractNumId w:val="25"/>
  </w:num>
  <w:num w:numId="16" w16cid:durableId="451676288">
    <w:abstractNumId w:val="7"/>
  </w:num>
  <w:num w:numId="17" w16cid:durableId="919173238">
    <w:abstractNumId w:val="17"/>
  </w:num>
  <w:num w:numId="18" w16cid:durableId="344671332">
    <w:abstractNumId w:val="4"/>
  </w:num>
  <w:num w:numId="19" w16cid:durableId="329136381">
    <w:abstractNumId w:val="0"/>
  </w:num>
  <w:num w:numId="20" w16cid:durableId="1041176538">
    <w:abstractNumId w:val="11"/>
  </w:num>
  <w:num w:numId="21" w16cid:durableId="931356550">
    <w:abstractNumId w:val="15"/>
  </w:num>
  <w:num w:numId="22" w16cid:durableId="415397019">
    <w:abstractNumId w:val="23"/>
  </w:num>
  <w:num w:numId="23" w16cid:durableId="371852888">
    <w:abstractNumId w:val="8"/>
  </w:num>
  <w:num w:numId="24" w16cid:durableId="1394086161">
    <w:abstractNumId w:val="24"/>
  </w:num>
  <w:num w:numId="25" w16cid:durableId="1975984305">
    <w:abstractNumId w:val="12"/>
  </w:num>
  <w:num w:numId="26" w16cid:durableId="20813224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9D"/>
    <w:rsid w:val="00000197"/>
    <w:rsid w:val="00000FA8"/>
    <w:rsid w:val="00002101"/>
    <w:rsid w:val="00003B55"/>
    <w:rsid w:val="00003BB9"/>
    <w:rsid w:val="00006075"/>
    <w:rsid w:val="00006762"/>
    <w:rsid w:val="00006E3A"/>
    <w:rsid w:val="00007E98"/>
    <w:rsid w:val="00010DBE"/>
    <w:rsid w:val="00014C12"/>
    <w:rsid w:val="0001633A"/>
    <w:rsid w:val="000173F7"/>
    <w:rsid w:val="00017821"/>
    <w:rsid w:val="000203B4"/>
    <w:rsid w:val="00023068"/>
    <w:rsid w:val="0002309A"/>
    <w:rsid w:val="00024812"/>
    <w:rsid w:val="000248A2"/>
    <w:rsid w:val="0002661E"/>
    <w:rsid w:val="00026A48"/>
    <w:rsid w:val="00027581"/>
    <w:rsid w:val="000275AC"/>
    <w:rsid w:val="000310FA"/>
    <w:rsid w:val="00031757"/>
    <w:rsid w:val="00032DEF"/>
    <w:rsid w:val="00033AB6"/>
    <w:rsid w:val="00033C6D"/>
    <w:rsid w:val="00033EC7"/>
    <w:rsid w:val="00033F33"/>
    <w:rsid w:val="00035D1F"/>
    <w:rsid w:val="0003632A"/>
    <w:rsid w:val="000378A0"/>
    <w:rsid w:val="00040F37"/>
    <w:rsid w:val="00041232"/>
    <w:rsid w:val="000416D8"/>
    <w:rsid w:val="00041D5D"/>
    <w:rsid w:val="000432CE"/>
    <w:rsid w:val="00043D6E"/>
    <w:rsid w:val="0004411D"/>
    <w:rsid w:val="00044DA1"/>
    <w:rsid w:val="000468A8"/>
    <w:rsid w:val="000511B1"/>
    <w:rsid w:val="000511E2"/>
    <w:rsid w:val="00051423"/>
    <w:rsid w:val="00052E46"/>
    <w:rsid w:val="00053A19"/>
    <w:rsid w:val="00054776"/>
    <w:rsid w:val="00055571"/>
    <w:rsid w:val="000557E0"/>
    <w:rsid w:val="000558CF"/>
    <w:rsid w:val="000579CB"/>
    <w:rsid w:val="00061BFC"/>
    <w:rsid w:val="00061C07"/>
    <w:rsid w:val="0006220D"/>
    <w:rsid w:val="0006423B"/>
    <w:rsid w:val="00064FF7"/>
    <w:rsid w:val="0006611F"/>
    <w:rsid w:val="00066992"/>
    <w:rsid w:val="00066CAA"/>
    <w:rsid w:val="00067214"/>
    <w:rsid w:val="00067E34"/>
    <w:rsid w:val="00070000"/>
    <w:rsid w:val="00070A65"/>
    <w:rsid w:val="0007183B"/>
    <w:rsid w:val="00071B1E"/>
    <w:rsid w:val="00073094"/>
    <w:rsid w:val="00074276"/>
    <w:rsid w:val="00075247"/>
    <w:rsid w:val="000754D4"/>
    <w:rsid w:val="00075A57"/>
    <w:rsid w:val="00076916"/>
    <w:rsid w:val="00076969"/>
    <w:rsid w:val="000807EC"/>
    <w:rsid w:val="0008088C"/>
    <w:rsid w:val="00080F01"/>
    <w:rsid w:val="00081ECF"/>
    <w:rsid w:val="00082893"/>
    <w:rsid w:val="0008511D"/>
    <w:rsid w:val="000853B7"/>
    <w:rsid w:val="000855E4"/>
    <w:rsid w:val="00086B19"/>
    <w:rsid w:val="00086D2C"/>
    <w:rsid w:val="00086E84"/>
    <w:rsid w:val="0008700B"/>
    <w:rsid w:val="000903AC"/>
    <w:rsid w:val="00091707"/>
    <w:rsid w:val="000921B4"/>
    <w:rsid w:val="00092503"/>
    <w:rsid w:val="000930D9"/>
    <w:rsid w:val="000941D3"/>
    <w:rsid w:val="00094A04"/>
    <w:rsid w:val="00096A8B"/>
    <w:rsid w:val="00097E25"/>
    <w:rsid w:val="000A06F1"/>
    <w:rsid w:val="000A146B"/>
    <w:rsid w:val="000A43BE"/>
    <w:rsid w:val="000A4542"/>
    <w:rsid w:val="000A4AF1"/>
    <w:rsid w:val="000A5698"/>
    <w:rsid w:val="000A5870"/>
    <w:rsid w:val="000A5B1F"/>
    <w:rsid w:val="000A6223"/>
    <w:rsid w:val="000A76FC"/>
    <w:rsid w:val="000A77A8"/>
    <w:rsid w:val="000B0578"/>
    <w:rsid w:val="000B08EE"/>
    <w:rsid w:val="000B10DD"/>
    <w:rsid w:val="000B1816"/>
    <w:rsid w:val="000B2407"/>
    <w:rsid w:val="000B2CE1"/>
    <w:rsid w:val="000B3610"/>
    <w:rsid w:val="000B3687"/>
    <w:rsid w:val="000B3B8C"/>
    <w:rsid w:val="000B40DD"/>
    <w:rsid w:val="000B4D64"/>
    <w:rsid w:val="000B541D"/>
    <w:rsid w:val="000B5A0E"/>
    <w:rsid w:val="000C024C"/>
    <w:rsid w:val="000C04F1"/>
    <w:rsid w:val="000C196E"/>
    <w:rsid w:val="000C200C"/>
    <w:rsid w:val="000C429E"/>
    <w:rsid w:val="000C51F0"/>
    <w:rsid w:val="000C5958"/>
    <w:rsid w:val="000C675B"/>
    <w:rsid w:val="000C6D31"/>
    <w:rsid w:val="000C76D0"/>
    <w:rsid w:val="000C7DA1"/>
    <w:rsid w:val="000D15E8"/>
    <w:rsid w:val="000D1B3E"/>
    <w:rsid w:val="000D2B7F"/>
    <w:rsid w:val="000D2E23"/>
    <w:rsid w:val="000D306A"/>
    <w:rsid w:val="000D3190"/>
    <w:rsid w:val="000D57D1"/>
    <w:rsid w:val="000D5B61"/>
    <w:rsid w:val="000D5DCC"/>
    <w:rsid w:val="000E0B9E"/>
    <w:rsid w:val="000E2E84"/>
    <w:rsid w:val="000E54D6"/>
    <w:rsid w:val="000E669D"/>
    <w:rsid w:val="000F075D"/>
    <w:rsid w:val="000F0F6B"/>
    <w:rsid w:val="000F1941"/>
    <w:rsid w:val="000F2285"/>
    <w:rsid w:val="000F2830"/>
    <w:rsid w:val="000F28FC"/>
    <w:rsid w:val="000F2B20"/>
    <w:rsid w:val="000F502D"/>
    <w:rsid w:val="000F5E74"/>
    <w:rsid w:val="000F6108"/>
    <w:rsid w:val="000F695A"/>
    <w:rsid w:val="000F6AE8"/>
    <w:rsid w:val="000F7F62"/>
    <w:rsid w:val="00100371"/>
    <w:rsid w:val="00100827"/>
    <w:rsid w:val="00103B42"/>
    <w:rsid w:val="00104620"/>
    <w:rsid w:val="00104B69"/>
    <w:rsid w:val="00105781"/>
    <w:rsid w:val="001059AA"/>
    <w:rsid w:val="00105B23"/>
    <w:rsid w:val="00107483"/>
    <w:rsid w:val="001075B9"/>
    <w:rsid w:val="0011239D"/>
    <w:rsid w:val="00112D24"/>
    <w:rsid w:val="00112D57"/>
    <w:rsid w:val="00113357"/>
    <w:rsid w:val="0011475F"/>
    <w:rsid w:val="00114AEC"/>
    <w:rsid w:val="00115B17"/>
    <w:rsid w:val="00116727"/>
    <w:rsid w:val="0011681D"/>
    <w:rsid w:val="00117777"/>
    <w:rsid w:val="001207AF"/>
    <w:rsid w:val="00120932"/>
    <w:rsid w:val="00120B48"/>
    <w:rsid w:val="00121E3E"/>
    <w:rsid w:val="001229E6"/>
    <w:rsid w:val="001237FC"/>
    <w:rsid w:val="001246E7"/>
    <w:rsid w:val="00124D08"/>
    <w:rsid w:val="0012548B"/>
    <w:rsid w:val="001266DA"/>
    <w:rsid w:val="00126EBD"/>
    <w:rsid w:val="0013143B"/>
    <w:rsid w:val="001327CA"/>
    <w:rsid w:val="00132F85"/>
    <w:rsid w:val="00136189"/>
    <w:rsid w:val="0013685E"/>
    <w:rsid w:val="00136AF1"/>
    <w:rsid w:val="0013720E"/>
    <w:rsid w:val="0013745D"/>
    <w:rsid w:val="0013785C"/>
    <w:rsid w:val="00140268"/>
    <w:rsid w:val="0014042D"/>
    <w:rsid w:val="00144215"/>
    <w:rsid w:val="001503EB"/>
    <w:rsid w:val="0015204D"/>
    <w:rsid w:val="0015214E"/>
    <w:rsid w:val="00152435"/>
    <w:rsid w:val="0015334A"/>
    <w:rsid w:val="0015466C"/>
    <w:rsid w:val="00154B6F"/>
    <w:rsid w:val="00154C25"/>
    <w:rsid w:val="0015550E"/>
    <w:rsid w:val="00156C33"/>
    <w:rsid w:val="00156E9A"/>
    <w:rsid w:val="00157954"/>
    <w:rsid w:val="00157A58"/>
    <w:rsid w:val="00160B29"/>
    <w:rsid w:val="00161738"/>
    <w:rsid w:val="00162178"/>
    <w:rsid w:val="001624A4"/>
    <w:rsid w:val="001630BC"/>
    <w:rsid w:val="00163C44"/>
    <w:rsid w:val="00163E68"/>
    <w:rsid w:val="00163F67"/>
    <w:rsid w:val="001642C0"/>
    <w:rsid w:val="00165C38"/>
    <w:rsid w:val="00167DCD"/>
    <w:rsid w:val="001726FE"/>
    <w:rsid w:val="00173569"/>
    <w:rsid w:val="00174F4C"/>
    <w:rsid w:val="00177506"/>
    <w:rsid w:val="0017757B"/>
    <w:rsid w:val="00180DBF"/>
    <w:rsid w:val="00181BC1"/>
    <w:rsid w:val="00183562"/>
    <w:rsid w:val="00183566"/>
    <w:rsid w:val="001839BB"/>
    <w:rsid w:val="0018425F"/>
    <w:rsid w:val="00184A40"/>
    <w:rsid w:val="00185242"/>
    <w:rsid w:val="001861CC"/>
    <w:rsid w:val="00187D34"/>
    <w:rsid w:val="00191A6A"/>
    <w:rsid w:val="00191BF1"/>
    <w:rsid w:val="00191FD6"/>
    <w:rsid w:val="00192231"/>
    <w:rsid w:val="00192ECD"/>
    <w:rsid w:val="001954FE"/>
    <w:rsid w:val="00195618"/>
    <w:rsid w:val="00195A39"/>
    <w:rsid w:val="001972F8"/>
    <w:rsid w:val="00197C2D"/>
    <w:rsid w:val="001A047A"/>
    <w:rsid w:val="001A1110"/>
    <w:rsid w:val="001A1D9D"/>
    <w:rsid w:val="001A1FAA"/>
    <w:rsid w:val="001A2B0B"/>
    <w:rsid w:val="001A2C34"/>
    <w:rsid w:val="001A315C"/>
    <w:rsid w:val="001A31C1"/>
    <w:rsid w:val="001A3B87"/>
    <w:rsid w:val="001A40D3"/>
    <w:rsid w:val="001A5F5E"/>
    <w:rsid w:val="001A717C"/>
    <w:rsid w:val="001B01D2"/>
    <w:rsid w:val="001B0D57"/>
    <w:rsid w:val="001B124D"/>
    <w:rsid w:val="001B2ADD"/>
    <w:rsid w:val="001B2E46"/>
    <w:rsid w:val="001B3319"/>
    <w:rsid w:val="001B35B3"/>
    <w:rsid w:val="001B4191"/>
    <w:rsid w:val="001B53A8"/>
    <w:rsid w:val="001B5A34"/>
    <w:rsid w:val="001B60A0"/>
    <w:rsid w:val="001C051F"/>
    <w:rsid w:val="001C1D46"/>
    <w:rsid w:val="001C30C9"/>
    <w:rsid w:val="001C3BE6"/>
    <w:rsid w:val="001C40C4"/>
    <w:rsid w:val="001C4168"/>
    <w:rsid w:val="001C4E2D"/>
    <w:rsid w:val="001C5BA8"/>
    <w:rsid w:val="001C780D"/>
    <w:rsid w:val="001C7A2F"/>
    <w:rsid w:val="001C7A62"/>
    <w:rsid w:val="001D051B"/>
    <w:rsid w:val="001D3D0D"/>
    <w:rsid w:val="001D4061"/>
    <w:rsid w:val="001D523F"/>
    <w:rsid w:val="001D6315"/>
    <w:rsid w:val="001D6489"/>
    <w:rsid w:val="001D714C"/>
    <w:rsid w:val="001D71E1"/>
    <w:rsid w:val="001E0BF5"/>
    <w:rsid w:val="001E1192"/>
    <w:rsid w:val="001E179B"/>
    <w:rsid w:val="001E28AB"/>
    <w:rsid w:val="001E38FC"/>
    <w:rsid w:val="001E3BC5"/>
    <w:rsid w:val="001E3F24"/>
    <w:rsid w:val="001E4674"/>
    <w:rsid w:val="001E6695"/>
    <w:rsid w:val="001E67D6"/>
    <w:rsid w:val="001E76AA"/>
    <w:rsid w:val="001F0940"/>
    <w:rsid w:val="001F0CF8"/>
    <w:rsid w:val="001F1DB6"/>
    <w:rsid w:val="001F1DEF"/>
    <w:rsid w:val="001F2615"/>
    <w:rsid w:val="001F3775"/>
    <w:rsid w:val="001F4700"/>
    <w:rsid w:val="001F493A"/>
    <w:rsid w:val="001F5EAB"/>
    <w:rsid w:val="001F62B6"/>
    <w:rsid w:val="001F72E3"/>
    <w:rsid w:val="00200AF8"/>
    <w:rsid w:val="00201314"/>
    <w:rsid w:val="002020E5"/>
    <w:rsid w:val="00202922"/>
    <w:rsid w:val="00202CD6"/>
    <w:rsid w:val="002038C0"/>
    <w:rsid w:val="00204449"/>
    <w:rsid w:val="0021037A"/>
    <w:rsid w:val="00210B22"/>
    <w:rsid w:val="0021235C"/>
    <w:rsid w:val="002125CD"/>
    <w:rsid w:val="00213205"/>
    <w:rsid w:val="002166F3"/>
    <w:rsid w:val="00217251"/>
    <w:rsid w:val="00220011"/>
    <w:rsid w:val="00220DF2"/>
    <w:rsid w:val="0022116B"/>
    <w:rsid w:val="00221C6D"/>
    <w:rsid w:val="00222574"/>
    <w:rsid w:val="002225DA"/>
    <w:rsid w:val="00222D41"/>
    <w:rsid w:val="0022362E"/>
    <w:rsid w:val="0022488D"/>
    <w:rsid w:val="00224FA0"/>
    <w:rsid w:val="00225566"/>
    <w:rsid w:val="002263A0"/>
    <w:rsid w:val="0022765C"/>
    <w:rsid w:val="00227C4B"/>
    <w:rsid w:val="002305C0"/>
    <w:rsid w:val="00230952"/>
    <w:rsid w:val="00230BF5"/>
    <w:rsid w:val="0023207F"/>
    <w:rsid w:val="00232B5F"/>
    <w:rsid w:val="0023337E"/>
    <w:rsid w:val="0023451E"/>
    <w:rsid w:val="00234660"/>
    <w:rsid w:val="00235362"/>
    <w:rsid w:val="00235CD9"/>
    <w:rsid w:val="0023685C"/>
    <w:rsid w:val="0023703A"/>
    <w:rsid w:val="00237DA1"/>
    <w:rsid w:val="00237ECC"/>
    <w:rsid w:val="00240733"/>
    <w:rsid w:val="0024110F"/>
    <w:rsid w:val="00241584"/>
    <w:rsid w:val="00241E43"/>
    <w:rsid w:val="00242ABE"/>
    <w:rsid w:val="00245A65"/>
    <w:rsid w:val="00246036"/>
    <w:rsid w:val="00246A2F"/>
    <w:rsid w:val="002478A4"/>
    <w:rsid w:val="00250A45"/>
    <w:rsid w:val="002527F9"/>
    <w:rsid w:val="002529AD"/>
    <w:rsid w:val="00254544"/>
    <w:rsid w:val="00254620"/>
    <w:rsid w:val="0025575B"/>
    <w:rsid w:val="00255A6D"/>
    <w:rsid w:val="00255C3F"/>
    <w:rsid w:val="002570BF"/>
    <w:rsid w:val="00257529"/>
    <w:rsid w:val="00257944"/>
    <w:rsid w:val="00260CD4"/>
    <w:rsid w:val="00260E3F"/>
    <w:rsid w:val="00260FE8"/>
    <w:rsid w:val="00261166"/>
    <w:rsid w:val="002625EB"/>
    <w:rsid w:val="00262F4D"/>
    <w:rsid w:val="00264147"/>
    <w:rsid w:val="00264B73"/>
    <w:rsid w:val="0026585D"/>
    <w:rsid w:val="00266808"/>
    <w:rsid w:val="00267A1B"/>
    <w:rsid w:val="00267A7A"/>
    <w:rsid w:val="0027341D"/>
    <w:rsid w:val="00273802"/>
    <w:rsid w:val="00274A12"/>
    <w:rsid w:val="0027678D"/>
    <w:rsid w:val="00276C76"/>
    <w:rsid w:val="00277FD9"/>
    <w:rsid w:val="00280848"/>
    <w:rsid w:val="00280C9C"/>
    <w:rsid w:val="00281875"/>
    <w:rsid w:val="00281D35"/>
    <w:rsid w:val="00282A86"/>
    <w:rsid w:val="00282EF5"/>
    <w:rsid w:val="00284721"/>
    <w:rsid w:val="00284F7D"/>
    <w:rsid w:val="00285C98"/>
    <w:rsid w:val="0029092F"/>
    <w:rsid w:val="00292574"/>
    <w:rsid w:val="00292648"/>
    <w:rsid w:val="00292D61"/>
    <w:rsid w:val="00293EA9"/>
    <w:rsid w:val="0029405F"/>
    <w:rsid w:val="00294153"/>
    <w:rsid w:val="00294808"/>
    <w:rsid w:val="00294C34"/>
    <w:rsid w:val="00295B1B"/>
    <w:rsid w:val="002A1D14"/>
    <w:rsid w:val="002A294A"/>
    <w:rsid w:val="002A2D9D"/>
    <w:rsid w:val="002A3776"/>
    <w:rsid w:val="002A45D4"/>
    <w:rsid w:val="002A4944"/>
    <w:rsid w:val="002A6821"/>
    <w:rsid w:val="002A6BC5"/>
    <w:rsid w:val="002B24A3"/>
    <w:rsid w:val="002B3B0B"/>
    <w:rsid w:val="002B3D37"/>
    <w:rsid w:val="002B44A3"/>
    <w:rsid w:val="002B4A1B"/>
    <w:rsid w:val="002B6D8F"/>
    <w:rsid w:val="002B745D"/>
    <w:rsid w:val="002B75BB"/>
    <w:rsid w:val="002C08BD"/>
    <w:rsid w:val="002C0FFA"/>
    <w:rsid w:val="002C3BCF"/>
    <w:rsid w:val="002C5BD5"/>
    <w:rsid w:val="002C5C1D"/>
    <w:rsid w:val="002C665B"/>
    <w:rsid w:val="002D47B1"/>
    <w:rsid w:val="002D5794"/>
    <w:rsid w:val="002D70BE"/>
    <w:rsid w:val="002E18AB"/>
    <w:rsid w:val="002E1D60"/>
    <w:rsid w:val="002E2812"/>
    <w:rsid w:val="002E2C50"/>
    <w:rsid w:val="002E372A"/>
    <w:rsid w:val="002E74DA"/>
    <w:rsid w:val="002F0D7C"/>
    <w:rsid w:val="002F1B5C"/>
    <w:rsid w:val="002F3154"/>
    <w:rsid w:val="002F3B45"/>
    <w:rsid w:val="002F3E9C"/>
    <w:rsid w:val="002F54F3"/>
    <w:rsid w:val="002F6BBD"/>
    <w:rsid w:val="002F6E17"/>
    <w:rsid w:val="002F7229"/>
    <w:rsid w:val="00300B6A"/>
    <w:rsid w:val="00300C38"/>
    <w:rsid w:val="00301322"/>
    <w:rsid w:val="003038E0"/>
    <w:rsid w:val="003046E0"/>
    <w:rsid w:val="00305DF8"/>
    <w:rsid w:val="0030769E"/>
    <w:rsid w:val="00307D2A"/>
    <w:rsid w:val="00307DE6"/>
    <w:rsid w:val="00311031"/>
    <w:rsid w:val="00311A5E"/>
    <w:rsid w:val="00311A6B"/>
    <w:rsid w:val="00311E4D"/>
    <w:rsid w:val="00313CE4"/>
    <w:rsid w:val="003164F8"/>
    <w:rsid w:val="00321590"/>
    <w:rsid w:val="003216EF"/>
    <w:rsid w:val="00321957"/>
    <w:rsid w:val="00322714"/>
    <w:rsid w:val="00322E6B"/>
    <w:rsid w:val="00323D6F"/>
    <w:rsid w:val="0032462B"/>
    <w:rsid w:val="0032739B"/>
    <w:rsid w:val="0033139B"/>
    <w:rsid w:val="00331C3F"/>
    <w:rsid w:val="00335EA6"/>
    <w:rsid w:val="003366D2"/>
    <w:rsid w:val="00336F81"/>
    <w:rsid w:val="0033704E"/>
    <w:rsid w:val="0033718D"/>
    <w:rsid w:val="003401D2"/>
    <w:rsid w:val="003405F6"/>
    <w:rsid w:val="003426C2"/>
    <w:rsid w:val="00342764"/>
    <w:rsid w:val="00342879"/>
    <w:rsid w:val="00343237"/>
    <w:rsid w:val="003475C9"/>
    <w:rsid w:val="003513A2"/>
    <w:rsid w:val="003521D5"/>
    <w:rsid w:val="003523BF"/>
    <w:rsid w:val="00352B74"/>
    <w:rsid w:val="00352DB6"/>
    <w:rsid w:val="003532BC"/>
    <w:rsid w:val="00353945"/>
    <w:rsid w:val="00355259"/>
    <w:rsid w:val="00355C4D"/>
    <w:rsid w:val="00355D02"/>
    <w:rsid w:val="003567F4"/>
    <w:rsid w:val="00360735"/>
    <w:rsid w:val="0036187E"/>
    <w:rsid w:val="00363F6C"/>
    <w:rsid w:val="00364545"/>
    <w:rsid w:val="00364F09"/>
    <w:rsid w:val="00366214"/>
    <w:rsid w:val="003662A1"/>
    <w:rsid w:val="00366F39"/>
    <w:rsid w:val="00371B7E"/>
    <w:rsid w:val="00373AF4"/>
    <w:rsid w:val="00375820"/>
    <w:rsid w:val="00375D24"/>
    <w:rsid w:val="00376741"/>
    <w:rsid w:val="00377062"/>
    <w:rsid w:val="0037728C"/>
    <w:rsid w:val="00377B0D"/>
    <w:rsid w:val="0038078B"/>
    <w:rsid w:val="00380AAA"/>
    <w:rsid w:val="003813EC"/>
    <w:rsid w:val="003826E1"/>
    <w:rsid w:val="00382CB3"/>
    <w:rsid w:val="00383F43"/>
    <w:rsid w:val="0038430F"/>
    <w:rsid w:val="003845C3"/>
    <w:rsid w:val="00384736"/>
    <w:rsid w:val="00384AD7"/>
    <w:rsid w:val="00384CD8"/>
    <w:rsid w:val="00385603"/>
    <w:rsid w:val="00385698"/>
    <w:rsid w:val="00385982"/>
    <w:rsid w:val="00385B81"/>
    <w:rsid w:val="00386085"/>
    <w:rsid w:val="0038676D"/>
    <w:rsid w:val="00387292"/>
    <w:rsid w:val="00387876"/>
    <w:rsid w:val="0039265D"/>
    <w:rsid w:val="00393D2B"/>
    <w:rsid w:val="00394136"/>
    <w:rsid w:val="0039414F"/>
    <w:rsid w:val="00394442"/>
    <w:rsid w:val="0039776F"/>
    <w:rsid w:val="00397B47"/>
    <w:rsid w:val="003A03EC"/>
    <w:rsid w:val="003A1025"/>
    <w:rsid w:val="003A1C9E"/>
    <w:rsid w:val="003A1D75"/>
    <w:rsid w:val="003A21DD"/>
    <w:rsid w:val="003A28BE"/>
    <w:rsid w:val="003A4925"/>
    <w:rsid w:val="003A51FF"/>
    <w:rsid w:val="003A5BF1"/>
    <w:rsid w:val="003A6ABF"/>
    <w:rsid w:val="003A6DE7"/>
    <w:rsid w:val="003A7B6B"/>
    <w:rsid w:val="003B0CC3"/>
    <w:rsid w:val="003B10D7"/>
    <w:rsid w:val="003B13AE"/>
    <w:rsid w:val="003B1C8B"/>
    <w:rsid w:val="003B23BB"/>
    <w:rsid w:val="003B321E"/>
    <w:rsid w:val="003B3C66"/>
    <w:rsid w:val="003B3E93"/>
    <w:rsid w:val="003B4773"/>
    <w:rsid w:val="003B53FA"/>
    <w:rsid w:val="003C18CB"/>
    <w:rsid w:val="003C1DA2"/>
    <w:rsid w:val="003C655F"/>
    <w:rsid w:val="003C67FE"/>
    <w:rsid w:val="003D17FB"/>
    <w:rsid w:val="003D4F6B"/>
    <w:rsid w:val="003D5C36"/>
    <w:rsid w:val="003D6079"/>
    <w:rsid w:val="003D7247"/>
    <w:rsid w:val="003D760D"/>
    <w:rsid w:val="003E05A0"/>
    <w:rsid w:val="003E1297"/>
    <w:rsid w:val="003E2175"/>
    <w:rsid w:val="003E24FD"/>
    <w:rsid w:val="003E2791"/>
    <w:rsid w:val="003E4F63"/>
    <w:rsid w:val="003E55C7"/>
    <w:rsid w:val="003E683D"/>
    <w:rsid w:val="003E6BDF"/>
    <w:rsid w:val="003F07A2"/>
    <w:rsid w:val="003F11A7"/>
    <w:rsid w:val="003F12B6"/>
    <w:rsid w:val="003F258E"/>
    <w:rsid w:val="003F4F75"/>
    <w:rsid w:val="003F5B27"/>
    <w:rsid w:val="003F6899"/>
    <w:rsid w:val="003F6DD7"/>
    <w:rsid w:val="003F6F41"/>
    <w:rsid w:val="003F7A37"/>
    <w:rsid w:val="003F7DFE"/>
    <w:rsid w:val="00402E09"/>
    <w:rsid w:val="00403B32"/>
    <w:rsid w:val="00403D76"/>
    <w:rsid w:val="004042BE"/>
    <w:rsid w:val="00405697"/>
    <w:rsid w:val="00405A13"/>
    <w:rsid w:val="0040700F"/>
    <w:rsid w:val="004078ED"/>
    <w:rsid w:val="00407D45"/>
    <w:rsid w:val="00410332"/>
    <w:rsid w:val="00410649"/>
    <w:rsid w:val="004113E3"/>
    <w:rsid w:val="004114E0"/>
    <w:rsid w:val="00412C76"/>
    <w:rsid w:val="004139EC"/>
    <w:rsid w:val="00413C98"/>
    <w:rsid w:val="0041446C"/>
    <w:rsid w:val="00414E33"/>
    <w:rsid w:val="004156DC"/>
    <w:rsid w:val="004160DD"/>
    <w:rsid w:val="00417337"/>
    <w:rsid w:val="00417CC6"/>
    <w:rsid w:val="004208AA"/>
    <w:rsid w:val="00420A8B"/>
    <w:rsid w:val="00423596"/>
    <w:rsid w:val="00424259"/>
    <w:rsid w:val="00424577"/>
    <w:rsid w:val="00425B76"/>
    <w:rsid w:val="004266AB"/>
    <w:rsid w:val="004309E0"/>
    <w:rsid w:val="00430BFF"/>
    <w:rsid w:val="004311AF"/>
    <w:rsid w:val="00432914"/>
    <w:rsid w:val="004338D9"/>
    <w:rsid w:val="0043435D"/>
    <w:rsid w:val="0043587C"/>
    <w:rsid w:val="00435F6B"/>
    <w:rsid w:val="004366FC"/>
    <w:rsid w:val="0043766F"/>
    <w:rsid w:val="0044101E"/>
    <w:rsid w:val="0044170A"/>
    <w:rsid w:val="004439DB"/>
    <w:rsid w:val="004448D0"/>
    <w:rsid w:val="00444F1A"/>
    <w:rsid w:val="0044724E"/>
    <w:rsid w:val="004475D7"/>
    <w:rsid w:val="00451A25"/>
    <w:rsid w:val="00452F2F"/>
    <w:rsid w:val="004548E9"/>
    <w:rsid w:val="004567A6"/>
    <w:rsid w:val="004602BE"/>
    <w:rsid w:val="00460B9B"/>
    <w:rsid w:val="00460D9C"/>
    <w:rsid w:val="00462000"/>
    <w:rsid w:val="00463BAB"/>
    <w:rsid w:val="004649E9"/>
    <w:rsid w:val="0046542F"/>
    <w:rsid w:val="004701D7"/>
    <w:rsid w:val="0047280C"/>
    <w:rsid w:val="0047316D"/>
    <w:rsid w:val="00474561"/>
    <w:rsid w:val="00475EFB"/>
    <w:rsid w:val="00476278"/>
    <w:rsid w:val="004779A6"/>
    <w:rsid w:val="0048016C"/>
    <w:rsid w:val="00480CE7"/>
    <w:rsid w:val="00482721"/>
    <w:rsid w:val="00482C38"/>
    <w:rsid w:val="00483607"/>
    <w:rsid w:val="00483ACF"/>
    <w:rsid w:val="00483E3A"/>
    <w:rsid w:val="004869F8"/>
    <w:rsid w:val="0048743E"/>
    <w:rsid w:val="00487698"/>
    <w:rsid w:val="00490208"/>
    <w:rsid w:val="00490822"/>
    <w:rsid w:val="0049091C"/>
    <w:rsid w:val="00490A3E"/>
    <w:rsid w:val="00491021"/>
    <w:rsid w:val="0049105A"/>
    <w:rsid w:val="004925B2"/>
    <w:rsid w:val="004926CF"/>
    <w:rsid w:val="00492825"/>
    <w:rsid w:val="00493BA3"/>
    <w:rsid w:val="00494D3C"/>
    <w:rsid w:val="004959D6"/>
    <w:rsid w:val="0049688C"/>
    <w:rsid w:val="00497774"/>
    <w:rsid w:val="00497D1A"/>
    <w:rsid w:val="004A02B5"/>
    <w:rsid w:val="004A03C3"/>
    <w:rsid w:val="004A0628"/>
    <w:rsid w:val="004A116F"/>
    <w:rsid w:val="004A29BE"/>
    <w:rsid w:val="004A4F48"/>
    <w:rsid w:val="004A4F82"/>
    <w:rsid w:val="004A66F4"/>
    <w:rsid w:val="004A7296"/>
    <w:rsid w:val="004A75F7"/>
    <w:rsid w:val="004A7B05"/>
    <w:rsid w:val="004A7D03"/>
    <w:rsid w:val="004B062A"/>
    <w:rsid w:val="004B17F3"/>
    <w:rsid w:val="004B2F1E"/>
    <w:rsid w:val="004B429E"/>
    <w:rsid w:val="004B559B"/>
    <w:rsid w:val="004B591A"/>
    <w:rsid w:val="004B610E"/>
    <w:rsid w:val="004B662D"/>
    <w:rsid w:val="004B7804"/>
    <w:rsid w:val="004B7AF9"/>
    <w:rsid w:val="004C013E"/>
    <w:rsid w:val="004C07F3"/>
    <w:rsid w:val="004C1234"/>
    <w:rsid w:val="004C2FDF"/>
    <w:rsid w:val="004C3A19"/>
    <w:rsid w:val="004C6520"/>
    <w:rsid w:val="004C7BA9"/>
    <w:rsid w:val="004D0A74"/>
    <w:rsid w:val="004D0B24"/>
    <w:rsid w:val="004D0D74"/>
    <w:rsid w:val="004D12DF"/>
    <w:rsid w:val="004D1ABF"/>
    <w:rsid w:val="004D2684"/>
    <w:rsid w:val="004D3010"/>
    <w:rsid w:val="004D338F"/>
    <w:rsid w:val="004D4CFD"/>
    <w:rsid w:val="004D5BE4"/>
    <w:rsid w:val="004D6798"/>
    <w:rsid w:val="004D79B8"/>
    <w:rsid w:val="004E0643"/>
    <w:rsid w:val="004E07E2"/>
    <w:rsid w:val="004E2D1E"/>
    <w:rsid w:val="004E3DF2"/>
    <w:rsid w:val="004E4404"/>
    <w:rsid w:val="004E4E7C"/>
    <w:rsid w:val="004E5438"/>
    <w:rsid w:val="004E6CB5"/>
    <w:rsid w:val="004F15A9"/>
    <w:rsid w:val="004F2FD2"/>
    <w:rsid w:val="004F3E11"/>
    <w:rsid w:val="004F4CAC"/>
    <w:rsid w:val="004F4EE6"/>
    <w:rsid w:val="004F5977"/>
    <w:rsid w:val="004F5BAC"/>
    <w:rsid w:val="004F7063"/>
    <w:rsid w:val="005005E6"/>
    <w:rsid w:val="00500A70"/>
    <w:rsid w:val="005017D6"/>
    <w:rsid w:val="00502700"/>
    <w:rsid w:val="005027FB"/>
    <w:rsid w:val="00503BA9"/>
    <w:rsid w:val="00504993"/>
    <w:rsid w:val="00505E4A"/>
    <w:rsid w:val="00506732"/>
    <w:rsid w:val="0050733F"/>
    <w:rsid w:val="00510112"/>
    <w:rsid w:val="00512E38"/>
    <w:rsid w:val="00514738"/>
    <w:rsid w:val="00514C75"/>
    <w:rsid w:val="00515A98"/>
    <w:rsid w:val="00516614"/>
    <w:rsid w:val="005174FB"/>
    <w:rsid w:val="005201B5"/>
    <w:rsid w:val="00521C78"/>
    <w:rsid w:val="005235E7"/>
    <w:rsid w:val="00523B77"/>
    <w:rsid w:val="0052486B"/>
    <w:rsid w:val="005254B5"/>
    <w:rsid w:val="00527318"/>
    <w:rsid w:val="00532D87"/>
    <w:rsid w:val="0053554C"/>
    <w:rsid w:val="0054196C"/>
    <w:rsid w:val="005419D1"/>
    <w:rsid w:val="00542472"/>
    <w:rsid w:val="0054508A"/>
    <w:rsid w:val="00546791"/>
    <w:rsid w:val="005501BD"/>
    <w:rsid w:val="00550742"/>
    <w:rsid w:val="00550846"/>
    <w:rsid w:val="00550E5D"/>
    <w:rsid w:val="00555C1A"/>
    <w:rsid w:val="00555E45"/>
    <w:rsid w:val="005567FE"/>
    <w:rsid w:val="00556AC2"/>
    <w:rsid w:val="00557C98"/>
    <w:rsid w:val="00557D65"/>
    <w:rsid w:val="0056047F"/>
    <w:rsid w:val="00560B96"/>
    <w:rsid w:val="00561E3F"/>
    <w:rsid w:val="0056258A"/>
    <w:rsid w:val="00562ACC"/>
    <w:rsid w:val="00562CEF"/>
    <w:rsid w:val="0056423C"/>
    <w:rsid w:val="00564FDE"/>
    <w:rsid w:val="005668D6"/>
    <w:rsid w:val="0057003E"/>
    <w:rsid w:val="005709FF"/>
    <w:rsid w:val="00571014"/>
    <w:rsid w:val="00574496"/>
    <w:rsid w:val="00575230"/>
    <w:rsid w:val="00575A8F"/>
    <w:rsid w:val="00575BC1"/>
    <w:rsid w:val="00580758"/>
    <w:rsid w:val="0058085D"/>
    <w:rsid w:val="00581292"/>
    <w:rsid w:val="005841B1"/>
    <w:rsid w:val="00585EB8"/>
    <w:rsid w:val="00586509"/>
    <w:rsid w:val="00586D44"/>
    <w:rsid w:val="00587B35"/>
    <w:rsid w:val="00587DE4"/>
    <w:rsid w:val="0059007A"/>
    <w:rsid w:val="00591360"/>
    <w:rsid w:val="00593428"/>
    <w:rsid w:val="00597D4F"/>
    <w:rsid w:val="005A2340"/>
    <w:rsid w:val="005A3AC4"/>
    <w:rsid w:val="005A5868"/>
    <w:rsid w:val="005A5E9F"/>
    <w:rsid w:val="005B041C"/>
    <w:rsid w:val="005B0E34"/>
    <w:rsid w:val="005B1E7E"/>
    <w:rsid w:val="005B2B01"/>
    <w:rsid w:val="005B307C"/>
    <w:rsid w:val="005B36CC"/>
    <w:rsid w:val="005B3763"/>
    <w:rsid w:val="005B429C"/>
    <w:rsid w:val="005B44DF"/>
    <w:rsid w:val="005B4F63"/>
    <w:rsid w:val="005B57D6"/>
    <w:rsid w:val="005B7027"/>
    <w:rsid w:val="005C0ED0"/>
    <w:rsid w:val="005C2091"/>
    <w:rsid w:val="005C39CA"/>
    <w:rsid w:val="005C3C1E"/>
    <w:rsid w:val="005C487C"/>
    <w:rsid w:val="005C540A"/>
    <w:rsid w:val="005C7446"/>
    <w:rsid w:val="005D08D6"/>
    <w:rsid w:val="005D091E"/>
    <w:rsid w:val="005D102C"/>
    <w:rsid w:val="005D25D1"/>
    <w:rsid w:val="005D2A88"/>
    <w:rsid w:val="005D2EB4"/>
    <w:rsid w:val="005D5860"/>
    <w:rsid w:val="005D6416"/>
    <w:rsid w:val="005D6BD3"/>
    <w:rsid w:val="005E0A69"/>
    <w:rsid w:val="005E19B6"/>
    <w:rsid w:val="005E1C1B"/>
    <w:rsid w:val="005E206C"/>
    <w:rsid w:val="005E2707"/>
    <w:rsid w:val="005E286A"/>
    <w:rsid w:val="005E2B76"/>
    <w:rsid w:val="005E3F26"/>
    <w:rsid w:val="005E4146"/>
    <w:rsid w:val="005E51E6"/>
    <w:rsid w:val="005E616E"/>
    <w:rsid w:val="005E650B"/>
    <w:rsid w:val="005E7FFD"/>
    <w:rsid w:val="005F0342"/>
    <w:rsid w:val="005F0D45"/>
    <w:rsid w:val="005F1858"/>
    <w:rsid w:val="005F2827"/>
    <w:rsid w:val="005F2D5B"/>
    <w:rsid w:val="005F3ED6"/>
    <w:rsid w:val="005F4CFB"/>
    <w:rsid w:val="005F5B2B"/>
    <w:rsid w:val="005F6599"/>
    <w:rsid w:val="006001F0"/>
    <w:rsid w:val="006010F0"/>
    <w:rsid w:val="0060129F"/>
    <w:rsid w:val="00601A33"/>
    <w:rsid w:val="00601E8E"/>
    <w:rsid w:val="006023B5"/>
    <w:rsid w:val="0060254B"/>
    <w:rsid w:val="00602E46"/>
    <w:rsid w:val="006033DB"/>
    <w:rsid w:val="0060389E"/>
    <w:rsid w:val="00603DAC"/>
    <w:rsid w:val="00604312"/>
    <w:rsid w:val="00606000"/>
    <w:rsid w:val="006069AB"/>
    <w:rsid w:val="0060718F"/>
    <w:rsid w:val="00607245"/>
    <w:rsid w:val="0061014A"/>
    <w:rsid w:val="006115AB"/>
    <w:rsid w:val="006122B0"/>
    <w:rsid w:val="00612887"/>
    <w:rsid w:val="00612F46"/>
    <w:rsid w:val="006134E7"/>
    <w:rsid w:val="006142D8"/>
    <w:rsid w:val="006147ED"/>
    <w:rsid w:val="00614F3D"/>
    <w:rsid w:val="006151D8"/>
    <w:rsid w:val="0061639E"/>
    <w:rsid w:val="006168B6"/>
    <w:rsid w:val="006179B6"/>
    <w:rsid w:val="006211B3"/>
    <w:rsid w:val="0062132A"/>
    <w:rsid w:val="006225C6"/>
    <w:rsid w:val="00622BC0"/>
    <w:rsid w:val="00622E7C"/>
    <w:rsid w:val="00623C63"/>
    <w:rsid w:val="006249F9"/>
    <w:rsid w:val="006253A3"/>
    <w:rsid w:val="006259DE"/>
    <w:rsid w:val="00625DAB"/>
    <w:rsid w:val="006264E2"/>
    <w:rsid w:val="00626B34"/>
    <w:rsid w:val="00630A44"/>
    <w:rsid w:val="00631858"/>
    <w:rsid w:val="00635261"/>
    <w:rsid w:val="00635595"/>
    <w:rsid w:val="00635644"/>
    <w:rsid w:val="00635F7C"/>
    <w:rsid w:val="006363F3"/>
    <w:rsid w:val="00636491"/>
    <w:rsid w:val="006416E6"/>
    <w:rsid w:val="00641C3A"/>
    <w:rsid w:val="00642364"/>
    <w:rsid w:val="00643B84"/>
    <w:rsid w:val="00644576"/>
    <w:rsid w:val="006458F4"/>
    <w:rsid w:val="00645EE6"/>
    <w:rsid w:val="00646208"/>
    <w:rsid w:val="006478A8"/>
    <w:rsid w:val="00647939"/>
    <w:rsid w:val="00651B5D"/>
    <w:rsid w:val="00653195"/>
    <w:rsid w:val="00654412"/>
    <w:rsid w:val="00654D99"/>
    <w:rsid w:val="00656D75"/>
    <w:rsid w:val="00657008"/>
    <w:rsid w:val="00657237"/>
    <w:rsid w:val="0065756B"/>
    <w:rsid w:val="00662D71"/>
    <w:rsid w:val="006656CE"/>
    <w:rsid w:val="0066599D"/>
    <w:rsid w:val="00667393"/>
    <w:rsid w:val="00670F50"/>
    <w:rsid w:val="0067182E"/>
    <w:rsid w:val="00671EF5"/>
    <w:rsid w:val="00672666"/>
    <w:rsid w:val="006731CB"/>
    <w:rsid w:val="006754F8"/>
    <w:rsid w:val="00675797"/>
    <w:rsid w:val="006763FD"/>
    <w:rsid w:val="00680623"/>
    <w:rsid w:val="00680D83"/>
    <w:rsid w:val="00681CA2"/>
    <w:rsid w:val="00683741"/>
    <w:rsid w:val="00683C93"/>
    <w:rsid w:val="00684237"/>
    <w:rsid w:val="00684258"/>
    <w:rsid w:val="00684532"/>
    <w:rsid w:val="006846BE"/>
    <w:rsid w:val="00686F33"/>
    <w:rsid w:val="006908AE"/>
    <w:rsid w:val="00691308"/>
    <w:rsid w:val="00693BA7"/>
    <w:rsid w:val="006941D8"/>
    <w:rsid w:val="00694BD3"/>
    <w:rsid w:val="00694D00"/>
    <w:rsid w:val="006A08CE"/>
    <w:rsid w:val="006A1683"/>
    <w:rsid w:val="006A1987"/>
    <w:rsid w:val="006A62A5"/>
    <w:rsid w:val="006A6D67"/>
    <w:rsid w:val="006A7259"/>
    <w:rsid w:val="006A7CA2"/>
    <w:rsid w:val="006A7D2D"/>
    <w:rsid w:val="006B1DDD"/>
    <w:rsid w:val="006B5617"/>
    <w:rsid w:val="006B73DB"/>
    <w:rsid w:val="006B7F45"/>
    <w:rsid w:val="006C14DE"/>
    <w:rsid w:val="006C3F3F"/>
    <w:rsid w:val="006C6389"/>
    <w:rsid w:val="006C7FC0"/>
    <w:rsid w:val="006D257A"/>
    <w:rsid w:val="006D2C78"/>
    <w:rsid w:val="006D4710"/>
    <w:rsid w:val="006D5085"/>
    <w:rsid w:val="006D538D"/>
    <w:rsid w:val="006D56FB"/>
    <w:rsid w:val="006D5BD1"/>
    <w:rsid w:val="006D7AAC"/>
    <w:rsid w:val="006E458E"/>
    <w:rsid w:val="006E655D"/>
    <w:rsid w:val="006E67BD"/>
    <w:rsid w:val="006E6979"/>
    <w:rsid w:val="006E7CE7"/>
    <w:rsid w:val="006E7F1E"/>
    <w:rsid w:val="006F0C76"/>
    <w:rsid w:val="006F139C"/>
    <w:rsid w:val="006F2F1C"/>
    <w:rsid w:val="006F54F1"/>
    <w:rsid w:val="006F6CA0"/>
    <w:rsid w:val="006F6E7A"/>
    <w:rsid w:val="00700F80"/>
    <w:rsid w:val="00703746"/>
    <w:rsid w:val="00705433"/>
    <w:rsid w:val="0070590E"/>
    <w:rsid w:val="00705B0A"/>
    <w:rsid w:val="00706A35"/>
    <w:rsid w:val="00706F7A"/>
    <w:rsid w:val="00707AE4"/>
    <w:rsid w:val="0071166E"/>
    <w:rsid w:val="007128AF"/>
    <w:rsid w:val="00712F9E"/>
    <w:rsid w:val="00713F9F"/>
    <w:rsid w:val="007140EA"/>
    <w:rsid w:val="00714CE7"/>
    <w:rsid w:val="00714E18"/>
    <w:rsid w:val="007159C8"/>
    <w:rsid w:val="00721BEA"/>
    <w:rsid w:val="00723096"/>
    <w:rsid w:val="00725A15"/>
    <w:rsid w:val="0072654F"/>
    <w:rsid w:val="0072780F"/>
    <w:rsid w:val="00727D53"/>
    <w:rsid w:val="007307B3"/>
    <w:rsid w:val="00730E43"/>
    <w:rsid w:val="00731456"/>
    <w:rsid w:val="00731A7E"/>
    <w:rsid w:val="0073254A"/>
    <w:rsid w:val="007326FC"/>
    <w:rsid w:val="007329E2"/>
    <w:rsid w:val="00734298"/>
    <w:rsid w:val="00735988"/>
    <w:rsid w:val="00735ED6"/>
    <w:rsid w:val="00737314"/>
    <w:rsid w:val="00737A2E"/>
    <w:rsid w:val="00737F49"/>
    <w:rsid w:val="007410FE"/>
    <w:rsid w:val="00741144"/>
    <w:rsid w:val="00741337"/>
    <w:rsid w:val="0074324D"/>
    <w:rsid w:val="0074334D"/>
    <w:rsid w:val="00743D8E"/>
    <w:rsid w:val="00744B29"/>
    <w:rsid w:val="00745533"/>
    <w:rsid w:val="00745B1B"/>
    <w:rsid w:val="007469F3"/>
    <w:rsid w:val="007504BD"/>
    <w:rsid w:val="007505C0"/>
    <w:rsid w:val="0075081B"/>
    <w:rsid w:val="00751333"/>
    <w:rsid w:val="00752704"/>
    <w:rsid w:val="007528F3"/>
    <w:rsid w:val="007534CA"/>
    <w:rsid w:val="007537DE"/>
    <w:rsid w:val="00755EE6"/>
    <w:rsid w:val="0075735C"/>
    <w:rsid w:val="00757F11"/>
    <w:rsid w:val="00760265"/>
    <w:rsid w:val="007604B0"/>
    <w:rsid w:val="007615DF"/>
    <w:rsid w:val="007622EE"/>
    <w:rsid w:val="0076240B"/>
    <w:rsid w:val="00762BFD"/>
    <w:rsid w:val="00762F18"/>
    <w:rsid w:val="007674DA"/>
    <w:rsid w:val="007676FF"/>
    <w:rsid w:val="00770B8D"/>
    <w:rsid w:val="007722FA"/>
    <w:rsid w:val="00772F01"/>
    <w:rsid w:val="00773368"/>
    <w:rsid w:val="007745F6"/>
    <w:rsid w:val="0077563E"/>
    <w:rsid w:val="00775B0A"/>
    <w:rsid w:val="00776039"/>
    <w:rsid w:val="00776A6F"/>
    <w:rsid w:val="00777043"/>
    <w:rsid w:val="00777830"/>
    <w:rsid w:val="00777B8F"/>
    <w:rsid w:val="007831FB"/>
    <w:rsid w:val="0078555F"/>
    <w:rsid w:val="00785A8A"/>
    <w:rsid w:val="0078624B"/>
    <w:rsid w:val="00786B18"/>
    <w:rsid w:val="007876F1"/>
    <w:rsid w:val="00791625"/>
    <w:rsid w:val="007930A8"/>
    <w:rsid w:val="007930B8"/>
    <w:rsid w:val="007932AC"/>
    <w:rsid w:val="00793D9A"/>
    <w:rsid w:val="007971B9"/>
    <w:rsid w:val="00797E3C"/>
    <w:rsid w:val="007A003B"/>
    <w:rsid w:val="007A0596"/>
    <w:rsid w:val="007A23E0"/>
    <w:rsid w:val="007A2B02"/>
    <w:rsid w:val="007A318C"/>
    <w:rsid w:val="007A48A3"/>
    <w:rsid w:val="007A5996"/>
    <w:rsid w:val="007A5A07"/>
    <w:rsid w:val="007A5E71"/>
    <w:rsid w:val="007A68D2"/>
    <w:rsid w:val="007A739D"/>
    <w:rsid w:val="007A7CFF"/>
    <w:rsid w:val="007B1BD4"/>
    <w:rsid w:val="007B1C1F"/>
    <w:rsid w:val="007B22E5"/>
    <w:rsid w:val="007B312D"/>
    <w:rsid w:val="007B5C44"/>
    <w:rsid w:val="007B68FA"/>
    <w:rsid w:val="007B757C"/>
    <w:rsid w:val="007B7922"/>
    <w:rsid w:val="007C0EFE"/>
    <w:rsid w:val="007C16DD"/>
    <w:rsid w:val="007C17D5"/>
    <w:rsid w:val="007C3836"/>
    <w:rsid w:val="007C4413"/>
    <w:rsid w:val="007C4C07"/>
    <w:rsid w:val="007C7866"/>
    <w:rsid w:val="007C7A5B"/>
    <w:rsid w:val="007C7CF1"/>
    <w:rsid w:val="007D0143"/>
    <w:rsid w:val="007D309D"/>
    <w:rsid w:val="007D4245"/>
    <w:rsid w:val="007D5E64"/>
    <w:rsid w:val="007D6063"/>
    <w:rsid w:val="007E000D"/>
    <w:rsid w:val="007E21DA"/>
    <w:rsid w:val="007E29B5"/>
    <w:rsid w:val="007E2A75"/>
    <w:rsid w:val="007E35EB"/>
    <w:rsid w:val="007E4412"/>
    <w:rsid w:val="007E4B6F"/>
    <w:rsid w:val="007E595C"/>
    <w:rsid w:val="007E59EE"/>
    <w:rsid w:val="007E7AD8"/>
    <w:rsid w:val="007E7F93"/>
    <w:rsid w:val="007F0F0B"/>
    <w:rsid w:val="007F2EEF"/>
    <w:rsid w:val="007F363C"/>
    <w:rsid w:val="007F39EF"/>
    <w:rsid w:val="007F3BC3"/>
    <w:rsid w:val="007F5D60"/>
    <w:rsid w:val="007F6A87"/>
    <w:rsid w:val="007F79B8"/>
    <w:rsid w:val="007F7D04"/>
    <w:rsid w:val="00800180"/>
    <w:rsid w:val="0080054D"/>
    <w:rsid w:val="008008F0"/>
    <w:rsid w:val="00800A40"/>
    <w:rsid w:val="008013A8"/>
    <w:rsid w:val="00802F41"/>
    <w:rsid w:val="00803983"/>
    <w:rsid w:val="00804132"/>
    <w:rsid w:val="00804916"/>
    <w:rsid w:val="00811896"/>
    <w:rsid w:val="00811EAB"/>
    <w:rsid w:val="008124CE"/>
    <w:rsid w:val="00812D3F"/>
    <w:rsid w:val="00813A2E"/>
    <w:rsid w:val="008144D2"/>
    <w:rsid w:val="00815652"/>
    <w:rsid w:val="00817FA1"/>
    <w:rsid w:val="008205A5"/>
    <w:rsid w:val="008205CB"/>
    <w:rsid w:val="008211DB"/>
    <w:rsid w:val="00821407"/>
    <w:rsid w:val="00821768"/>
    <w:rsid w:val="008225D0"/>
    <w:rsid w:val="00822F41"/>
    <w:rsid w:val="00823A1D"/>
    <w:rsid w:val="00823DE4"/>
    <w:rsid w:val="00824268"/>
    <w:rsid w:val="0082452D"/>
    <w:rsid w:val="0082541D"/>
    <w:rsid w:val="00830F37"/>
    <w:rsid w:val="0083212F"/>
    <w:rsid w:val="008331F4"/>
    <w:rsid w:val="00833C24"/>
    <w:rsid w:val="008349C1"/>
    <w:rsid w:val="00840E3C"/>
    <w:rsid w:val="00841814"/>
    <w:rsid w:val="00843614"/>
    <w:rsid w:val="00845D3F"/>
    <w:rsid w:val="00846031"/>
    <w:rsid w:val="0084686C"/>
    <w:rsid w:val="00846E2F"/>
    <w:rsid w:val="00847556"/>
    <w:rsid w:val="0084772B"/>
    <w:rsid w:val="0085079D"/>
    <w:rsid w:val="00851A7D"/>
    <w:rsid w:val="00852155"/>
    <w:rsid w:val="008538F0"/>
    <w:rsid w:val="008539CE"/>
    <w:rsid w:val="008557D9"/>
    <w:rsid w:val="008557F9"/>
    <w:rsid w:val="0085582F"/>
    <w:rsid w:val="00856247"/>
    <w:rsid w:val="008565B9"/>
    <w:rsid w:val="00856E62"/>
    <w:rsid w:val="0085744F"/>
    <w:rsid w:val="008614D2"/>
    <w:rsid w:val="00861B76"/>
    <w:rsid w:val="00862505"/>
    <w:rsid w:val="00863846"/>
    <w:rsid w:val="008639F6"/>
    <w:rsid w:val="00863EDC"/>
    <w:rsid w:val="008643EA"/>
    <w:rsid w:val="00864468"/>
    <w:rsid w:val="008657D4"/>
    <w:rsid w:val="00866307"/>
    <w:rsid w:val="00866417"/>
    <w:rsid w:val="008664C2"/>
    <w:rsid w:val="008670E0"/>
    <w:rsid w:val="0087135B"/>
    <w:rsid w:val="0087138C"/>
    <w:rsid w:val="0087257A"/>
    <w:rsid w:val="00873B50"/>
    <w:rsid w:val="0087412C"/>
    <w:rsid w:val="00880857"/>
    <w:rsid w:val="00881960"/>
    <w:rsid w:val="00881FC4"/>
    <w:rsid w:val="00882294"/>
    <w:rsid w:val="00882FB9"/>
    <w:rsid w:val="00883C51"/>
    <w:rsid w:val="00885205"/>
    <w:rsid w:val="00887280"/>
    <w:rsid w:val="00887B3D"/>
    <w:rsid w:val="00887F4A"/>
    <w:rsid w:val="00887FCB"/>
    <w:rsid w:val="008901DA"/>
    <w:rsid w:val="00890642"/>
    <w:rsid w:val="0089148B"/>
    <w:rsid w:val="008925D4"/>
    <w:rsid w:val="00892E7C"/>
    <w:rsid w:val="00893852"/>
    <w:rsid w:val="00893FE3"/>
    <w:rsid w:val="00894635"/>
    <w:rsid w:val="00894B5C"/>
    <w:rsid w:val="00894BDD"/>
    <w:rsid w:val="00894C5E"/>
    <w:rsid w:val="008956FE"/>
    <w:rsid w:val="00895A2E"/>
    <w:rsid w:val="00896D4B"/>
    <w:rsid w:val="00897715"/>
    <w:rsid w:val="008A012E"/>
    <w:rsid w:val="008A05F9"/>
    <w:rsid w:val="008A152F"/>
    <w:rsid w:val="008A1CA5"/>
    <w:rsid w:val="008A2111"/>
    <w:rsid w:val="008A25A0"/>
    <w:rsid w:val="008A2931"/>
    <w:rsid w:val="008A2B65"/>
    <w:rsid w:val="008A400A"/>
    <w:rsid w:val="008A6E3F"/>
    <w:rsid w:val="008A6F84"/>
    <w:rsid w:val="008B0A66"/>
    <w:rsid w:val="008B20A0"/>
    <w:rsid w:val="008B303F"/>
    <w:rsid w:val="008B313A"/>
    <w:rsid w:val="008B3C5F"/>
    <w:rsid w:val="008B4DAB"/>
    <w:rsid w:val="008B6B5D"/>
    <w:rsid w:val="008C0C45"/>
    <w:rsid w:val="008C0E3F"/>
    <w:rsid w:val="008C1FAD"/>
    <w:rsid w:val="008C2F79"/>
    <w:rsid w:val="008C46A2"/>
    <w:rsid w:val="008C4E25"/>
    <w:rsid w:val="008C5FC5"/>
    <w:rsid w:val="008C67A4"/>
    <w:rsid w:val="008C7F83"/>
    <w:rsid w:val="008D16D0"/>
    <w:rsid w:val="008D4AEF"/>
    <w:rsid w:val="008D6264"/>
    <w:rsid w:val="008D7100"/>
    <w:rsid w:val="008D7A30"/>
    <w:rsid w:val="008D7D28"/>
    <w:rsid w:val="008E15F6"/>
    <w:rsid w:val="008E1F69"/>
    <w:rsid w:val="008E4093"/>
    <w:rsid w:val="008E49DB"/>
    <w:rsid w:val="008E4BCE"/>
    <w:rsid w:val="008E56A0"/>
    <w:rsid w:val="008F0743"/>
    <w:rsid w:val="008F0E11"/>
    <w:rsid w:val="008F0E57"/>
    <w:rsid w:val="008F26D5"/>
    <w:rsid w:val="008F5900"/>
    <w:rsid w:val="008F59AC"/>
    <w:rsid w:val="008F701D"/>
    <w:rsid w:val="008F7074"/>
    <w:rsid w:val="00900046"/>
    <w:rsid w:val="0090185E"/>
    <w:rsid w:val="00902258"/>
    <w:rsid w:val="00903156"/>
    <w:rsid w:val="009044C6"/>
    <w:rsid w:val="00905250"/>
    <w:rsid w:val="00905D99"/>
    <w:rsid w:val="00910F6D"/>
    <w:rsid w:val="00910FCF"/>
    <w:rsid w:val="00911112"/>
    <w:rsid w:val="00912C7F"/>
    <w:rsid w:val="00915CF0"/>
    <w:rsid w:val="00916452"/>
    <w:rsid w:val="00916836"/>
    <w:rsid w:val="009177D7"/>
    <w:rsid w:val="00921199"/>
    <w:rsid w:val="00923046"/>
    <w:rsid w:val="00923398"/>
    <w:rsid w:val="009238BB"/>
    <w:rsid w:val="00925246"/>
    <w:rsid w:val="009264AF"/>
    <w:rsid w:val="00932151"/>
    <w:rsid w:val="009327DA"/>
    <w:rsid w:val="00932D78"/>
    <w:rsid w:val="00933918"/>
    <w:rsid w:val="00933CD1"/>
    <w:rsid w:val="00937BB1"/>
    <w:rsid w:val="00940923"/>
    <w:rsid w:val="00942233"/>
    <w:rsid w:val="009424D4"/>
    <w:rsid w:val="0094283E"/>
    <w:rsid w:val="00942A4B"/>
    <w:rsid w:val="00942E6B"/>
    <w:rsid w:val="00942F8D"/>
    <w:rsid w:val="00943D10"/>
    <w:rsid w:val="00944F19"/>
    <w:rsid w:val="00945D72"/>
    <w:rsid w:val="00946F92"/>
    <w:rsid w:val="0094736E"/>
    <w:rsid w:val="00947B2F"/>
    <w:rsid w:val="00953A10"/>
    <w:rsid w:val="00953BFB"/>
    <w:rsid w:val="00953F06"/>
    <w:rsid w:val="00954C05"/>
    <w:rsid w:val="00956BC0"/>
    <w:rsid w:val="009576C9"/>
    <w:rsid w:val="009612AD"/>
    <w:rsid w:val="009625BF"/>
    <w:rsid w:val="00962714"/>
    <w:rsid w:val="009642F5"/>
    <w:rsid w:val="00964D9B"/>
    <w:rsid w:val="009659AF"/>
    <w:rsid w:val="00966665"/>
    <w:rsid w:val="0096687B"/>
    <w:rsid w:val="0097055D"/>
    <w:rsid w:val="00971E7C"/>
    <w:rsid w:val="00972D5C"/>
    <w:rsid w:val="0097330B"/>
    <w:rsid w:val="00973458"/>
    <w:rsid w:val="00973687"/>
    <w:rsid w:val="00975C24"/>
    <w:rsid w:val="00977496"/>
    <w:rsid w:val="00977E9B"/>
    <w:rsid w:val="00980E4E"/>
    <w:rsid w:val="00980E5C"/>
    <w:rsid w:val="00981A14"/>
    <w:rsid w:val="00981F08"/>
    <w:rsid w:val="00982B71"/>
    <w:rsid w:val="009832B6"/>
    <w:rsid w:val="00983F8D"/>
    <w:rsid w:val="00984DB1"/>
    <w:rsid w:val="00986553"/>
    <w:rsid w:val="00986BC1"/>
    <w:rsid w:val="00987FE1"/>
    <w:rsid w:val="009901B7"/>
    <w:rsid w:val="00991A78"/>
    <w:rsid w:val="00991F96"/>
    <w:rsid w:val="0099291F"/>
    <w:rsid w:val="00992DD0"/>
    <w:rsid w:val="00994664"/>
    <w:rsid w:val="00995C57"/>
    <w:rsid w:val="009963BD"/>
    <w:rsid w:val="00996AC2"/>
    <w:rsid w:val="009A0968"/>
    <w:rsid w:val="009A0ABA"/>
    <w:rsid w:val="009A0E0A"/>
    <w:rsid w:val="009A12BA"/>
    <w:rsid w:val="009A15AE"/>
    <w:rsid w:val="009A2E8C"/>
    <w:rsid w:val="009A2F8D"/>
    <w:rsid w:val="009A574A"/>
    <w:rsid w:val="009A6263"/>
    <w:rsid w:val="009A6F8C"/>
    <w:rsid w:val="009A727F"/>
    <w:rsid w:val="009A78D4"/>
    <w:rsid w:val="009B17C9"/>
    <w:rsid w:val="009B17CE"/>
    <w:rsid w:val="009B1B99"/>
    <w:rsid w:val="009B24EE"/>
    <w:rsid w:val="009B25E8"/>
    <w:rsid w:val="009B2953"/>
    <w:rsid w:val="009B31AA"/>
    <w:rsid w:val="009B40C2"/>
    <w:rsid w:val="009B40EF"/>
    <w:rsid w:val="009B435E"/>
    <w:rsid w:val="009B4405"/>
    <w:rsid w:val="009B57AE"/>
    <w:rsid w:val="009B61E8"/>
    <w:rsid w:val="009B6A9D"/>
    <w:rsid w:val="009B70F0"/>
    <w:rsid w:val="009B75BB"/>
    <w:rsid w:val="009C0802"/>
    <w:rsid w:val="009C25C4"/>
    <w:rsid w:val="009C2AFA"/>
    <w:rsid w:val="009C4F2B"/>
    <w:rsid w:val="009C51CC"/>
    <w:rsid w:val="009C56CD"/>
    <w:rsid w:val="009C591B"/>
    <w:rsid w:val="009D0252"/>
    <w:rsid w:val="009D025F"/>
    <w:rsid w:val="009D1740"/>
    <w:rsid w:val="009D1FF7"/>
    <w:rsid w:val="009D2362"/>
    <w:rsid w:val="009D238A"/>
    <w:rsid w:val="009D320D"/>
    <w:rsid w:val="009D40D1"/>
    <w:rsid w:val="009D71A1"/>
    <w:rsid w:val="009E0785"/>
    <w:rsid w:val="009E086E"/>
    <w:rsid w:val="009E2E12"/>
    <w:rsid w:val="009E3962"/>
    <w:rsid w:val="009E4443"/>
    <w:rsid w:val="009E6200"/>
    <w:rsid w:val="009E620C"/>
    <w:rsid w:val="009E621A"/>
    <w:rsid w:val="009E6D5C"/>
    <w:rsid w:val="009E7F04"/>
    <w:rsid w:val="009F034E"/>
    <w:rsid w:val="009F0E39"/>
    <w:rsid w:val="009F0FE4"/>
    <w:rsid w:val="009F11A6"/>
    <w:rsid w:val="009F1A76"/>
    <w:rsid w:val="009F1A81"/>
    <w:rsid w:val="009F2113"/>
    <w:rsid w:val="009F2908"/>
    <w:rsid w:val="009F348B"/>
    <w:rsid w:val="009F3A0C"/>
    <w:rsid w:val="009F4B42"/>
    <w:rsid w:val="009F501D"/>
    <w:rsid w:val="009F6E53"/>
    <w:rsid w:val="009F6E8D"/>
    <w:rsid w:val="009F76D3"/>
    <w:rsid w:val="009F77AB"/>
    <w:rsid w:val="009F7CF3"/>
    <w:rsid w:val="00A00580"/>
    <w:rsid w:val="00A00FDC"/>
    <w:rsid w:val="00A01397"/>
    <w:rsid w:val="00A029DB"/>
    <w:rsid w:val="00A036FA"/>
    <w:rsid w:val="00A0376E"/>
    <w:rsid w:val="00A03F9A"/>
    <w:rsid w:val="00A0514D"/>
    <w:rsid w:val="00A059A1"/>
    <w:rsid w:val="00A07972"/>
    <w:rsid w:val="00A11D08"/>
    <w:rsid w:val="00A123E8"/>
    <w:rsid w:val="00A12C38"/>
    <w:rsid w:val="00A134AE"/>
    <w:rsid w:val="00A13684"/>
    <w:rsid w:val="00A13CA9"/>
    <w:rsid w:val="00A14458"/>
    <w:rsid w:val="00A14826"/>
    <w:rsid w:val="00A148BF"/>
    <w:rsid w:val="00A17007"/>
    <w:rsid w:val="00A21BBA"/>
    <w:rsid w:val="00A21ED9"/>
    <w:rsid w:val="00A2219F"/>
    <w:rsid w:val="00A23AF8"/>
    <w:rsid w:val="00A23F2C"/>
    <w:rsid w:val="00A241FF"/>
    <w:rsid w:val="00A24465"/>
    <w:rsid w:val="00A2508B"/>
    <w:rsid w:val="00A2570E"/>
    <w:rsid w:val="00A25BB2"/>
    <w:rsid w:val="00A2700C"/>
    <w:rsid w:val="00A27EA0"/>
    <w:rsid w:val="00A3092F"/>
    <w:rsid w:val="00A30D1D"/>
    <w:rsid w:val="00A32457"/>
    <w:rsid w:val="00A33385"/>
    <w:rsid w:val="00A33AC2"/>
    <w:rsid w:val="00A34B8A"/>
    <w:rsid w:val="00A36079"/>
    <w:rsid w:val="00A37DBE"/>
    <w:rsid w:val="00A40E58"/>
    <w:rsid w:val="00A4152D"/>
    <w:rsid w:val="00A421C0"/>
    <w:rsid w:val="00A42394"/>
    <w:rsid w:val="00A431D5"/>
    <w:rsid w:val="00A433B2"/>
    <w:rsid w:val="00A43C6E"/>
    <w:rsid w:val="00A5135E"/>
    <w:rsid w:val="00A51779"/>
    <w:rsid w:val="00A53163"/>
    <w:rsid w:val="00A5426E"/>
    <w:rsid w:val="00A55E8E"/>
    <w:rsid w:val="00A60CA9"/>
    <w:rsid w:val="00A61218"/>
    <w:rsid w:val="00A626EE"/>
    <w:rsid w:val="00A6429D"/>
    <w:rsid w:val="00A659CB"/>
    <w:rsid w:val="00A66156"/>
    <w:rsid w:val="00A6672E"/>
    <w:rsid w:val="00A673A6"/>
    <w:rsid w:val="00A674A3"/>
    <w:rsid w:val="00A702CE"/>
    <w:rsid w:val="00A71384"/>
    <w:rsid w:val="00A7252E"/>
    <w:rsid w:val="00A74834"/>
    <w:rsid w:val="00A75027"/>
    <w:rsid w:val="00A76200"/>
    <w:rsid w:val="00A769EA"/>
    <w:rsid w:val="00A807EF"/>
    <w:rsid w:val="00A816AC"/>
    <w:rsid w:val="00A81DFF"/>
    <w:rsid w:val="00A81E06"/>
    <w:rsid w:val="00A820FB"/>
    <w:rsid w:val="00A82B28"/>
    <w:rsid w:val="00A83AD6"/>
    <w:rsid w:val="00A83B8E"/>
    <w:rsid w:val="00A85180"/>
    <w:rsid w:val="00A85924"/>
    <w:rsid w:val="00A85CD2"/>
    <w:rsid w:val="00A866AB"/>
    <w:rsid w:val="00A86F01"/>
    <w:rsid w:val="00A87248"/>
    <w:rsid w:val="00A8780A"/>
    <w:rsid w:val="00A919F5"/>
    <w:rsid w:val="00A9397C"/>
    <w:rsid w:val="00A93C7D"/>
    <w:rsid w:val="00A952AD"/>
    <w:rsid w:val="00A953FD"/>
    <w:rsid w:val="00A96D81"/>
    <w:rsid w:val="00A9720C"/>
    <w:rsid w:val="00A977D1"/>
    <w:rsid w:val="00A97D47"/>
    <w:rsid w:val="00AA0F53"/>
    <w:rsid w:val="00AA16E6"/>
    <w:rsid w:val="00AA209C"/>
    <w:rsid w:val="00AA347A"/>
    <w:rsid w:val="00AA353F"/>
    <w:rsid w:val="00AA4991"/>
    <w:rsid w:val="00AA535C"/>
    <w:rsid w:val="00AA5ADC"/>
    <w:rsid w:val="00AA6008"/>
    <w:rsid w:val="00AA6BA0"/>
    <w:rsid w:val="00AA6D54"/>
    <w:rsid w:val="00AB02BA"/>
    <w:rsid w:val="00AB0DE9"/>
    <w:rsid w:val="00AB1E37"/>
    <w:rsid w:val="00AB3825"/>
    <w:rsid w:val="00AB39B3"/>
    <w:rsid w:val="00AB3C30"/>
    <w:rsid w:val="00AB3EAB"/>
    <w:rsid w:val="00AB7CB6"/>
    <w:rsid w:val="00AC0E19"/>
    <w:rsid w:val="00AC134E"/>
    <w:rsid w:val="00AC205D"/>
    <w:rsid w:val="00AC3707"/>
    <w:rsid w:val="00AC58CE"/>
    <w:rsid w:val="00AD030B"/>
    <w:rsid w:val="00AD172E"/>
    <w:rsid w:val="00AD1BBF"/>
    <w:rsid w:val="00AD1CBD"/>
    <w:rsid w:val="00AD1F16"/>
    <w:rsid w:val="00AD2646"/>
    <w:rsid w:val="00AD2E17"/>
    <w:rsid w:val="00AD5121"/>
    <w:rsid w:val="00AE05D9"/>
    <w:rsid w:val="00AE0788"/>
    <w:rsid w:val="00AE1DCD"/>
    <w:rsid w:val="00AE22D8"/>
    <w:rsid w:val="00AE3410"/>
    <w:rsid w:val="00AE3888"/>
    <w:rsid w:val="00AE5872"/>
    <w:rsid w:val="00AE5CE8"/>
    <w:rsid w:val="00AF1306"/>
    <w:rsid w:val="00AF2E8C"/>
    <w:rsid w:val="00AF4490"/>
    <w:rsid w:val="00AF4DCA"/>
    <w:rsid w:val="00AF5326"/>
    <w:rsid w:val="00AF576D"/>
    <w:rsid w:val="00AF6E5F"/>
    <w:rsid w:val="00AF7530"/>
    <w:rsid w:val="00B002E4"/>
    <w:rsid w:val="00B0035F"/>
    <w:rsid w:val="00B0130E"/>
    <w:rsid w:val="00B014BA"/>
    <w:rsid w:val="00B01AC5"/>
    <w:rsid w:val="00B02FDC"/>
    <w:rsid w:val="00B03A47"/>
    <w:rsid w:val="00B04845"/>
    <w:rsid w:val="00B04C03"/>
    <w:rsid w:val="00B04F6B"/>
    <w:rsid w:val="00B05CB6"/>
    <w:rsid w:val="00B102AB"/>
    <w:rsid w:val="00B10676"/>
    <w:rsid w:val="00B108C5"/>
    <w:rsid w:val="00B10F2A"/>
    <w:rsid w:val="00B11E8D"/>
    <w:rsid w:val="00B1205B"/>
    <w:rsid w:val="00B12505"/>
    <w:rsid w:val="00B1253F"/>
    <w:rsid w:val="00B126B0"/>
    <w:rsid w:val="00B13957"/>
    <w:rsid w:val="00B13FF2"/>
    <w:rsid w:val="00B16587"/>
    <w:rsid w:val="00B17E6D"/>
    <w:rsid w:val="00B20BC5"/>
    <w:rsid w:val="00B2126A"/>
    <w:rsid w:val="00B21826"/>
    <w:rsid w:val="00B2200E"/>
    <w:rsid w:val="00B24258"/>
    <w:rsid w:val="00B2477A"/>
    <w:rsid w:val="00B2509D"/>
    <w:rsid w:val="00B25DDB"/>
    <w:rsid w:val="00B26903"/>
    <w:rsid w:val="00B26A2D"/>
    <w:rsid w:val="00B3117B"/>
    <w:rsid w:val="00B3241D"/>
    <w:rsid w:val="00B32769"/>
    <w:rsid w:val="00B32B32"/>
    <w:rsid w:val="00B33C14"/>
    <w:rsid w:val="00B33D06"/>
    <w:rsid w:val="00B35D87"/>
    <w:rsid w:val="00B36328"/>
    <w:rsid w:val="00B3636E"/>
    <w:rsid w:val="00B36A93"/>
    <w:rsid w:val="00B36AA3"/>
    <w:rsid w:val="00B4002B"/>
    <w:rsid w:val="00B40409"/>
    <w:rsid w:val="00B40555"/>
    <w:rsid w:val="00B41712"/>
    <w:rsid w:val="00B4245C"/>
    <w:rsid w:val="00B42B05"/>
    <w:rsid w:val="00B44A6F"/>
    <w:rsid w:val="00B44BBB"/>
    <w:rsid w:val="00B45EFE"/>
    <w:rsid w:val="00B472B7"/>
    <w:rsid w:val="00B473F1"/>
    <w:rsid w:val="00B511E1"/>
    <w:rsid w:val="00B51BBA"/>
    <w:rsid w:val="00B5283D"/>
    <w:rsid w:val="00B531AB"/>
    <w:rsid w:val="00B5423C"/>
    <w:rsid w:val="00B5563A"/>
    <w:rsid w:val="00B56D22"/>
    <w:rsid w:val="00B602E0"/>
    <w:rsid w:val="00B60C49"/>
    <w:rsid w:val="00B60CED"/>
    <w:rsid w:val="00B60EA9"/>
    <w:rsid w:val="00B63302"/>
    <w:rsid w:val="00B63A31"/>
    <w:rsid w:val="00B63E0C"/>
    <w:rsid w:val="00B643AC"/>
    <w:rsid w:val="00B672D5"/>
    <w:rsid w:val="00B67514"/>
    <w:rsid w:val="00B67D1E"/>
    <w:rsid w:val="00B70422"/>
    <w:rsid w:val="00B74DD0"/>
    <w:rsid w:val="00B806CA"/>
    <w:rsid w:val="00B80709"/>
    <w:rsid w:val="00B80AA6"/>
    <w:rsid w:val="00B838BF"/>
    <w:rsid w:val="00B848F2"/>
    <w:rsid w:val="00B854C8"/>
    <w:rsid w:val="00B8563E"/>
    <w:rsid w:val="00B85A17"/>
    <w:rsid w:val="00B85E23"/>
    <w:rsid w:val="00B86812"/>
    <w:rsid w:val="00B868B3"/>
    <w:rsid w:val="00B8694B"/>
    <w:rsid w:val="00B87030"/>
    <w:rsid w:val="00B92AFA"/>
    <w:rsid w:val="00B94CFA"/>
    <w:rsid w:val="00B954B5"/>
    <w:rsid w:val="00B95644"/>
    <w:rsid w:val="00B979DB"/>
    <w:rsid w:val="00BA28DC"/>
    <w:rsid w:val="00BA2F3E"/>
    <w:rsid w:val="00BA51AD"/>
    <w:rsid w:val="00BA5B39"/>
    <w:rsid w:val="00BB05BC"/>
    <w:rsid w:val="00BB125C"/>
    <w:rsid w:val="00BB1931"/>
    <w:rsid w:val="00BB1F44"/>
    <w:rsid w:val="00BB5210"/>
    <w:rsid w:val="00BB7A55"/>
    <w:rsid w:val="00BC05CD"/>
    <w:rsid w:val="00BC1C23"/>
    <w:rsid w:val="00BC24EF"/>
    <w:rsid w:val="00BC29CB"/>
    <w:rsid w:val="00BC2A22"/>
    <w:rsid w:val="00BC2E8F"/>
    <w:rsid w:val="00BC31B8"/>
    <w:rsid w:val="00BC387F"/>
    <w:rsid w:val="00BC4F8E"/>
    <w:rsid w:val="00BC7B9D"/>
    <w:rsid w:val="00BD0743"/>
    <w:rsid w:val="00BD0CD1"/>
    <w:rsid w:val="00BD16DB"/>
    <w:rsid w:val="00BD1968"/>
    <w:rsid w:val="00BD2447"/>
    <w:rsid w:val="00BD478E"/>
    <w:rsid w:val="00BD54E6"/>
    <w:rsid w:val="00BD6275"/>
    <w:rsid w:val="00BD64FE"/>
    <w:rsid w:val="00BD73CD"/>
    <w:rsid w:val="00BD75BD"/>
    <w:rsid w:val="00BD75E9"/>
    <w:rsid w:val="00BD7C19"/>
    <w:rsid w:val="00BE032C"/>
    <w:rsid w:val="00BE25CE"/>
    <w:rsid w:val="00BE26AE"/>
    <w:rsid w:val="00BE2BE5"/>
    <w:rsid w:val="00BE3376"/>
    <w:rsid w:val="00BE3874"/>
    <w:rsid w:val="00BE3E35"/>
    <w:rsid w:val="00BE4550"/>
    <w:rsid w:val="00BE5369"/>
    <w:rsid w:val="00BE6A45"/>
    <w:rsid w:val="00BE6CF8"/>
    <w:rsid w:val="00BF0D9E"/>
    <w:rsid w:val="00BF3474"/>
    <w:rsid w:val="00BF371A"/>
    <w:rsid w:val="00BF678A"/>
    <w:rsid w:val="00BF68BA"/>
    <w:rsid w:val="00BF7133"/>
    <w:rsid w:val="00BF72BD"/>
    <w:rsid w:val="00BF7332"/>
    <w:rsid w:val="00C00328"/>
    <w:rsid w:val="00C04EB4"/>
    <w:rsid w:val="00C05E91"/>
    <w:rsid w:val="00C07A5A"/>
    <w:rsid w:val="00C07FB5"/>
    <w:rsid w:val="00C10F00"/>
    <w:rsid w:val="00C14615"/>
    <w:rsid w:val="00C14E3A"/>
    <w:rsid w:val="00C152AA"/>
    <w:rsid w:val="00C2077E"/>
    <w:rsid w:val="00C20A1B"/>
    <w:rsid w:val="00C21710"/>
    <w:rsid w:val="00C218A6"/>
    <w:rsid w:val="00C244C2"/>
    <w:rsid w:val="00C30A26"/>
    <w:rsid w:val="00C32FD4"/>
    <w:rsid w:val="00C33197"/>
    <w:rsid w:val="00C332B8"/>
    <w:rsid w:val="00C33554"/>
    <w:rsid w:val="00C33DF1"/>
    <w:rsid w:val="00C3567F"/>
    <w:rsid w:val="00C413CB"/>
    <w:rsid w:val="00C424F8"/>
    <w:rsid w:val="00C4353E"/>
    <w:rsid w:val="00C442A3"/>
    <w:rsid w:val="00C446C9"/>
    <w:rsid w:val="00C44896"/>
    <w:rsid w:val="00C4490F"/>
    <w:rsid w:val="00C44AA6"/>
    <w:rsid w:val="00C45E2F"/>
    <w:rsid w:val="00C4617D"/>
    <w:rsid w:val="00C46691"/>
    <w:rsid w:val="00C46785"/>
    <w:rsid w:val="00C473CF"/>
    <w:rsid w:val="00C47D81"/>
    <w:rsid w:val="00C50C81"/>
    <w:rsid w:val="00C51B4C"/>
    <w:rsid w:val="00C52C41"/>
    <w:rsid w:val="00C53A49"/>
    <w:rsid w:val="00C54016"/>
    <w:rsid w:val="00C5419C"/>
    <w:rsid w:val="00C561FF"/>
    <w:rsid w:val="00C57046"/>
    <w:rsid w:val="00C57372"/>
    <w:rsid w:val="00C57D26"/>
    <w:rsid w:val="00C61244"/>
    <w:rsid w:val="00C62625"/>
    <w:rsid w:val="00C626A2"/>
    <w:rsid w:val="00C636E1"/>
    <w:rsid w:val="00C63896"/>
    <w:rsid w:val="00C65C9F"/>
    <w:rsid w:val="00C66CD5"/>
    <w:rsid w:val="00C6758F"/>
    <w:rsid w:val="00C67FB5"/>
    <w:rsid w:val="00C70351"/>
    <w:rsid w:val="00C70AA0"/>
    <w:rsid w:val="00C70FF8"/>
    <w:rsid w:val="00C71320"/>
    <w:rsid w:val="00C726DB"/>
    <w:rsid w:val="00C73DD8"/>
    <w:rsid w:val="00C752C5"/>
    <w:rsid w:val="00C77CC2"/>
    <w:rsid w:val="00C80078"/>
    <w:rsid w:val="00C800ED"/>
    <w:rsid w:val="00C81D1B"/>
    <w:rsid w:val="00C8349D"/>
    <w:rsid w:val="00C84BC8"/>
    <w:rsid w:val="00C870F9"/>
    <w:rsid w:val="00C87262"/>
    <w:rsid w:val="00C87B0E"/>
    <w:rsid w:val="00C90567"/>
    <w:rsid w:val="00C90C62"/>
    <w:rsid w:val="00C913BC"/>
    <w:rsid w:val="00C91D12"/>
    <w:rsid w:val="00C931E0"/>
    <w:rsid w:val="00C9343A"/>
    <w:rsid w:val="00C94D98"/>
    <w:rsid w:val="00C96394"/>
    <w:rsid w:val="00CA0553"/>
    <w:rsid w:val="00CA1247"/>
    <w:rsid w:val="00CA33B8"/>
    <w:rsid w:val="00CA359D"/>
    <w:rsid w:val="00CA4EA4"/>
    <w:rsid w:val="00CA5112"/>
    <w:rsid w:val="00CB1B55"/>
    <w:rsid w:val="00CB3827"/>
    <w:rsid w:val="00CB3841"/>
    <w:rsid w:val="00CB3AB9"/>
    <w:rsid w:val="00CB4445"/>
    <w:rsid w:val="00CB583C"/>
    <w:rsid w:val="00CB64CD"/>
    <w:rsid w:val="00CB6FF2"/>
    <w:rsid w:val="00CB7BBE"/>
    <w:rsid w:val="00CB7C43"/>
    <w:rsid w:val="00CB7CE5"/>
    <w:rsid w:val="00CB7D01"/>
    <w:rsid w:val="00CC0896"/>
    <w:rsid w:val="00CC121C"/>
    <w:rsid w:val="00CC2214"/>
    <w:rsid w:val="00CC2458"/>
    <w:rsid w:val="00CC3D40"/>
    <w:rsid w:val="00CC484A"/>
    <w:rsid w:val="00CC7255"/>
    <w:rsid w:val="00CD11E3"/>
    <w:rsid w:val="00CD18DF"/>
    <w:rsid w:val="00CD3B60"/>
    <w:rsid w:val="00CD5AC9"/>
    <w:rsid w:val="00CD609B"/>
    <w:rsid w:val="00CD71C2"/>
    <w:rsid w:val="00CE3A49"/>
    <w:rsid w:val="00CE3DF4"/>
    <w:rsid w:val="00CE56BD"/>
    <w:rsid w:val="00CE604E"/>
    <w:rsid w:val="00CE77EF"/>
    <w:rsid w:val="00CF03F3"/>
    <w:rsid w:val="00CF0ADE"/>
    <w:rsid w:val="00CF2369"/>
    <w:rsid w:val="00CF2A6A"/>
    <w:rsid w:val="00CF36C3"/>
    <w:rsid w:val="00CF3F56"/>
    <w:rsid w:val="00CF3F5B"/>
    <w:rsid w:val="00CF40E8"/>
    <w:rsid w:val="00CF5160"/>
    <w:rsid w:val="00CF5DAB"/>
    <w:rsid w:val="00CF5EA6"/>
    <w:rsid w:val="00CF75B2"/>
    <w:rsid w:val="00CF7C07"/>
    <w:rsid w:val="00D0070B"/>
    <w:rsid w:val="00D00C40"/>
    <w:rsid w:val="00D015A8"/>
    <w:rsid w:val="00D02025"/>
    <w:rsid w:val="00D02B29"/>
    <w:rsid w:val="00D04A54"/>
    <w:rsid w:val="00D050CC"/>
    <w:rsid w:val="00D064A4"/>
    <w:rsid w:val="00D06D2C"/>
    <w:rsid w:val="00D0778D"/>
    <w:rsid w:val="00D07CCD"/>
    <w:rsid w:val="00D1024E"/>
    <w:rsid w:val="00D105F6"/>
    <w:rsid w:val="00D11C9F"/>
    <w:rsid w:val="00D13152"/>
    <w:rsid w:val="00D135C3"/>
    <w:rsid w:val="00D1531A"/>
    <w:rsid w:val="00D15ADB"/>
    <w:rsid w:val="00D15D8A"/>
    <w:rsid w:val="00D166D7"/>
    <w:rsid w:val="00D16FC1"/>
    <w:rsid w:val="00D20130"/>
    <w:rsid w:val="00D209B5"/>
    <w:rsid w:val="00D2149F"/>
    <w:rsid w:val="00D24278"/>
    <w:rsid w:val="00D248D0"/>
    <w:rsid w:val="00D2620F"/>
    <w:rsid w:val="00D26EF3"/>
    <w:rsid w:val="00D27B2F"/>
    <w:rsid w:val="00D3141A"/>
    <w:rsid w:val="00D31876"/>
    <w:rsid w:val="00D319C3"/>
    <w:rsid w:val="00D31B2B"/>
    <w:rsid w:val="00D32BFF"/>
    <w:rsid w:val="00D33ADC"/>
    <w:rsid w:val="00D35D6A"/>
    <w:rsid w:val="00D36039"/>
    <w:rsid w:val="00D37F10"/>
    <w:rsid w:val="00D42E5B"/>
    <w:rsid w:val="00D43386"/>
    <w:rsid w:val="00D43A9D"/>
    <w:rsid w:val="00D43B19"/>
    <w:rsid w:val="00D4409F"/>
    <w:rsid w:val="00D44D99"/>
    <w:rsid w:val="00D45282"/>
    <w:rsid w:val="00D469E0"/>
    <w:rsid w:val="00D46D44"/>
    <w:rsid w:val="00D470AA"/>
    <w:rsid w:val="00D50DA4"/>
    <w:rsid w:val="00D51184"/>
    <w:rsid w:val="00D51498"/>
    <w:rsid w:val="00D51F0C"/>
    <w:rsid w:val="00D520FD"/>
    <w:rsid w:val="00D521AE"/>
    <w:rsid w:val="00D52BF7"/>
    <w:rsid w:val="00D530CF"/>
    <w:rsid w:val="00D53425"/>
    <w:rsid w:val="00D54012"/>
    <w:rsid w:val="00D54F5F"/>
    <w:rsid w:val="00D555EE"/>
    <w:rsid w:val="00D55DF8"/>
    <w:rsid w:val="00D628A9"/>
    <w:rsid w:val="00D634A8"/>
    <w:rsid w:val="00D638CD"/>
    <w:rsid w:val="00D64639"/>
    <w:rsid w:val="00D64D58"/>
    <w:rsid w:val="00D65848"/>
    <w:rsid w:val="00D6636B"/>
    <w:rsid w:val="00D663A6"/>
    <w:rsid w:val="00D6683C"/>
    <w:rsid w:val="00D67EA9"/>
    <w:rsid w:val="00D74396"/>
    <w:rsid w:val="00D746B8"/>
    <w:rsid w:val="00D74E5B"/>
    <w:rsid w:val="00D757BC"/>
    <w:rsid w:val="00D76D15"/>
    <w:rsid w:val="00D770FC"/>
    <w:rsid w:val="00D77776"/>
    <w:rsid w:val="00D800B7"/>
    <w:rsid w:val="00D816C5"/>
    <w:rsid w:val="00D817B7"/>
    <w:rsid w:val="00D81B27"/>
    <w:rsid w:val="00D83F07"/>
    <w:rsid w:val="00D87A61"/>
    <w:rsid w:val="00D90F03"/>
    <w:rsid w:val="00D919D0"/>
    <w:rsid w:val="00D9357A"/>
    <w:rsid w:val="00D93621"/>
    <w:rsid w:val="00D93A33"/>
    <w:rsid w:val="00D93EEF"/>
    <w:rsid w:val="00D94329"/>
    <w:rsid w:val="00D948F4"/>
    <w:rsid w:val="00D958D3"/>
    <w:rsid w:val="00D959B2"/>
    <w:rsid w:val="00DA00AA"/>
    <w:rsid w:val="00DA030D"/>
    <w:rsid w:val="00DA1A1D"/>
    <w:rsid w:val="00DA1DA6"/>
    <w:rsid w:val="00DA3DDF"/>
    <w:rsid w:val="00DA4078"/>
    <w:rsid w:val="00DA50C9"/>
    <w:rsid w:val="00DA56EC"/>
    <w:rsid w:val="00DA581C"/>
    <w:rsid w:val="00DA5F48"/>
    <w:rsid w:val="00DA6090"/>
    <w:rsid w:val="00DA6A89"/>
    <w:rsid w:val="00DA71AA"/>
    <w:rsid w:val="00DA79DF"/>
    <w:rsid w:val="00DB0240"/>
    <w:rsid w:val="00DB0D31"/>
    <w:rsid w:val="00DB2059"/>
    <w:rsid w:val="00DB3029"/>
    <w:rsid w:val="00DB4A47"/>
    <w:rsid w:val="00DB4D74"/>
    <w:rsid w:val="00DC01D5"/>
    <w:rsid w:val="00DC05AE"/>
    <w:rsid w:val="00DC0704"/>
    <w:rsid w:val="00DC1723"/>
    <w:rsid w:val="00DC26AD"/>
    <w:rsid w:val="00DC2D33"/>
    <w:rsid w:val="00DC390E"/>
    <w:rsid w:val="00DC3AB0"/>
    <w:rsid w:val="00DC3AD2"/>
    <w:rsid w:val="00DC3DCB"/>
    <w:rsid w:val="00DC42B0"/>
    <w:rsid w:val="00DC550F"/>
    <w:rsid w:val="00DC62A0"/>
    <w:rsid w:val="00DC6A68"/>
    <w:rsid w:val="00DC7A12"/>
    <w:rsid w:val="00DC7C3C"/>
    <w:rsid w:val="00DC7DC3"/>
    <w:rsid w:val="00DD00EB"/>
    <w:rsid w:val="00DD0669"/>
    <w:rsid w:val="00DD13AB"/>
    <w:rsid w:val="00DD37A0"/>
    <w:rsid w:val="00DD3F74"/>
    <w:rsid w:val="00DD433F"/>
    <w:rsid w:val="00DD4379"/>
    <w:rsid w:val="00DD4672"/>
    <w:rsid w:val="00DD5703"/>
    <w:rsid w:val="00DE09DC"/>
    <w:rsid w:val="00DE0A00"/>
    <w:rsid w:val="00DE2299"/>
    <w:rsid w:val="00DE28EF"/>
    <w:rsid w:val="00DE2D85"/>
    <w:rsid w:val="00DE36CE"/>
    <w:rsid w:val="00DE397D"/>
    <w:rsid w:val="00DE3A8F"/>
    <w:rsid w:val="00DE52C8"/>
    <w:rsid w:val="00DE577F"/>
    <w:rsid w:val="00DF0AD0"/>
    <w:rsid w:val="00DF0EEB"/>
    <w:rsid w:val="00DF2D38"/>
    <w:rsid w:val="00DF56FB"/>
    <w:rsid w:val="00DF773A"/>
    <w:rsid w:val="00DF779E"/>
    <w:rsid w:val="00E00D65"/>
    <w:rsid w:val="00E01152"/>
    <w:rsid w:val="00E022F3"/>
    <w:rsid w:val="00E05318"/>
    <w:rsid w:val="00E057F4"/>
    <w:rsid w:val="00E05A08"/>
    <w:rsid w:val="00E05EA5"/>
    <w:rsid w:val="00E07195"/>
    <w:rsid w:val="00E079A6"/>
    <w:rsid w:val="00E07A38"/>
    <w:rsid w:val="00E1003B"/>
    <w:rsid w:val="00E12C55"/>
    <w:rsid w:val="00E13DC1"/>
    <w:rsid w:val="00E1488E"/>
    <w:rsid w:val="00E15A43"/>
    <w:rsid w:val="00E162BE"/>
    <w:rsid w:val="00E163A7"/>
    <w:rsid w:val="00E200B7"/>
    <w:rsid w:val="00E2021D"/>
    <w:rsid w:val="00E23896"/>
    <w:rsid w:val="00E23F2E"/>
    <w:rsid w:val="00E26071"/>
    <w:rsid w:val="00E268AE"/>
    <w:rsid w:val="00E26AC2"/>
    <w:rsid w:val="00E26C5D"/>
    <w:rsid w:val="00E2725A"/>
    <w:rsid w:val="00E3148E"/>
    <w:rsid w:val="00E32B81"/>
    <w:rsid w:val="00E32D73"/>
    <w:rsid w:val="00E33794"/>
    <w:rsid w:val="00E349AA"/>
    <w:rsid w:val="00E3576C"/>
    <w:rsid w:val="00E362E7"/>
    <w:rsid w:val="00E3758D"/>
    <w:rsid w:val="00E40255"/>
    <w:rsid w:val="00E418FD"/>
    <w:rsid w:val="00E41FA4"/>
    <w:rsid w:val="00E42ECE"/>
    <w:rsid w:val="00E43904"/>
    <w:rsid w:val="00E439A3"/>
    <w:rsid w:val="00E452EB"/>
    <w:rsid w:val="00E45395"/>
    <w:rsid w:val="00E45CBE"/>
    <w:rsid w:val="00E461B2"/>
    <w:rsid w:val="00E46312"/>
    <w:rsid w:val="00E46BB5"/>
    <w:rsid w:val="00E47DBC"/>
    <w:rsid w:val="00E5014C"/>
    <w:rsid w:val="00E50680"/>
    <w:rsid w:val="00E508B3"/>
    <w:rsid w:val="00E5198D"/>
    <w:rsid w:val="00E520B4"/>
    <w:rsid w:val="00E52234"/>
    <w:rsid w:val="00E54084"/>
    <w:rsid w:val="00E54901"/>
    <w:rsid w:val="00E560B6"/>
    <w:rsid w:val="00E5739A"/>
    <w:rsid w:val="00E573B4"/>
    <w:rsid w:val="00E606BC"/>
    <w:rsid w:val="00E607DB"/>
    <w:rsid w:val="00E623F8"/>
    <w:rsid w:val="00E63527"/>
    <w:rsid w:val="00E63CD3"/>
    <w:rsid w:val="00E64F79"/>
    <w:rsid w:val="00E65913"/>
    <w:rsid w:val="00E732E7"/>
    <w:rsid w:val="00E7457F"/>
    <w:rsid w:val="00E74820"/>
    <w:rsid w:val="00E774FA"/>
    <w:rsid w:val="00E77CD5"/>
    <w:rsid w:val="00E80533"/>
    <w:rsid w:val="00E80B3B"/>
    <w:rsid w:val="00E81EDB"/>
    <w:rsid w:val="00E825B8"/>
    <w:rsid w:val="00E844A2"/>
    <w:rsid w:val="00E87342"/>
    <w:rsid w:val="00E90A20"/>
    <w:rsid w:val="00E9111A"/>
    <w:rsid w:val="00E92D0C"/>
    <w:rsid w:val="00E94276"/>
    <w:rsid w:val="00E946DF"/>
    <w:rsid w:val="00E94CC4"/>
    <w:rsid w:val="00E95F2B"/>
    <w:rsid w:val="00E96197"/>
    <w:rsid w:val="00E97364"/>
    <w:rsid w:val="00E97C5C"/>
    <w:rsid w:val="00EA1502"/>
    <w:rsid w:val="00EA1A9E"/>
    <w:rsid w:val="00EA2124"/>
    <w:rsid w:val="00EA2A6E"/>
    <w:rsid w:val="00EA2B0B"/>
    <w:rsid w:val="00EA42DC"/>
    <w:rsid w:val="00EA53B9"/>
    <w:rsid w:val="00EA74BE"/>
    <w:rsid w:val="00EB1B14"/>
    <w:rsid w:val="00EB4515"/>
    <w:rsid w:val="00EB627C"/>
    <w:rsid w:val="00EB6583"/>
    <w:rsid w:val="00EB688D"/>
    <w:rsid w:val="00EC16C9"/>
    <w:rsid w:val="00EC1EE1"/>
    <w:rsid w:val="00EC4F02"/>
    <w:rsid w:val="00EC75F5"/>
    <w:rsid w:val="00EC764F"/>
    <w:rsid w:val="00ED0C6C"/>
    <w:rsid w:val="00ED12CA"/>
    <w:rsid w:val="00ED32BD"/>
    <w:rsid w:val="00ED33F4"/>
    <w:rsid w:val="00ED3BAB"/>
    <w:rsid w:val="00ED59A2"/>
    <w:rsid w:val="00ED60A8"/>
    <w:rsid w:val="00ED6615"/>
    <w:rsid w:val="00ED7142"/>
    <w:rsid w:val="00EE09D3"/>
    <w:rsid w:val="00EE27BC"/>
    <w:rsid w:val="00EE32BE"/>
    <w:rsid w:val="00EE3931"/>
    <w:rsid w:val="00EE45AF"/>
    <w:rsid w:val="00EE63A5"/>
    <w:rsid w:val="00EE706E"/>
    <w:rsid w:val="00EF0EF5"/>
    <w:rsid w:val="00EF12FE"/>
    <w:rsid w:val="00EF1A48"/>
    <w:rsid w:val="00EF3108"/>
    <w:rsid w:val="00EF352E"/>
    <w:rsid w:val="00EF4B11"/>
    <w:rsid w:val="00EF5170"/>
    <w:rsid w:val="00EF55A2"/>
    <w:rsid w:val="00EF6A45"/>
    <w:rsid w:val="00F006B6"/>
    <w:rsid w:val="00F01E9F"/>
    <w:rsid w:val="00F06098"/>
    <w:rsid w:val="00F06CBB"/>
    <w:rsid w:val="00F103FC"/>
    <w:rsid w:val="00F12C86"/>
    <w:rsid w:val="00F17E59"/>
    <w:rsid w:val="00F17F29"/>
    <w:rsid w:val="00F205FC"/>
    <w:rsid w:val="00F20788"/>
    <w:rsid w:val="00F20CAC"/>
    <w:rsid w:val="00F22044"/>
    <w:rsid w:val="00F25E44"/>
    <w:rsid w:val="00F275FE"/>
    <w:rsid w:val="00F27930"/>
    <w:rsid w:val="00F27C33"/>
    <w:rsid w:val="00F30E31"/>
    <w:rsid w:val="00F31544"/>
    <w:rsid w:val="00F32D29"/>
    <w:rsid w:val="00F34547"/>
    <w:rsid w:val="00F34B2E"/>
    <w:rsid w:val="00F34E7F"/>
    <w:rsid w:val="00F35900"/>
    <w:rsid w:val="00F35EA3"/>
    <w:rsid w:val="00F369B8"/>
    <w:rsid w:val="00F36DE1"/>
    <w:rsid w:val="00F37D37"/>
    <w:rsid w:val="00F41779"/>
    <w:rsid w:val="00F42299"/>
    <w:rsid w:val="00F43848"/>
    <w:rsid w:val="00F4485F"/>
    <w:rsid w:val="00F4681C"/>
    <w:rsid w:val="00F47205"/>
    <w:rsid w:val="00F47F8A"/>
    <w:rsid w:val="00F500D1"/>
    <w:rsid w:val="00F51C8F"/>
    <w:rsid w:val="00F52076"/>
    <w:rsid w:val="00F525BD"/>
    <w:rsid w:val="00F53270"/>
    <w:rsid w:val="00F538E9"/>
    <w:rsid w:val="00F53C53"/>
    <w:rsid w:val="00F543BC"/>
    <w:rsid w:val="00F55CBA"/>
    <w:rsid w:val="00F5702C"/>
    <w:rsid w:val="00F6110E"/>
    <w:rsid w:val="00F614F8"/>
    <w:rsid w:val="00F61AA6"/>
    <w:rsid w:val="00F61E46"/>
    <w:rsid w:val="00F62F3B"/>
    <w:rsid w:val="00F63A87"/>
    <w:rsid w:val="00F6626A"/>
    <w:rsid w:val="00F6704F"/>
    <w:rsid w:val="00F716CA"/>
    <w:rsid w:val="00F71D1F"/>
    <w:rsid w:val="00F721F1"/>
    <w:rsid w:val="00F72F35"/>
    <w:rsid w:val="00F74D3D"/>
    <w:rsid w:val="00F75646"/>
    <w:rsid w:val="00F759BA"/>
    <w:rsid w:val="00F76C80"/>
    <w:rsid w:val="00F77C39"/>
    <w:rsid w:val="00F81F40"/>
    <w:rsid w:val="00F81F9E"/>
    <w:rsid w:val="00F82245"/>
    <w:rsid w:val="00F82DE1"/>
    <w:rsid w:val="00F82FB3"/>
    <w:rsid w:val="00F8393D"/>
    <w:rsid w:val="00F8510C"/>
    <w:rsid w:val="00F853D8"/>
    <w:rsid w:val="00F85A77"/>
    <w:rsid w:val="00F85B9E"/>
    <w:rsid w:val="00F87627"/>
    <w:rsid w:val="00F877ED"/>
    <w:rsid w:val="00F91F64"/>
    <w:rsid w:val="00F92174"/>
    <w:rsid w:val="00F93B19"/>
    <w:rsid w:val="00F93C42"/>
    <w:rsid w:val="00F94DCF"/>
    <w:rsid w:val="00F9518A"/>
    <w:rsid w:val="00F964B6"/>
    <w:rsid w:val="00F97397"/>
    <w:rsid w:val="00FA0012"/>
    <w:rsid w:val="00FA0AD6"/>
    <w:rsid w:val="00FA1065"/>
    <w:rsid w:val="00FA23E7"/>
    <w:rsid w:val="00FA4958"/>
    <w:rsid w:val="00FA4DB7"/>
    <w:rsid w:val="00FA4ED1"/>
    <w:rsid w:val="00FA5966"/>
    <w:rsid w:val="00FA650C"/>
    <w:rsid w:val="00FA7951"/>
    <w:rsid w:val="00FB0DF3"/>
    <w:rsid w:val="00FB1372"/>
    <w:rsid w:val="00FB3EED"/>
    <w:rsid w:val="00FB4B3B"/>
    <w:rsid w:val="00FB6770"/>
    <w:rsid w:val="00FB6ACB"/>
    <w:rsid w:val="00FB71BD"/>
    <w:rsid w:val="00FB7D68"/>
    <w:rsid w:val="00FC0E38"/>
    <w:rsid w:val="00FC1C73"/>
    <w:rsid w:val="00FC2626"/>
    <w:rsid w:val="00FC304D"/>
    <w:rsid w:val="00FC7116"/>
    <w:rsid w:val="00FC7B74"/>
    <w:rsid w:val="00FD0122"/>
    <w:rsid w:val="00FD1F25"/>
    <w:rsid w:val="00FD2123"/>
    <w:rsid w:val="00FD56E2"/>
    <w:rsid w:val="00FE03BB"/>
    <w:rsid w:val="00FE140D"/>
    <w:rsid w:val="00FE1C6A"/>
    <w:rsid w:val="00FE20B4"/>
    <w:rsid w:val="00FE26EC"/>
    <w:rsid w:val="00FE3C41"/>
    <w:rsid w:val="00FE467D"/>
    <w:rsid w:val="00FE4E69"/>
    <w:rsid w:val="00FE56C2"/>
    <w:rsid w:val="00FE59AE"/>
    <w:rsid w:val="00FE7D56"/>
    <w:rsid w:val="00FF0B71"/>
    <w:rsid w:val="00FF142B"/>
    <w:rsid w:val="00FF1531"/>
    <w:rsid w:val="00FF31CD"/>
    <w:rsid w:val="00FF3600"/>
    <w:rsid w:val="00FF44F0"/>
    <w:rsid w:val="00FF4B47"/>
    <w:rsid w:val="00FF4D29"/>
    <w:rsid w:val="00FF5820"/>
    <w:rsid w:val="00FF6208"/>
    <w:rsid w:val="00FF6A40"/>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2C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E31"/>
    <w:rPr>
      <w:sz w:val="24"/>
      <w:szCs w:val="24"/>
    </w:rPr>
  </w:style>
  <w:style w:type="paragraph" w:styleId="Heading1">
    <w:name w:val="heading 1"/>
    <w:basedOn w:val="Normal"/>
    <w:next w:val="Normal"/>
    <w:link w:val="Heading1Char"/>
    <w:qFormat/>
    <w:rsid w:val="00D37F10"/>
    <w:pPr>
      <w:keepNext/>
      <w:outlineLvl w:val="0"/>
    </w:pPr>
    <w:rPr>
      <w:color w:val="000000"/>
      <w:u w:val="single"/>
    </w:rPr>
  </w:style>
  <w:style w:type="paragraph" w:styleId="Heading2">
    <w:name w:val="heading 2"/>
    <w:basedOn w:val="Normal"/>
    <w:next w:val="Normal"/>
    <w:link w:val="Heading2Char"/>
    <w:semiHidden/>
    <w:unhideWhenUsed/>
    <w:qFormat/>
    <w:rsid w:val="00D37F1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D37F10"/>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D37F10"/>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D37F10"/>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D37F10"/>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D37F10"/>
    <w:pPr>
      <w:keepNext/>
      <w:keepLines/>
      <w:spacing w:before="200"/>
      <w:outlineLvl w:val="6"/>
    </w:pPr>
    <w:rPr>
      <w:rFonts w:ascii="Cambria" w:hAnsi="Cambria"/>
      <w:i/>
      <w:iCs/>
      <w:color w:val="FFFFFF"/>
    </w:rPr>
  </w:style>
  <w:style w:type="paragraph" w:styleId="Heading8">
    <w:name w:val="heading 8"/>
    <w:basedOn w:val="Normal"/>
    <w:next w:val="Normal"/>
    <w:link w:val="Heading8Char"/>
    <w:semiHidden/>
    <w:unhideWhenUsed/>
    <w:qFormat/>
    <w:rsid w:val="00D37F10"/>
    <w:pPr>
      <w:keepNext/>
      <w:keepLines/>
      <w:spacing w:before="200"/>
      <w:outlineLvl w:val="7"/>
    </w:pPr>
    <w:rPr>
      <w:rFonts w:ascii="Cambria" w:hAnsi="Cambria"/>
      <w:color w:val="FFFFFF"/>
      <w:sz w:val="20"/>
      <w:szCs w:val="20"/>
    </w:rPr>
  </w:style>
  <w:style w:type="paragraph" w:styleId="Heading9">
    <w:name w:val="heading 9"/>
    <w:basedOn w:val="Normal"/>
    <w:next w:val="Normal"/>
    <w:link w:val="Heading9Char"/>
    <w:semiHidden/>
    <w:unhideWhenUsed/>
    <w:qFormat/>
    <w:rsid w:val="00D37F10"/>
    <w:pPr>
      <w:keepNext/>
      <w:keepLines/>
      <w:spacing w:before="200"/>
      <w:outlineLvl w:val="8"/>
    </w:pPr>
    <w:rPr>
      <w:rFonts w:ascii="Cambria" w:hAnsi="Cambria"/>
      <w:i/>
      <w:iC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4EB4"/>
    <w:rPr>
      <w:rFonts w:ascii="Geneva" w:hAnsi="Geneva"/>
      <w:color w:val="000000"/>
    </w:rPr>
  </w:style>
  <w:style w:type="paragraph" w:styleId="BalloonText">
    <w:name w:val="Balloon Text"/>
    <w:basedOn w:val="Normal"/>
    <w:link w:val="BalloonTextChar"/>
    <w:rsid w:val="00CD5AC9"/>
    <w:rPr>
      <w:rFonts w:ascii="Tahoma" w:hAnsi="Tahoma" w:cs="Tahoma"/>
      <w:sz w:val="16"/>
      <w:szCs w:val="16"/>
    </w:rPr>
  </w:style>
  <w:style w:type="character" w:styleId="Hyperlink">
    <w:name w:val="Hyperlink"/>
    <w:uiPriority w:val="99"/>
    <w:rsid w:val="00C04EB4"/>
    <w:rPr>
      <w:color w:val="0000FF"/>
      <w:u w:val="single"/>
    </w:rPr>
  </w:style>
  <w:style w:type="paragraph" w:styleId="EndnoteText">
    <w:name w:val="endnote text"/>
    <w:basedOn w:val="Normal"/>
    <w:semiHidden/>
    <w:rsid w:val="00C04EB4"/>
    <w:rPr>
      <w:sz w:val="20"/>
      <w:szCs w:val="20"/>
    </w:rPr>
  </w:style>
  <w:style w:type="character" w:customStyle="1" w:styleId="BalloonTextChar">
    <w:name w:val="Balloon Text Char"/>
    <w:link w:val="BalloonText"/>
    <w:rsid w:val="00CD5AC9"/>
    <w:rPr>
      <w:rFonts w:ascii="Tahoma" w:hAnsi="Tahoma" w:cs="Tahoma"/>
      <w:sz w:val="16"/>
      <w:szCs w:val="16"/>
    </w:rPr>
  </w:style>
  <w:style w:type="paragraph" w:customStyle="1" w:styleId="arttitle">
    <w:name w:val="arttitle"/>
    <w:basedOn w:val="Normal"/>
    <w:rsid w:val="003826E1"/>
    <w:pPr>
      <w:spacing w:after="240" w:line="480" w:lineRule="atLeast"/>
    </w:pPr>
    <w:rPr>
      <w:rFonts w:ascii="Arial" w:hAnsi="Arial"/>
      <w:b/>
      <w:sz w:val="32"/>
      <w:szCs w:val="20"/>
      <w:lang w:val="en-GB"/>
    </w:rPr>
  </w:style>
  <w:style w:type="paragraph" w:styleId="Footer">
    <w:name w:val="footer"/>
    <w:basedOn w:val="Normal"/>
    <w:rsid w:val="00C04EB4"/>
    <w:pPr>
      <w:tabs>
        <w:tab w:val="center" w:pos="4320"/>
        <w:tab w:val="right" w:pos="8640"/>
      </w:tabs>
    </w:pPr>
  </w:style>
  <w:style w:type="character" w:styleId="PageNumber">
    <w:name w:val="page number"/>
    <w:basedOn w:val="DefaultParagraphFont"/>
    <w:rsid w:val="00C04EB4"/>
  </w:style>
  <w:style w:type="character" w:customStyle="1" w:styleId="toc-cit-vol1">
    <w:name w:val="toc-cit-vol1"/>
    <w:rsid w:val="007D309D"/>
    <w:rPr>
      <w:rFonts w:ascii="Arial" w:hAnsi="Arial" w:cs="Arial" w:hint="default"/>
      <w:color w:val="666666"/>
      <w:sz w:val="18"/>
      <w:szCs w:val="18"/>
    </w:rPr>
  </w:style>
  <w:style w:type="character" w:customStyle="1" w:styleId="toc-cit-page1">
    <w:name w:val="toc-cit-page1"/>
    <w:rsid w:val="007D309D"/>
    <w:rPr>
      <w:rFonts w:ascii="Arial" w:hAnsi="Arial" w:cs="Arial" w:hint="default"/>
      <w:b/>
      <w:bCs/>
      <w:color w:val="666666"/>
      <w:sz w:val="18"/>
      <w:szCs w:val="18"/>
    </w:rPr>
  </w:style>
  <w:style w:type="paragraph" w:styleId="PlainText">
    <w:name w:val="Plain Text"/>
    <w:basedOn w:val="Normal"/>
    <w:link w:val="PlainTextChar"/>
    <w:uiPriority w:val="99"/>
    <w:unhideWhenUsed/>
    <w:rsid w:val="00003BB9"/>
    <w:rPr>
      <w:rFonts w:ascii="Consolas" w:eastAsia="Calibri" w:hAnsi="Consolas"/>
      <w:sz w:val="21"/>
      <w:szCs w:val="21"/>
    </w:rPr>
  </w:style>
  <w:style w:type="character" w:customStyle="1" w:styleId="PlainTextChar">
    <w:name w:val="Plain Text Char"/>
    <w:link w:val="PlainText"/>
    <w:uiPriority w:val="99"/>
    <w:rsid w:val="00003BB9"/>
    <w:rPr>
      <w:rFonts w:ascii="Consolas" w:eastAsia="Calibri" w:hAnsi="Consolas"/>
      <w:sz w:val="21"/>
      <w:szCs w:val="21"/>
    </w:rPr>
  </w:style>
  <w:style w:type="character" w:customStyle="1" w:styleId="Heading1Char">
    <w:name w:val="Heading 1 Char"/>
    <w:link w:val="Heading1"/>
    <w:rsid w:val="00D37F10"/>
    <w:rPr>
      <w:rFonts w:eastAsia="Times New Roman" w:cs="Times New Roman"/>
      <w:color w:val="000000"/>
      <w:sz w:val="24"/>
      <w:szCs w:val="24"/>
      <w:u w:val="single"/>
    </w:rPr>
  </w:style>
  <w:style w:type="character" w:customStyle="1" w:styleId="Heading2Char">
    <w:name w:val="Heading 2 Char"/>
    <w:link w:val="Heading2"/>
    <w:semiHidden/>
    <w:rsid w:val="00D37F10"/>
    <w:rPr>
      <w:rFonts w:ascii="Cambria" w:eastAsia="Times New Roman" w:hAnsi="Cambria" w:cs="Times New Roman"/>
      <w:b/>
      <w:bCs/>
      <w:color w:val="4F81BD"/>
      <w:sz w:val="26"/>
      <w:szCs w:val="26"/>
    </w:rPr>
  </w:style>
  <w:style w:type="character" w:customStyle="1" w:styleId="Heading3Char">
    <w:name w:val="Heading 3 Char"/>
    <w:link w:val="Heading3"/>
    <w:semiHidden/>
    <w:rsid w:val="00D37F10"/>
    <w:rPr>
      <w:rFonts w:ascii="Cambria" w:eastAsia="Times New Roman" w:hAnsi="Cambria" w:cs="Times New Roman"/>
      <w:b/>
      <w:bCs/>
      <w:color w:val="4F81BD"/>
      <w:sz w:val="24"/>
      <w:szCs w:val="24"/>
    </w:rPr>
  </w:style>
  <w:style w:type="character" w:customStyle="1" w:styleId="Heading4Char">
    <w:name w:val="Heading 4 Char"/>
    <w:link w:val="Heading4"/>
    <w:semiHidden/>
    <w:rsid w:val="00D37F10"/>
    <w:rPr>
      <w:rFonts w:ascii="Cambria" w:eastAsia="Times New Roman" w:hAnsi="Cambria" w:cs="Times New Roman"/>
      <w:b/>
      <w:bCs/>
      <w:i/>
      <w:iCs/>
      <w:color w:val="4F81BD"/>
      <w:sz w:val="24"/>
      <w:szCs w:val="24"/>
    </w:rPr>
  </w:style>
  <w:style w:type="character" w:customStyle="1" w:styleId="Heading5Char">
    <w:name w:val="Heading 5 Char"/>
    <w:link w:val="Heading5"/>
    <w:semiHidden/>
    <w:rsid w:val="00D37F10"/>
    <w:rPr>
      <w:rFonts w:ascii="Cambria" w:eastAsia="Times New Roman" w:hAnsi="Cambria" w:cs="Times New Roman"/>
      <w:color w:val="243F60"/>
      <w:sz w:val="24"/>
      <w:szCs w:val="24"/>
    </w:rPr>
  </w:style>
  <w:style w:type="character" w:customStyle="1" w:styleId="Heading6Char">
    <w:name w:val="Heading 6 Char"/>
    <w:link w:val="Heading6"/>
    <w:semiHidden/>
    <w:rsid w:val="00D37F10"/>
    <w:rPr>
      <w:rFonts w:ascii="Cambria" w:eastAsia="Times New Roman" w:hAnsi="Cambria" w:cs="Times New Roman"/>
      <w:i/>
      <w:iCs/>
      <w:color w:val="243F60"/>
      <w:sz w:val="24"/>
      <w:szCs w:val="24"/>
    </w:rPr>
  </w:style>
  <w:style w:type="character" w:customStyle="1" w:styleId="Heading7Char">
    <w:name w:val="Heading 7 Char"/>
    <w:link w:val="Heading7"/>
    <w:semiHidden/>
    <w:rsid w:val="00D37F10"/>
    <w:rPr>
      <w:rFonts w:ascii="Cambria" w:eastAsia="Times New Roman" w:hAnsi="Cambria" w:cs="Times New Roman"/>
      <w:i/>
      <w:iCs/>
      <w:color w:val="FFFFFF"/>
      <w:sz w:val="24"/>
      <w:szCs w:val="24"/>
    </w:rPr>
  </w:style>
  <w:style w:type="character" w:customStyle="1" w:styleId="Heading8Char">
    <w:name w:val="Heading 8 Char"/>
    <w:link w:val="Heading8"/>
    <w:semiHidden/>
    <w:rsid w:val="00D37F10"/>
    <w:rPr>
      <w:rFonts w:ascii="Cambria" w:eastAsia="Times New Roman" w:hAnsi="Cambria" w:cs="Times New Roman"/>
      <w:color w:val="FFFFFF"/>
    </w:rPr>
  </w:style>
  <w:style w:type="character" w:customStyle="1" w:styleId="Heading9Char">
    <w:name w:val="Heading 9 Char"/>
    <w:link w:val="Heading9"/>
    <w:semiHidden/>
    <w:rsid w:val="00D37F10"/>
    <w:rPr>
      <w:rFonts w:ascii="Cambria" w:eastAsia="Times New Roman" w:hAnsi="Cambria" w:cs="Times New Roman"/>
      <w:i/>
      <w:iCs/>
      <w:color w:val="FFFFFF"/>
    </w:rPr>
  </w:style>
  <w:style w:type="paragraph" w:styleId="Caption">
    <w:name w:val="caption"/>
    <w:basedOn w:val="Normal"/>
    <w:next w:val="Normal"/>
    <w:semiHidden/>
    <w:unhideWhenUsed/>
    <w:qFormat/>
    <w:rsid w:val="00D37F10"/>
    <w:pPr>
      <w:spacing w:after="200"/>
    </w:pPr>
    <w:rPr>
      <w:b/>
      <w:bCs/>
      <w:color w:val="4F81BD"/>
      <w:sz w:val="18"/>
      <w:szCs w:val="18"/>
    </w:rPr>
  </w:style>
  <w:style w:type="paragraph" w:styleId="Title">
    <w:name w:val="Title"/>
    <w:basedOn w:val="Normal"/>
    <w:next w:val="Normal"/>
    <w:link w:val="TitleChar"/>
    <w:qFormat/>
    <w:rsid w:val="00D37F1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D37F10"/>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D37F10"/>
    <w:pPr>
      <w:numPr>
        <w:ilvl w:val="1"/>
      </w:numPr>
    </w:pPr>
    <w:rPr>
      <w:rFonts w:ascii="Cambria" w:hAnsi="Cambria"/>
      <w:i/>
      <w:iCs/>
      <w:color w:val="4F81BD"/>
      <w:spacing w:val="15"/>
    </w:rPr>
  </w:style>
  <w:style w:type="character" w:customStyle="1" w:styleId="SubtitleChar">
    <w:name w:val="Subtitle Char"/>
    <w:link w:val="Subtitle"/>
    <w:rsid w:val="00D37F10"/>
    <w:rPr>
      <w:rFonts w:ascii="Cambria" w:eastAsia="Times New Roman" w:hAnsi="Cambria" w:cs="Times New Roman"/>
      <w:i/>
      <w:iCs/>
      <w:color w:val="4F81BD"/>
      <w:spacing w:val="15"/>
      <w:sz w:val="24"/>
      <w:szCs w:val="24"/>
    </w:rPr>
  </w:style>
  <w:style w:type="character" w:styleId="Strong">
    <w:name w:val="Strong"/>
    <w:qFormat/>
    <w:rsid w:val="00D37F10"/>
    <w:rPr>
      <w:b/>
      <w:bCs/>
    </w:rPr>
  </w:style>
  <w:style w:type="character" w:styleId="Emphasis">
    <w:name w:val="Emphasis"/>
    <w:qFormat/>
    <w:rsid w:val="00D37F10"/>
    <w:rPr>
      <w:i/>
      <w:iCs/>
    </w:rPr>
  </w:style>
  <w:style w:type="paragraph" w:styleId="NoSpacing">
    <w:name w:val="No Spacing"/>
    <w:basedOn w:val="Normal"/>
    <w:uiPriority w:val="1"/>
    <w:qFormat/>
    <w:rsid w:val="00D37F10"/>
  </w:style>
  <w:style w:type="paragraph" w:styleId="ListParagraph">
    <w:name w:val="List Paragraph"/>
    <w:basedOn w:val="Normal"/>
    <w:uiPriority w:val="34"/>
    <w:qFormat/>
    <w:rsid w:val="00D37F10"/>
    <w:pPr>
      <w:ind w:left="720"/>
      <w:contextualSpacing/>
    </w:pPr>
  </w:style>
  <w:style w:type="paragraph" w:styleId="Quote">
    <w:name w:val="Quote"/>
    <w:basedOn w:val="Normal"/>
    <w:next w:val="Normal"/>
    <w:link w:val="QuoteChar"/>
    <w:uiPriority w:val="29"/>
    <w:qFormat/>
    <w:rsid w:val="00D37F10"/>
    <w:rPr>
      <w:i/>
      <w:iCs/>
      <w:color w:val="FFFFFF"/>
    </w:rPr>
  </w:style>
  <w:style w:type="character" w:customStyle="1" w:styleId="QuoteChar">
    <w:name w:val="Quote Char"/>
    <w:link w:val="Quote"/>
    <w:uiPriority w:val="29"/>
    <w:rsid w:val="00D37F10"/>
    <w:rPr>
      <w:i/>
      <w:iCs/>
      <w:color w:val="FFFFFF"/>
      <w:sz w:val="24"/>
      <w:szCs w:val="24"/>
    </w:rPr>
  </w:style>
  <w:style w:type="paragraph" w:styleId="IntenseQuote">
    <w:name w:val="Intense Quote"/>
    <w:basedOn w:val="Normal"/>
    <w:next w:val="Normal"/>
    <w:link w:val="IntenseQuoteChar"/>
    <w:uiPriority w:val="30"/>
    <w:qFormat/>
    <w:rsid w:val="00D37F1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37F10"/>
    <w:rPr>
      <w:b/>
      <w:bCs/>
      <w:i/>
      <w:iCs/>
      <w:color w:val="4F81BD"/>
      <w:sz w:val="24"/>
      <w:szCs w:val="24"/>
    </w:rPr>
  </w:style>
  <w:style w:type="character" w:styleId="SubtleEmphasis">
    <w:name w:val="Subtle Emphasis"/>
    <w:uiPriority w:val="19"/>
    <w:qFormat/>
    <w:rsid w:val="00D37F10"/>
    <w:rPr>
      <w:i/>
      <w:iCs/>
      <w:color w:val="FFFFFF"/>
    </w:rPr>
  </w:style>
  <w:style w:type="character" w:styleId="IntenseEmphasis">
    <w:name w:val="Intense Emphasis"/>
    <w:uiPriority w:val="21"/>
    <w:qFormat/>
    <w:rsid w:val="00D37F10"/>
    <w:rPr>
      <w:b/>
      <w:bCs/>
      <w:i/>
      <w:iCs/>
      <w:color w:val="4F81BD"/>
    </w:rPr>
  </w:style>
  <w:style w:type="character" w:styleId="SubtleReference">
    <w:name w:val="Subtle Reference"/>
    <w:uiPriority w:val="31"/>
    <w:qFormat/>
    <w:rsid w:val="00D37F10"/>
    <w:rPr>
      <w:smallCaps/>
      <w:color w:val="C0504D"/>
      <w:u w:val="single"/>
    </w:rPr>
  </w:style>
  <w:style w:type="character" w:styleId="IntenseReference">
    <w:name w:val="Intense Reference"/>
    <w:uiPriority w:val="32"/>
    <w:qFormat/>
    <w:rsid w:val="00D37F10"/>
    <w:rPr>
      <w:b/>
      <w:bCs/>
      <w:smallCaps/>
      <w:color w:val="C0504D"/>
      <w:spacing w:val="5"/>
      <w:u w:val="single"/>
    </w:rPr>
  </w:style>
  <w:style w:type="character" w:styleId="BookTitle">
    <w:name w:val="Book Title"/>
    <w:uiPriority w:val="33"/>
    <w:qFormat/>
    <w:rsid w:val="00D37F10"/>
    <w:rPr>
      <w:b/>
      <w:bCs/>
      <w:smallCaps/>
      <w:spacing w:val="5"/>
    </w:rPr>
  </w:style>
  <w:style w:type="paragraph" w:styleId="TOCHeading">
    <w:name w:val="TOC Heading"/>
    <w:basedOn w:val="Heading1"/>
    <w:next w:val="Normal"/>
    <w:uiPriority w:val="39"/>
    <w:semiHidden/>
    <w:unhideWhenUsed/>
    <w:qFormat/>
    <w:rsid w:val="00D37F10"/>
    <w:pPr>
      <w:keepLines/>
      <w:spacing w:before="480"/>
      <w:outlineLvl w:val="9"/>
    </w:pPr>
    <w:rPr>
      <w:rFonts w:ascii="Cambria" w:hAnsi="Cambria"/>
      <w:b/>
      <w:bCs/>
      <w:color w:val="365F91"/>
      <w:sz w:val="28"/>
      <w:szCs w:val="28"/>
      <w:u w:val="none"/>
    </w:rPr>
  </w:style>
  <w:style w:type="character" w:customStyle="1" w:styleId="pagecontents">
    <w:name w:val="pagecontents"/>
    <w:basedOn w:val="DefaultParagraphFont"/>
    <w:rsid w:val="00F4681C"/>
  </w:style>
  <w:style w:type="character" w:customStyle="1" w:styleId="apple-style-span">
    <w:name w:val="apple-style-span"/>
    <w:basedOn w:val="DefaultParagraphFont"/>
    <w:rsid w:val="009B75BB"/>
  </w:style>
  <w:style w:type="paragraph" w:styleId="Header">
    <w:name w:val="header"/>
    <w:basedOn w:val="Normal"/>
    <w:link w:val="HeaderChar"/>
    <w:rsid w:val="00641C3A"/>
    <w:pPr>
      <w:tabs>
        <w:tab w:val="center" w:pos="4680"/>
        <w:tab w:val="right" w:pos="9360"/>
      </w:tabs>
    </w:pPr>
  </w:style>
  <w:style w:type="character" w:customStyle="1" w:styleId="HeaderChar">
    <w:name w:val="Header Char"/>
    <w:link w:val="Header"/>
    <w:rsid w:val="00641C3A"/>
    <w:rPr>
      <w:sz w:val="24"/>
      <w:szCs w:val="24"/>
    </w:rPr>
  </w:style>
  <w:style w:type="paragraph" w:styleId="DocumentMap">
    <w:name w:val="Document Map"/>
    <w:basedOn w:val="Normal"/>
    <w:link w:val="DocumentMapChar"/>
    <w:semiHidden/>
    <w:unhideWhenUsed/>
    <w:rsid w:val="00683741"/>
    <w:rPr>
      <w:rFonts w:ascii="Helvetica" w:hAnsi="Helvetica"/>
    </w:rPr>
  </w:style>
  <w:style w:type="character" w:customStyle="1" w:styleId="DocumentMapChar">
    <w:name w:val="Document Map Char"/>
    <w:link w:val="DocumentMap"/>
    <w:semiHidden/>
    <w:rsid w:val="00683741"/>
    <w:rPr>
      <w:rFonts w:ascii="Helvetica" w:hAnsi="Helvetica"/>
      <w:sz w:val="24"/>
      <w:szCs w:val="24"/>
    </w:rPr>
  </w:style>
  <w:style w:type="paragraph" w:styleId="NormalWeb">
    <w:name w:val="Normal (Web)"/>
    <w:basedOn w:val="Normal"/>
    <w:uiPriority w:val="99"/>
    <w:unhideWhenUsed/>
    <w:rsid w:val="0022116B"/>
    <w:pPr>
      <w:spacing w:before="100" w:beforeAutospacing="1" w:after="100" w:afterAutospacing="1"/>
    </w:pPr>
  </w:style>
  <w:style w:type="character" w:styleId="FollowedHyperlink">
    <w:name w:val="FollowedHyperlink"/>
    <w:basedOn w:val="DefaultParagraphFont"/>
    <w:rsid w:val="00C413CB"/>
    <w:rPr>
      <w:color w:val="800080" w:themeColor="followedHyperlink"/>
      <w:u w:val="single"/>
    </w:rPr>
  </w:style>
  <w:style w:type="character" w:customStyle="1" w:styleId="citation-doi">
    <w:name w:val="citation-doi"/>
    <w:basedOn w:val="DefaultParagraphFont"/>
    <w:rsid w:val="002F6BBD"/>
  </w:style>
  <w:style w:type="character" w:customStyle="1" w:styleId="apple-converted-space">
    <w:name w:val="apple-converted-space"/>
    <w:basedOn w:val="DefaultParagraphFont"/>
    <w:rsid w:val="002F6BBD"/>
  </w:style>
  <w:style w:type="character" w:customStyle="1" w:styleId="ahead-of-print">
    <w:name w:val="ahead-of-print"/>
    <w:basedOn w:val="DefaultParagraphFont"/>
    <w:rsid w:val="002F6BBD"/>
  </w:style>
  <w:style w:type="character" w:styleId="UnresolvedMention">
    <w:name w:val="Unresolved Mention"/>
    <w:basedOn w:val="DefaultParagraphFont"/>
    <w:rsid w:val="005F2827"/>
    <w:rPr>
      <w:color w:val="605E5C"/>
      <w:shd w:val="clear" w:color="auto" w:fill="E1DFDD"/>
    </w:rPr>
  </w:style>
  <w:style w:type="numbering" w:customStyle="1" w:styleId="CurrentList1">
    <w:name w:val="Current List1"/>
    <w:uiPriority w:val="99"/>
    <w:rsid w:val="004D0B24"/>
    <w:pPr>
      <w:numPr>
        <w:numId w:val="17"/>
      </w:numPr>
    </w:pPr>
  </w:style>
  <w:style w:type="character" w:customStyle="1" w:styleId="anchor-text">
    <w:name w:val="anchor-text"/>
    <w:basedOn w:val="DefaultParagraphFont"/>
    <w:rsid w:val="00D5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3270">
      <w:bodyDiv w:val="1"/>
      <w:marLeft w:val="0"/>
      <w:marRight w:val="0"/>
      <w:marTop w:val="0"/>
      <w:marBottom w:val="0"/>
      <w:divBdr>
        <w:top w:val="none" w:sz="0" w:space="0" w:color="auto"/>
        <w:left w:val="none" w:sz="0" w:space="0" w:color="auto"/>
        <w:bottom w:val="none" w:sz="0" w:space="0" w:color="auto"/>
        <w:right w:val="none" w:sz="0" w:space="0" w:color="auto"/>
      </w:divBdr>
    </w:div>
    <w:div w:id="84962778">
      <w:bodyDiv w:val="1"/>
      <w:marLeft w:val="0"/>
      <w:marRight w:val="0"/>
      <w:marTop w:val="0"/>
      <w:marBottom w:val="0"/>
      <w:divBdr>
        <w:top w:val="none" w:sz="0" w:space="0" w:color="auto"/>
        <w:left w:val="none" w:sz="0" w:space="0" w:color="auto"/>
        <w:bottom w:val="none" w:sz="0" w:space="0" w:color="auto"/>
        <w:right w:val="none" w:sz="0" w:space="0" w:color="auto"/>
      </w:divBdr>
    </w:div>
    <w:div w:id="245695885">
      <w:bodyDiv w:val="1"/>
      <w:marLeft w:val="0"/>
      <w:marRight w:val="0"/>
      <w:marTop w:val="0"/>
      <w:marBottom w:val="0"/>
      <w:divBdr>
        <w:top w:val="none" w:sz="0" w:space="0" w:color="auto"/>
        <w:left w:val="none" w:sz="0" w:space="0" w:color="auto"/>
        <w:bottom w:val="none" w:sz="0" w:space="0" w:color="auto"/>
        <w:right w:val="none" w:sz="0" w:space="0" w:color="auto"/>
      </w:divBdr>
      <w:divsChild>
        <w:div w:id="1122723721">
          <w:marLeft w:val="0"/>
          <w:marRight w:val="0"/>
          <w:marTop w:val="0"/>
          <w:marBottom w:val="0"/>
          <w:divBdr>
            <w:top w:val="none" w:sz="0" w:space="0" w:color="auto"/>
            <w:left w:val="none" w:sz="0" w:space="0" w:color="auto"/>
            <w:bottom w:val="none" w:sz="0" w:space="0" w:color="auto"/>
            <w:right w:val="none" w:sz="0" w:space="0" w:color="auto"/>
          </w:divBdr>
          <w:divsChild>
            <w:div w:id="1211767394">
              <w:marLeft w:val="0"/>
              <w:marRight w:val="0"/>
              <w:marTop w:val="0"/>
              <w:marBottom w:val="0"/>
              <w:divBdr>
                <w:top w:val="none" w:sz="0" w:space="0" w:color="auto"/>
                <w:left w:val="none" w:sz="0" w:space="0" w:color="auto"/>
                <w:bottom w:val="none" w:sz="0" w:space="0" w:color="auto"/>
                <w:right w:val="none" w:sz="0" w:space="0" w:color="auto"/>
              </w:divBdr>
              <w:divsChild>
                <w:div w:id="6820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8679">
      <w:bodyDiv w:val="1"/>
      <w:marLeft w:val="0"/>
      <w:marRight w:val="0"/>
      <w:marTop w:val="0"/>
      <w:marBottom w:val="0"/>
      <w:divBdr>
        <w:top w:val="none" w:sz="0" w:space="0" w:color="auto"/>
        <w:left w:val="none" w:sz="0" w:space="0" w:color="auto"/>
        <w:bottom w:val="none" w:sz="0" w:space="0" w:color="auto"/>
        <w:right w:val="none" w:sz="0" w:space="0" w:color="auto"/>
      </w:divBdr>
      <w:divsChild>
        <w:div w:id="1063069032">
          <w:marLeft w:val="0"/>
          <w:marRight w:val="0"/>
          <w:marTop w:val="0"/>
          <w:marBottom w:val="0"/>
          <w:divBdr>
            <w:top w:val="none" w:sz="0" w:space="0" w:color="auto"/>
            <w:left w:val="none" w:sz="0" w:space="0" w:color="auto"/>
            <w:bottom w:val="none" w:sz="0" w:space="0" w:color="auto"/>
            <w:right w:val="none" w:sz="0" w:space="0" w:color="auto"/>
          </w:divBdr>
          <w:divsChild>
            <w:div w:id="1100564003">
              <w:marLeft w:val="0"/>
              <w:marRight w:val="0"/>
              <w:marTop w:val="0"/>
              <w:marBottom w:val="0"/>
              <w:divBdr>
                <w:top w:val="none" w:sz="0" w:space="0" w:color="auto"/>
                <w:left w:val="none" w:sz="0" w:space="0" w:color="auto"/>
                <w:bottom w:val="none" w:sz="0" w:space="0" w:color="auto"/>
                <w:right w:val="none" w:sz="0" w:space="0" w:color="auto"/>
              </w:divBdr>
              <w:divsChild>
                <w:div w:id="7018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5433">
      <w:bodyDiv w:val="1"/>
      <w:marLeft w:val="0"/>
      <w:marRight w:val="0"/>
      <w:marTop w:val="0"/>
      <w:marBottom w:val="0"/>
      <w:divBdr>
        <w:top w:val="none" w:sz="0" w:space="0" w:color="auto"/>
        <w:left w:val="none" w:sz="0" w:space="0" w:color="auto"/>
        <w:bottom w:val="none" w:sz="0" w:space="0" w:color="auto"/>
        <w:right w:val="none" w:sz="0" w:space="0" w:color="auto"/>
      </w:divBdr>
      <w:divsChild>
        <w:div w:id="1865945226">
          <w:marLeft w:val="0"/>
          <w:marRight w:val="0"/>
          <w:marTop w:val="0"/>
          <w:marBottom w:val="0"/>
          <w:divBdr>
            <w:top w:val="none" w:sz="0" w:space="0" w:color="auto"/>
            <w:left w:val="none" w:sz="0" w:space="0" w:color="auto"/>
            <w:bottom w:val="none" w:sz="0" w:space="0" w:color="auto"/>
            <w:right w:val="none" w:sz="0" w:space="0" w:color="auto"/>
          </w:divBdr>
          <w:divsChild>
            <w:div w:id="37685355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7708">
      <w:bodyDiv w:val="1"/>
      <w:marLeft w:val="0"/>
      <w:marRight w:val="0"/>
      <w:marTop w:val="0"/>
      <w:marBottom w:val="0"/>
      <w:divBdr>
        <w:top w:val="none" w:sz="0" w:space="0" w:color="auto"/>
        <w:left w:val="none" w:sz="0" w:space="0" w:color="auto"/>
        <w:bottom w:val="none" w:sz="0" w:space="0" w:color="auto"/>
        <w:right w:val="none" w:sz="0" w:space="0" w:color="auto"/>
      </w:divBdr>
      <w:divsChild>
        <w:div w:id="875965047">
          <w:marLeft w:val="0"/>
          <w:marRight w:val="0"/>
          <w:marTop w:val="0"/>
          <w:marBottom w:val="0"/>
          <w:divBdr>
            <w:top w:val="none" w:sz="0" w:space="0" w:color="auto"/>
            <w:left w:val="none" w:sz="0" w:space="0" w:color="auto"/>
            <w:bottom w:val="none" w:sz="0" w:space="0" w:color="auto"/>
            <w:right w:val="none" w:sz="0" w:space="0" w:color="auto"/>
          </w:divBdr>
          <w:divsChild>
            <w:div w:id="769666883">
              <w:marLeft w:val="0"/>
              <w:marRight w:val="0"/>
              <w:marTop w:val="0"/>
              <w:marBottom w:val="0"/>
              <w:divBdr>
                <w:top w:val="none" w:sz="0" w:space="0" w:color="auto"/>
                <w:left w:val="none" w:sz="0" w:space="0" w:color="auto"/>
                <w:bottom w:val="none" w:sz="0" w:space="0" w:color="auto"/>
                <w:right w:val="none" w:sz="0" w:space="0" w:color="auto"/>
              </w:divBdr>
              <w:divsChild>
                <w:div w:id="844785045">
                  <w:marLeft w:val="0"/>
                  <w:marRight w:val="0"/>
                  <w:marTop w:val="0"/>
                  <w:marBottom w:val="0"/>
                  <w:divBdr>
                    <w:top w:val="none" w:sz="0" w:space="0" w:color="auto"/>
                    <w:left w:val="none" w:sz="0" w:space="0" w:color="auto"/>
                    <w:bottom w:val="none" w:sz="0" w:space="0" w:color="auto"/>
                    <w:right w:val="none" w:sz="0" w:space="0" w:color="auto"/>
                  </w:divBdr>
                  <w:divsChild>
                    <w:div w:id="7847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6313">
      <w:bodyDiv w:val="1"/>
      <w:marLeft w:val="0"/>
      <w:marRight w:val="0"/>
      <w:marTop w:val="0"/>
      <w:marBottom w:val="0"/>
      <w:divBdr>
        <w:top w:val="none" w:sz="0" w:space="0" w:color="auto"/>
        <w:left w:val="none" w:sz="0" w:space="0" w:color="auto"/>
        <w:bottom w:val="none" w:sz="0" w:space="0" w:color="auto"/>
        <w:right w:val="none" w:sz="0" w:space="0" w:color="auto"/>
      </w:divBdr>
    </w:div>
    <w:div w:id="864908114">
      <w:bodyDiv w:val="1"/>
      <w:marLeft w:val="0"/>
      <w:marRight w:val="0"/>
      <w:marTop w:val="0"/>
      <w:marBottom w:val="0"/>
      <w:divBdr>
        <w:top w:val="none" w:sz="0" w:space="0" w:color="auto"/>
        <w:left w:val="none" w:sz="0" w:space="0" w:color="auto"/>
        <w:bottom w:val="none" w:sz="0" w:space="0" w:color="auto"/>
        <w:right w:val="none" w:sz="0" w:space="0" w:color="auto"/>
      </w:divBdr>
    </w:div>
    <w:div w:id="897086988">
      <w:bodyDiv w:val="1"/>
      <w:marLeft w:val="0"/>
      <w:marRight w:val="0"/>
      <w:marTop w:val="0"/>
      <w:marBottom w:val="0"/>
      <w:divBdr>
        <w:top w:val="none" w:sz="0" w:space="0" w:color="auto"/>
        <w:left w:val="none" w:sz="0" w:space="0" w:color="auto"/>
        <w:bottom w:val="none" w:sz="0" w:space="0" w:color="auto"/>
        <w:right w:val="none" w:sz="0" w:space="0" w:color="auto"/>
      </w:divBdr>
      <w:divsChild>
        <w:div w:id="696929467">
          <w:marLeft w:val="0"/>
          <w:marRight w:val="0"/>
          <w:marTop w:val="0"/>
          <w:marBottom w:val="0"/>
          <w:divBdr>
            <w:top w:val="none" w:sz="0" w:space="0" w:color="auto"/>
            <w:left w:val="none" w:sz="0" w:space="0" w:color="auto"/>
            <w:bottom w:val="none" w:sz="0" w:space="0" w:color="auto"/>
            <w:right w:val="none" w:sz="0" w:space="0" w:color="auto"/>
          </w:divBdr>
        </w:div>
      </w:divsChild>
    </w:div>
    <w:div w:id="910115859">
      <w:bodyDiv w:val="1"/>
      <w:marLeft w:val="0"/>
      <w:marRight w:val="0"/>
      <w:marTop w:val="0"/>
      <w:marBottom w:val="0"/>
      <w:divBdr>
        <w:top w:val="none" w:sz="0" w:space="0" w:color="auto"/>
        <w:left w:val="none" w:sz="0" w:space="0" w:color="auto"/>
        <w:bottom w:val="none" w:sz="0" w:space="0" w:color="auto"/>
        <w:right w:val="none" w:sz="0" w:space="0" w:color="auto"/>
      </w:divBdr>
    </w:div>
    <w:div w:id="963973125">
      <w:bodyDiv w:val="1"/>
      <w:marLeft w:val="0"/>
      <w:marRight w:val="0"/>
      <w:marTop w:val="0"/>
      <w:marBottom w:val="0"/>
      <w:divBdr>
        <w:top w:val="none" w:sz="0" w:space="0" w:color="auto"/>
        <w:left w:val="none" w:sz="0" w:space="0" w:color="auto"/>
        <w:bottom w:val="none" w:sz="0" w:space="0" w:color="auto"/>
        <w:right w:val="none" w:sz="0" w:space="0" w:color="auto"/>
      </w:divBdr>
    </w:div>
    <w:div w:id="965160756">
      <w:bodyDiv w:val="1"/>
      <w:marLeft w:val="0"/>
      <w:marRight w:val="0"/>
      <w:marTop w:val="0"/>
      <w:marBottom w:val="0"/>
      <w:divBdr>
        <w:top w:val="none" w:sz="0" w:space="0" w:color="auto"/>
        <w:left w:val="none" w:sz="0" w:space="0" w:color="auto"/>
        <w:bottom w:val="none" w:sz="0" w:space="0" w:color="auto"/>
        <w:right w:val="none" w:sz="0" w:space="0" w:color="auto"/>
      </w:divBdr>
    </w:div>
    <w:div w:id="986595901">
      <w:bodyDiv w:val="1"/>
      <w:marLeft w:val="0"/>
      <w:marRight w:val="0"/>
      <w:marTop w:val="0"/>
      <w:marBottom w:val="0"/>
      <w:divBdr>
        <w:top w:val="none" w:sz="0" w:space="0" w:color="auto"/>
        <w:left w:val="none" w:sz="0" w:space="0" w:color="auto"/>
        <w:bottom w:val="none" w:sz="0" w:space="0" w:color="auto"/>
        <w:right w:val="none" w:sz="0" w:space="0" w:color="auto"/>
      </w:divBdr>
    </w:div>
    <w:div w:id="1175267848">
      <w:bodyDiv w:val="1"/>
      <w:marLeft w:val="0"/>
      <w:marRight w:val="0"/>
      <w:marTop w:val="0"/>
      <w:marBottom w:val="0"/>
      <w:divBdr>
        <w:top w:val="none" w:sz="0" w:space="0" w:color="auto"/>
        <w:left w:val="none" w:sz="0" w:space="0" w:color="auto"/>
        <w:bottom w:val="none" w:sz="0" w:space="0" w:color="auto"/>
        <w:right w:val="none" w:sz="0" w:space="0" w:color="auto"/>
      </w:divBdr>
      <w:divsChild>
        <w:div w:id="572787174">
          <w:marLeft w:val="0"/>
          <w:marRight w:val="0"/>
          <w:marTop w:val="0"/>
          <w:marBottom w:val="0"/>
          <w:divBdr>
            <w:top w:val="none" w:sz="0" w:space="0" w:color="auto"/>
            <w:left w:val="none" w:sz="0" w:space="0" w:color="auto"/>
            <w:bottom w:val="none" w:sz="0" w:space="0" w:color="auto"/>
            <w:right w:val="none" w:sz="0" w:space="0" w:color="auto"/>
          </w:divBdr>
          <w:divsChild>
            <w:div w:id="954680219">
              <w:marLeft w:val="0"/>
              <w:marRight w:val="0"/>
              <w:marTop w:val="0"/>
              <w:marBottom w:val="0"/>
              <w:divBdr>
                <w:top w:val="none" w:sz="0" w:space="0" w:color="auto"/>
                <w:left w:val="none" w:sz="0" w:space="0" w:color="auto"/>
                <w:bottom w:val="none" w:sz="0" w:space="0" w:color="auto"/>
                <w:right w:val="none" w:sz="0" w:space="0" w:color="auto"/>
              </w:divBdr>
              <w:divsChild>
                <w:div w:id="11012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83640">
      <w:bodyDiv w:val="1"/>
      <w:marLeft w:val="0"/>
      <w:marRight w:val="0"/>
      <w:marTop w:val="0"/>
      <w:marBottom w:val="0"/>
      <w:divBdr>
        <w:top w:val="none" w:sz="0" w:space="0" w:color="auto"/>
        <w:left w:val="none" w:sz="0" w:space="0" w:color="auto"/>
        <w:bottom w:val="none" w:sz="0" w:space="0" w:color="auto"/>
        <w:right w:val="none" w:sz="0" w:space="0" w:color="auto"/>
      </w:divBdr>
    </w:div>
    <w:div w:id="1197884693">
      <w:bodyDiv w:val="1"/>
      <w:marLeft w:val="0"/>
      <w:marRight w:val="0"/>
      <w:marTop w:val="0"/>
      <w:marBottom w:val="0"/>
      <w:divBdr>
        <w:top w:val="none" w:sz="0" w:space="0" w:color="auto"/>
        <w:left w:val="none" w:sz="0" w:space="0" w:color="auto"/>
        <w:bottom w:val="none" w:sz="0" w:space="0" w:color="auto"/>
        <w:right w:val="none" w:sz="0" w:space="0" w:color="auto"/>
      </w:divBdr>
    </w:div>
    <w:div w:id="1272325539">
      <w:bodyDiv w:val="1"/>
      <w:marLeft w:val="0"/>
      <w:marRight w:val="0"/>
      <w:marTop w:val="0"/>
      <w:marBottom w:val="0"/>
      <w:divBdr>
        <w:top w:val="none" w:sz="0" w:space="0" w:color="auto"/>
        <w:left w:val="none" w:sz="0" w:space="0" w:color="auto"/>
        <w:bottom w:val="none" w:sz="0" w:space="0" w:color="auto"/>
        <w:right w:val="none" w:sz="0" w:space="0" w:color="auto"/>
      </w:divBdr>
    </w:div>
    <w:div w:id="1409384111">
      <w:bodyDiv w:val="1"/>
      <w:marLeft w:val="0"/>
      <w:marRight w:val="0"/>
      <w:marTop w:val="0"/>
      <w:marBottom w:val="0"/>
      <w:divBdr>
        <w:top w:val="none" w:sz="0" w:space="0" w:color="auto"/>
        <w:left w:val="none" w:sz="0" w:space="0" w:color="auto"/>
        <w:bottom w:val="none" w:sz="0" w:space="0" w:color="auto"/>
        <w:right w:val="none" w:sz="0" w:space="0" w:color="auto"/>
      </w:divBdr>
      <w:divsChild>
        <w:div w:id="364866243">
          <w:marLeft w:val="0"/>
          <w:marRight w:val="0"/>
          <w:marTop w:val="0"/>
          <w:marBottom w:val="0"/>
          <w:divBdr>
            <w:top w:val="none" w:sz="0" w:space="0" w:color="auto"/>
            <w:left w:val="none" w:sz="0" w:space="0" w:color="auto"/>
            <w:bottom w:val="none" w:sz="0" w:space="0" w:color="auto"/>
            <w:right w:val="none" w:sz="0" w:space="0" w:color="auto"/>
          </w:divBdr>
          <w:divsChild>
            <w:div w:id="576212394">
              <w:marLeft w:val="0"/>
              <w:marRight w:val="0"/>
              <w:marTop w:val="0"/>
              <w:marBottom w:val="0"/>
              <w:divBdr>
                <w:top w:val="none" w:sz="0" w:space="0" w:color="auto"/>
                <w:left w:val="none" w:sz="0" w:space="0" w:color="auto"/>
                <w:bottom w:val="none" w:sz="0" w:space="0" w:color="auto"/>
                <w:right w:val="none" w:sz="0" w:space="0" w:color="auto"/>
              </w:divBdr>
              <w:divsChild>
                <w:div w:id="1342781775">
                  <w:marLeft w:val="0"/>
                  <w:marRight w:val="0"/>
                  <w:marTop w:val="0"/>
                  <w:marBottom w:val="0"/>
                  <w:divBdr>
                    <w:top w:val="none" w:sz="0" w:space="0" w:color="auto"/>
                    <w:left w:val="none" w:sz="0" w:space="0" w:color="auto"/>
                    <w:bottom w:val="none" w:sz="0" w:space="0" w:color="auto"/>
                    <w:right w:val="none" w:sz="0" w:space="0" w:color="auto"/>
                  </w:divBdr>
                  <w:divsChild>
                    <w:div w:id="4400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3364">
      <w:bodyDiv w:val="1"/>
      <w:marLeft w:val="0"/>
      <w:marRight w:val="0"/>
      <w:marTop w:val="0"/>
      <w:marBottom w:val="0"/>
      <w:divBdr>
        <w:top w:val="none" w:sz="0" w:space="0" w:color="auto"/>
        <w:left w:val="none" w:sz="0" w:space="0" w:color="auto"/>
        <w:bottom w:val="none" w:sz="0" w:space="0" w:color="auto"/>
        <w:right w:val="none" w:sz="0" w:space="0" w:color="auto"/>
      </w:divBdr>
      <w:divsChild>
        <w:div w:id="1805536093">
          <w:marLeft w:val="0"/>
          <w:marRight w:val="0"/>
          <w:marTop w:val="0"/>
          <w:marBottom w:val="0"/>
          <w:divBdr>
            <w:top w:val="none" w:sz="0" w:space="0" w:color="auto"/>
            <w:left w:val="none" w:sz="0" w:space="0" w:color="auto"/>
            <w:bottom w:val="none" w:sz="0" w:space="0" w:color="auto"/>
            <w:right w:val="none" w:sz="0" w:space="0" w:color="auto"/>
          </w:divBdr>
          <w:divsChild>
            <w:div w:id="2086952449">
              <w:marLeft w:val="0"/>
              <w:marRight w:val="0"/>
              <w:marTop w:val="0"/>
              <w:marBottom w:val="0"/>
              <w:divBdr>
                <w:top w:val="none" w:sz="0" w:space="0" w:color="auto"/>
                <w:left w:val="none" w:sz="0" w:space="0" w:color="auto"/>
                <w:bottom w:val="none" w:sz="0" w:space="0" w:color="auto"/>
                <w:right w:val="none" w:sz="0" w:space="0" w:color="auto"/>
              </w:divBdr>
              <w:divsChild>
                <w:div w:id="5439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4734">
      <w:bodyDiv w:val="1"/>
      <w:marLeft w:val="0"/>
      <w:marRight w:val="0"/>
      <w:marTop w:val="0"/>
      <w:marBottom w:val="0"/>
      <w:divBdr>
        <w:top w:val="none" w:sz="0" w:space="0" w:color="auto"/>
        <w:left w:val="none" w:sz="0" w:space="0" w:color="auto"/>
        <w:bottom w:val="none" w:sz="0" w:space="0" w:color="auto"/>
        <w:right w:val="none" w:sz="0" w:space="0" w:color="auto"/>
      </w:divBdr>
    </w:div>
    <w:div w:id="1696275240">
      <w:bodyDiv w:val="1"/>
      <w:marLeft w:val="0"/>
      <w:marRight w:val="0"/>
      <w:marTop w:val="0"/>
      <w:marBottom w:val="0"/>
      <w:divBdr>
        <w:top w:val="none" w:sz="0" w:space="0" w:color="auto"/>
        <w:left w:val="none" w:sz="0" w:space="0" w:color="auto"/>
        <w:bottom w:val="none" w:sz="0" w:space="0" w:color="auto"/>
        <w:right w:val="none" w:sz="0" w:space="0" w:color="auto"/>
      </w:divBdr>
    </w:div>
    <w:div w:id="1734042394">
      <w:bodyDiv w:val="1"/>
      <w:marLeft w:val="0"/>
      <w:marRight w:val="0"/>
      <w:marTop w:val="0"/>
      <w:marBottom w:val="0"/>
      <w:divBdr>
        <w:top w:val="none" w:sz="0" w:space="0" w:color="auto"/>
        <w:left w:val="none" w:sz="0" w:space="0" w:color="auto"/>
        <w:bottom w:val="none" w:sz="0" w:space="0" w:color="auto"/>
        <w:right w:val="none" w:sz="0" w:space="0" w:color="auto"/>
      </w:divBdr>
      <w:divsChild>
        <w:div w:id="1633369505">
          <w:marLeft w:val="0"/>
          <w:marRight w:val="0"/>
          <w:marTop w:val="0"/>
          <w:marBottom w:val="0"/>
          <w:divBdr>
            <w:top w:val="none" w:sz="0" w:space="0" w:color="auto"/>
            <w:left w:val="none" w:sz="0" w:space="0" w:color="auto"/>
            <w:bottom w:val="none" w:sz="0" w:space="0" w:color="auto"/>
            <w:right w:val="none" w:sz="0" w:space="0" w:color="auto"/>
          </w:divBdr>
          <w:divsChild>
            <w:div w:id="1193886217">
              <w:marLeft w:val="0"/>
              <w:marRight w:val="0"/>
              <w:marTop w:val="0"/>
              <w:marBottom w:val="0"/>
              <w:divBdr>
                <w:top w:val="none" w:sz="0" w:space="0" w:color="auto"/>
                <w:left w:val="none" w:sz="0" w:space="0" w:color="auto"/>
                <w:bottom w:val="none" w:sz="0" w:space="0" w:color="auto"/>
                <w:right w:val="none" w:sz="0" w:space="0" w:color="auto"/>
              </w:divBdr>
              <w:divsChild>
                <w:div w:id="9233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44170">
      <w:bodyDiv w:val="1"/>
      <w:marLeft w:val="0"/>
      <w:marRight w:val="0"/>
      <w:marTop w:val="0"/>
      <w:marBottom w:val="0"/>
      <w:divBdr>
        <w:top w:val="none" w:sz="0" w:space="0" w:color="auto"/>
        <w:left w:val="none" w:sz="0" w:space="0" w:color="auto"/>
        <w:bottom w:val="none" w:sz="0" w:space="0" w:color="auto"/>
        <w:right w:val="none" w:sz="0" w:space="0" w:color="auto"/>
      </w:divBdr>
    </w:div>
    <w:div w:id="1853955835">
      <w:bodyDiv w:val="1"/>
      <w:marLeft w:val="0"/>
      <w:marRight w:val="0"/>
      <w:marTop w:val="0"/>
      <w:marBottom w:val="0"/>
      <w:divBdr>
        <w:top w:val="none" w:sz="0" w:space="0" w:color="auto"/>
        <w:left w:val="none" w:sz="0" w:space="0" w:color="auto"/>
        <w:bottom w:val="none" w:sz="0" w:space="0" w:color="auto"/>
        <w:right w:val="none" w:sz="0" w:space="0" w:color="auto"/>
      </w:divBdr>
    </w:div>
    <w:div w:id="1892185888">
      <w:bodyDiv w:val="1"/>
      <w:marLeft w:val="0"/>
      <w:marRight w:val="0"/>
      <w:marTop w:val="0"/>
      <w:marBottom w:val="0"/>
      <w:divBdr>
        <w:top w:val="none" w:sz="0" w:space="0" w:color="auto"/>
        <w:left w:val="none" w:sz="0" w:space="0" w:color="auto"/>
        <w:bottom w:val="none" w:sz="0" w:space="0" w:color="auto"/>
        <w:right w:val="none" w:sz="0" w:space="0" w:color="auto"/>
      </w:divBdr>
      <w:divsChild>
        <w:div w:id="452795160">
          <w:marLeft w:val="0"/>
          <w:marRight w:val="0"/>
          <w:marTop w:val="0"/>
          <w:marBottom w:val="0"/>
          <w:divBdr>
            <w:top w:val="none" w:sz="0" w:space="0" w:color="auto"/>
            <w:left w:val="none" w:sz="0" w:space="0" w:color="auto"/>
            <w:bottom w:val="none" w:sz="0" w:space="0" w:color="auto"/>
            <w:right w:val="none" w:sz="0" w:space="0" w:color="auto"/>
          </w:divBdr>
          <w:divsChild>
            <w:div w:id="1326395426">
              <w:marLeft w:val="0"/>
              <w:marRight w:val="0"/>
              <w:marTop w:val="0"/>
              <w:marBottom w:val="0"/>
              <w:divBdr>
                <w:top w:val="none" w:sz="0" w:space="0" w:color="auto"/>
                <w:left w:val="none" w:sz="0" w:space="0" w:color="auto"/>
                <w:bottom w:val="none" w:sz="0" w:space="0" w:color="auto"/>
                <w:right w:val="none" w:sz="0" w:space="0" w:color="auto"/>
              </w:divBdr>
              <w:divsChild>
                <w:div w:id="704644308">
                  <w:marLeft w:val="0"/>
                  <w:marRight w:val="0"/>
                  <w:marTop w:val="0"/>
                  <w:marBottom w:val="0"/>
                  <w:divBdr>
                    <w:top w:val="none" w:sz="0" w:space="0" w:color="auto"/>
                    <w:left w:val="none" w:sz="0" w:space="0" w:color="auto"/>
                    <w:bottom w:val="none" w:sz="0" w:space="0" w:color="auto"/>
                    <w:right w:val="none" w:sz="0" w:space="0" w:color="auto"/>
                  </w:divBdr>
                  <w:divsChild>
                    <w:div w:id="13501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95710">
      <w:bodyDiv w:val="1"/>
      <w:marLeft w:val="0"/>
      <w:marRight w:val="0"/>
      <w:marTop w:val="0"/>
      <w:marBottom w:val="0"/>
      <w:divBdr>
        <w:top w:val="none" w:sz="0" w:space="0" w:color="auto"/>
        <w:left w:val="none" w:sz="0" w:space="0" w:color="auto"/>
        <w:bottom w:val="none" w:sz="0" w:space="0" w:color="auto"/>
        <w:right w:val="none" w:sz="0" w:space="0" w:color="auto"/>
      </w:divBdr>
    </w:div>
    <w:div w:id="20469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ji.128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zniks@stjohns.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pubmed/293840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14174</Words>
  <Characters>80794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Sandy Reznik</vt:lpstr>
    </vt:vector>
  </TitlesOfParts>
  <Company/>
  <LinksUpToDate>false</LinksUpToDate>
  <CharactersWithSpaces>94779</CharactersWithSpaces>
  <SharedDoc>false</SharedDoc>
  <HLinks>
    <vt:vector size="6" baseType="variant">
      <vt:variant>
        <vt:i4>6422613</vt:i4>
      </vt:variant>
      <vt:variant>
        <vt:i4>0</vt:i4>
      </vt:variant>
      <vt:variant>
        <vt:i4>0</vt:i4>
      </vt:variant>
      <vt:variant>
        <vt:i4>5</vt:i4>
      </vt:variant>
      <vt:variant>
        <vt:lpwstr>mailto:rezniks@stjohns.edu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Sandy Reznik</dc:title>
  <dc:subject/>
  <dc:creator>Default</dc:creator>
  <cp:keywords/>
  <dc:description/>
  <cp:lastModifiedBy>Gabrielle L. Verkman</cp:lastModifiedBy>
  <cp:revision>2</cp:revision>
  <cp:lastPrinted>2025-09-02T23:58:00Z</cp:lastPrinted>
  <dcterms:created xsi:type="dcterms:W3CDTF">2025-10-27T18:30:00Z</dcterms:created>
  <dcterms:modified xsi:type="dcterms:W3CDTF">2025-10-27T18:30:00Z</dcterms:modified>
</cp:coreProperties>
</file>