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343BA" w14:textId="77777777" w:rsidR="00AD5209" w:rsidRPr="000E5608" w:rsidRDefault="00770591" w:rsidP="00AD5209">
      <w:pPr>
        <w:jc w:val="center"/>
      </w:pPr>
      <w:r>
        <w:rPr>
          <w:noProof/>
          <w14:ligatures w14:val="standardContextual"/>
        </w:rPr>
        <w:fldChar w:fldCharType="begin"/>
      </w:r>
      <w:r>
        <w:rPr>
          <w:noProof/>
          <w14:ligatures w14:val="standardContextual"/>
        </w:rPr>
        <w:instrText xml:space="preserve"> INCLUDEPICTURE  "https://mystjohns-my.sharepoint.com/var/folders/nb/glpl031x19x40t4djkfrhmhm0000gp/T/com.microsoft.Word/WebArchiveCopyPasteTempFiles/standard.png?1548463900" \* MERGEFORMATINET </w:instrText>
      </w:r>
      <w:r>
        <w:rPr>
          <w:noProof/>
          <w14:ligatures w14:val="standardContextual"/>
        </w:rPr>
        <w:fldChar w:fldCharType="separate"/>
      </w:r>
      <w:r>
        <w:rPr>
          <w:noProof/>
          <w14:ligatures w14:val="standardContextual"/>
        </w:rPr>
        <w:fldChar w:fldCharType="begin"/>
      </w:r>
      <w:r>
        <w:rPr>
          <w:noProof/>
          <w14:ligatures w14:val="standardContextual"/>
        </w:rPr>
        <w:instrText xml:space="preserve"> INCLUDEPICTURE  "https://mystjohns-my.sharepoint.com/var/folders/nb/glpl031x19x40t4djkfrhmhm0000gp/T/com.microsoft.Word/WebArchiveCopyPasteTempFiles/standard.png?1548463900" \* MERGEFORMATINET </w:instrText>
      </w:r>
      <w:r>
        <w:rPr>
          <w:noProof/>
          <w14:ligatures w14:val="standardContextual"/>
        </w:rPr>
        <w:fldChar w:fldCharType="separate"/>
      </w:r>
      <w:r>
        <w:rPr>
          <w:noProof/>
          <w14:ligatures w14:val="standardContextual"/>
        </w:rPr>
        <w:fldChar w:fldCharType="begin"/>
      </w:r>
      <w:r>
        <w:rPr>
          <w:noProof/>
          <w14:ligatures w14:val="standardContextual"/>
        </w:rPr>
        <w:instrText xml:space="preserve"> INCLUDEPICTURE  "https://mystjohns-my.sharepoint.com/var/folders/nb/glpl031x19x40t4djkfrhmhm0000gp/T/com.microsoft.Word/WebArchiveCopyPasteTempFiles/standard.png?1548463900" \* MERGEFORMATINET </w:instrText>
      </w:r>
      <w:r>
        <w:rPr>
          <w:noProof/>
          <w14:ligatures w14:val="standardContextual"/>
        </w:rPr>
        <w:fldChar w:fldCharType="separate"/>
      </w:r>
      <w:r>
        <w:rPr>
          <w:noProof/>
          <w14:ligatures w14:val="standardContextual"/>
        </w:rPr>
        <w:fldChar w:fldCharType="begin"/>
      </w:r>
      <w:r>
        <w:rPr>
          <w:noProof/>
          <w14:ligatures w14:val="standardContextual"/>
        </w:rPr>
        <w:instrText xml:space="preserve"> INCLUDEPICTURE  "https://mystjohns-my.sharepoint.com/var/folders/nb/glpl031x19x40t4djkfrhmhm0000gp/T/com.microsoft.Word/WebArchiveCopyPasteTempFiles/standard.png?1548463900" \* MERGEFORMATINET </w:instrText>
      </w:r>
      <w:r>
        <w:rPr>
          <w:noProof/>
          <w14:ligatures w14:val="standardContextual"/>
        </w:rPr>
        <w:fldChar w:fldCharType="separate"/>
      </w:r>
      <w:r>
        <w:rPr>
          <w:noProof/>
          <w14:ligatures w14:val="standardContextual"/>
        </w:rPr>
        <w:fldChar w:fldCharType="begin"/>
      </w:r>
      <w:r>
        <w:rPr>
          <w:noProof/>
          <w14:ligatures w14:val="standardContextual"/>
        </w:rPr>
        <w:instrText xml:space="preserve"> INCLUDEPICTURE  "https://mystjohns-my.sharepoint.com/var/folders/nb/glpl031x19x40t4djkfrhmhm0000gp/T/com.microsoft.Word/WebArchiveCopyPasteTempFiles/standard.png?1548463900" \* MERGEFORMATINET </w:instrText>
      </w:r>
      <w:r>
        <w:rPr>
          <w:noProof/>
          <w14:ligatures w14:val="standardContextual"/>
        </w:rPr>
        <w:fldChar w:fldCharType="separate"/>
      </w:r>
      <w:r>
        <w:rPr>
          <w:noProof/>
          <w14:ligatures w14:val="standardContextual"/>
        </w:rPr>
        <w:fldChar w:fldCharType="begin"/>
      </w:r>
      <w:r>
        <w:rPr>
          <w:noProof/>
          <w14:ligatures w14:val="standardContextual"/>
        </w:rPr>
        <w:instrText xml:space="preserve"> INCLUDEPICTURE  "https://mystjohns-my.sharepoint.com/var/folders/nb/glpl031x19x40t4djkfrhmhm0000gp/T/com.microsoft.Word/WebArchiveCopyPasteTempFiles/standard.png?1548463900" \* MERGEFORMATINET </w:instrText>
      </w:r>
      <w:r>
        <w:rPr>
          <w:noProof/>
          <w14:ligatures w14:val="standardContextual"/>
        </w:rPr>
        <w:fldChar w:fldCharType="separate"/>
      </w:r>
      <w:r>
        <w:rPr>
          <w:noProof/>
          <w14:ligatures w14:val="standardContextual"/>
        </w:rPr>
        <w:fldChar w:fldCharType="begin"/>
      </w:r>
      <w:r>
        <w:rPr>
          <w:noProof/>
          <w14:ligatures w14:val="standardContextual"/>
        </w:rPr>
        <w:instrText xml:space="preserve"> INCLUDEPICTURE  "https://mystjohns-my.sharepoint.com/var/folders/nb/glpl031x19x40t4djkfrhmhm0000gp/T/com.microsoft.Word/WebArchiveCopyPasteTempFiles/standard.png?1548463900" \* MERGEFORMATINET </w:instrText>
      </w:r>
      <w:r>
        <w:rPr>
          <w:noProof/>
          <w14:ligatures w14:val="standardContextual"/>
        </w:rPr>
        <w:fldChar w:fldCharType="separate"/>
      </w:r>
      <w:r>
        <w:rPr>
          <w:noProof/>
          <w14:ligatures w14:val="standardContextual"/>
        </w:rPr>
        <w:fldChar w:fldCharType="begin"/>
      </w:r>
      <w:r>
        <w:rPr>
          <w:noProof/>
          <w14:ligatures w14:val="standardContextual"/>
        </w:rPr>
        <w:instrText xml:space="preserve"> INCLUDEPICTURE  "https://mystjohns-my.sharepoint.com/var/folders/nb/glpl031x19x40t4djkfrhmhm0000gp/T/com.microsoft.Word/WebArchiveCopyPasteTempFiles/standard.png?1548463900" \* MERGEFORMATINET </w:instrText>
      </w:r>
      <w:r>
        <w:rPr>
          <w:noProof/>
          <w14:ligatures w14:val="standardContextual"/>
        </w:rPr>
        <w:fldChar w:fldCharType="separate"/>
      </w:r>
      <w:r>
        <w:rPr>
          <w:noProof/>
          <w14:ligatures w14:val="standardContextual"/>
        </w:rPr>
        <w:fldChar w:fldCharType="begin"/>
      </w:r>
      <w:r>
        <w:rPr>
          <w:noProof/>
          <w14:ligatures w14:val="standardContextual"/>
        </w:rPr>
        <w:instrText xml:space="preserve"> INCLUDEPICTURE  "https://mystjohns-my.sharepoint.com/var/folders/nb/glpl031x19x40t4djkfrhmhm0000gp/T/com.microsoft.Word/WebArchiveCopyPasteTempFiles/standard.png?1548463900" \* MERGEFORMATINET </w:instrText>
      </w:r>
      <w:r>
        <w:rPr>
          <w:noProof/>
          <w14:ligatures w14:val="standardContextual"/>
        </w:rPr>
        <w:fldChar w:fldCharType="separate"/>
      </w:r>
      <w:r>
        <w:rPr>
          <w:noProof/>
          <w14:ligatures w14:val="standardContextual"/>
        </w:rPr>
        <w:fldChar w:fldCharType="begin"/>
      </w:r>
      <w:r>
        <w:rPr>
          <w:noProof/>
          <w14:ligatures w14:val="standardContextual"/>
        </w:rPr>
        <w:instrText xml:space="preserve"> INCLUDEPICTURE  "https://mystjohns-my.sharepoint.com/var/folders/nb/glpl031x19x40t4djkfrhmhm0000gp/T/com.microsoft.Word/WebArchiveCopyPasteTempFiles/standard.png?1548463900" \* MERGEFORMATINET </w:instrText>
      </w:r>
      <w:r>
        <w:rPr>
          <w:noProof/>
          <w14:ligatures w14:val="standardContextual"/>
        </w:rPr>
        <w:fldChar w:fldCharType="separate"/>
      </w:r>
      <w:r>
        <w:rPr>
          <w:noProof/>
          <w14:ligatures w14:val="standardContextual"/>
        </w:rPr>
        <w:fldChar w:fldCharType="begin"/>
      </w:r>
      <w:r>
        <w:rPr>
          <w:noProof/>
          <w14:ligatures w14:val="standardContextual"/>
        </w:rPr>
        <w:instrText xml:space="preserve"> INCLUDEPICTURE  "https://mystjohns-my.sharepoint.com/var/folders/nb/glpl031x19x40t4djkfrhmhm0000gp/T/com.microsoft.Word/WebArchiveCopyPasteTempFiles/standard.png?1548463900" \* MERGEFORMATINET </w:instrText>
      </w:r>
      <w:r>
        <w:rPr>
          <w:noProof/>
          <w14:ligatures w14:val="standardContextual"/>
        </w:rPr>
        <w:fldChar w:fldCharType="separate"/>
      </w:r>
      <w:r>
        <w:rPr>
          <w:noProof/>
          <w14:ligatures w14:val="standardContextual"/>
        </w:rPr>
        <w:fldChar w:fldCharType="begin"/>
      </w:r>
      <w:r>
        <w:rPr>
          <w:noProof/>
          <w14:ligatures w14:val="standardContextual"/>
        </w:rPr>
        <w:instrText xml:space="preserve"> INCLUDEPICTURE  "https://mystjohns-my.sharepoint.com/var/folders/nb/glpl031x19x40t4djkfrhmhm0000gp/T/com.microsoft.Word/WebArchiveCopyPasteTempFiles/standard.png?1548463900" \* MERGEFORMATINET </w:instrText>
      </w:r>
      <w:r>
        <w:rPr>
          <w:noProof/>
          <w14:ligatures w14:val="standardContextual"/>
        </w:rPr>
        <w:fldChar w:fldCharType="separate"/>
      </w:r>
      <w:r>
        <w:rPr>
          <w:noProof/>
          <w14:ligatures w14:val="standardContextual"/>
        </w:rPr>
        <w:fldChar w:fldCharType="begin"/>
      </w:r>
      <w:r>
        <w:rPr>
          <w:noProof/>
          <w14:ligatures w14:val="standardContextual"/>
        </w:rPr>
        <w:instrText xml:space="preserve"> INCLUDEPICTURE  "https://mystjohns-my.sharepoint.com/var/folders/nb/glpl031x19x40t4djkfrhmhm0000gp/T/com.microsoft.Word/WebArchiveCopyPasteTempFiles/standard.png?1548463900" \* MERGEFORMATINET </w:instrText>
      </w:r>
      <w:r>
        <w:rPr>
          <w:noProof/>
          <w14:ligatures w14:val="standardContextual"/>
        </w:rPr>
        <w:fldChar w:fldCharType="separate"/>
      </w:r>
      <w:r>
        <w:rPr>
          <w:noProof/>
          <w14:ligatures w14:val="standardContextual"/>
        </w:rPr>
        <w:fldChar w:fldCharType="begin"/>
      </w:r>
      <w:r>
        <w:rPr>
          <w:noProof/>
          <w14:ligatures w14:val="standardContextual"/>
        </w:rPr>
        <w:instrText xml:space="preserve"> INCLUDEPICTURE  "https://mystjohns-my.sharepoint.com/var/folders/nb/glpl031x19x40t4djkfrhmhm0000gp/T/com.microsoft.Word/WebArchiveCopyPasteTempFiles/standard.png?1548463900" \* MERGEFORMATINET </w:instrText>
      </w:r>
      <w:r>
        <w:rPr>
          <w:noProof/>
          <w14:ligatures w14:val="standardContextual"/>
        </w:rPr>
        <w:fldChar w:fldCharType="separate"/>
      </w:r>
      <w:r>
        <w:rPr>
          <w:noProof/>
          <w14:ligatures w14:val="standardContextual"/>
        </w:rPr>
        <w:fldChar w:fldCharType="begin"/>
      </w:r>
      <w:r>
        <w:rPr>
          <w:noProof/>
          <w14:ligatures w14:val="standardContextual"/>
        </w:rPr>
        <w:instrText xml:space="preserve"> INCLUDEPICTURE  "https://mystjohns-my.sharepoint.com/var/folders/nb/glpl031x19x40t4djkfrhmhm0000gp/T/com.microsoft.Word/WebArchiveCopyPasteTempFiles/standard.png?1548463900" \* MERGEFORMATINET </w:instrText>
      </w:r>
      <w:r>
        <w:rPr>
          <w:noProof/>
          <w14:ligatures w14:val="standardContextual"/>
        </w:rPr>
        <w:fldChar w:fldCharType="separate"/>
      </w:r>
      <w:r>
        <w:rPr>
          <w:noProof/>
          <w14:ligatures w14:val="standardContextual"/>
        </w:rPr>
        <w:fldChar w:fldCharType="begin"/>
      </w:r>
      <w:r>
        <w:rPr>
          <w:noProof/>
          <w14:ligatures w14:val="standardContextual"/>
        </w:rPr>
        <w:instrText xml:space="preserve"> INCLUDEPICTURE  "https://mystjohns-my.sharepoint.com/var/folders/nb/glpl031x19x40t4djkfrhmhm0000gp/T/com.microsoft.Word/WebArchiveCopyPasteTempFiles/standard.png?1548463900" \* MERGEFORMATINET </w:instrText>
      </w:r>
      <w:r>
        <w:rPr>
          <w:noProof/>
          <w14:ligatures w14:val="standardContextual"/>
        </w:rPr>
        <w:fldChar w:fldCharType="separate"/>
      </w:r>
      <w:r>
        <w:rPr>
          <w:noProof/>
          <w14:ligatures w14:val="standardContextual"/>
        </w:rPr>
        <w:fldChar w:fldCharType="begin"/>
      </w:r>
      <w:r>
        <w:rPr>
          <w:noProof/>
          <w14:ligatures w14:val="standardContextual"/>
        </w:rPr>
        <w:instrText xml:space="preserve"> INCLUDEPICTURE  "https://mystjohns-my.sharepoint.com/var/folders/nb/glpl031x19x40t4djkfrhmhm0000gp/T/com.microsoft.Word/WebArchiveCopyPasteTempFiles/standard.png?1548463900" \* MERGEFORMATINET </w:instrText>
      </w:r>
      <w:r>
        <w:rPr>
          <w:noProof/>
          <w14:ligatures w14:val="standardContextual"/>
        </w:rPr>
        <w:fldChar w:fldCharType="separate"/>
      </w:r>
      <w:r>
        <w:rPr>
          <w:noProof/>
          <w14:ligatures w14:val="standardContextual"/>
        </w:rPr>
        <w:fldChar w:fldCharType="begin"/>
      </w:r>
      <w:r>
        <w:rPr>
          <w:noProof/>
          <w14:ligatures w14:val="standardContextual"/>
        </w:rPr>
        <w:instrText xml:space="preserve"> INCLUDEPICTURE  "https://mystjohns-my.sharepoint.com/var/folders/nb/glpl031x19x40t4djkfrhmhm0000gp/T/com.microsoft.Word/WebArchiveCopyPasteTempFiles/standard.png?1548463900" \* MERGEFORMATINET </w:instrText>
      </w:r>
      <w:r>
        <w:rPr>
          <w:noProof/>
          <w14:ligatures w14:val="standardContextual"/>
        </w:rPr>
        <w:fldChar w:fldCharType="separate"/>
      </w:r>
      <w:r>
        <w:rPr>
          <w:noProof/>
          <w14:ligatures w14:val="standardContextual"/>
        </w:rPr>
        <w:fldChar w:fldCharType="begin"/>
      </w:r>
      <w:r>
        <w:rPr>
          <w:noProof/>
          <w14:ligatures w14:val="standardContextual"/>
        </w:rPr>
        <w:instrText xml:space="preserve"> INCLUDEPICTURE  "https://mystjohns-my.sharepoint.com/var/folders/nb/glpl031x19x40t4djkfrhmhm0000gp/T/com.microsoft.Word/WebArchiveCopyPasteTempFiles/standard.png?1548463900" \* MERGEFORMATINET </w:instrText>
      </w:r>
      <w:r>
        <w:rPr>
          <w:noProof/>
          <w14:ligatures w14:val="standardContextual"/>
        </w:rPr>
        <w:fldChar w:fldCharType="separate"/>
      </w:r>
      <w:r>
        <w:rPr>
          <w:noProof/>
          <w14:ligatures w14:val="standardContextual"/>
        </w:rPr>
        <w:fldChar w:fldCharType="begin"/>
      </w:r>
      <w:r>
        <w:rPr>
          <w:noProof/>
          <w14:ligatures w14:val="standardContextual"/>
        </w:rPr>
        <w:instrText xml:space="preserve"> INCLUDEPICTURE  "https://mystjohns-my.sharepoint.com/var/folders/nb/glpl031x19x40t4djkfrhmhm0000gp/T/com.microsoft.Word/WebArchiveCopyPasteTempFiles/standard.png?1548463900" \* MERGEFORMATINET </w:instrText>
      </w:r>
      <w:r>
        <w:rPr>
          <w:noProof/>
          <w14:ligatures w14:val="standardContextual"/>
        </w:rPr>
        <w:fldChar w:fldCharType="separate"/>
      </w:r>
      <w:r>
        <w:rPr>
          <w:noProof/>
          <w14:ligatures w14:val="standardContextual"/>
        </w:rPr>
        <w:fldChar w:fldCharType="begin"/>
      </w:r>
      <w:r>
        <w:rPr>
          <w:noProof/>
          <w14:ligatures w14:val="standardContextual"/>
        </w:rPr>
        <w:instrText xml:space="preserve"> INCLUDEPICTURE  "https://mystjohns-my.sharepoint.com/var/folders/nb/glpl031x19x40t4djkfrhmhm0000gp/T/com.microsoft.Word/WebArchiveCopyPasteTempFiles/standard.png?1548463900" \* MERGEFORMATINET </w:instrText>
      </w:r>
      <w:r>
        <w:rPr>
          <w:noProof/>
          <w14:ligatures w14:val="standardContextual"/>
        </w:rPr>
        <w:fldChar w:fldCharType="separate"/>
      </w:r>
      <w:r>
        <w:rPr>
          <w:noProof/>
          <w14:ligatures w14:val="standardContextual"/>
        </w:rPr>
        <w:fldChar w:fldCharType="begin"/>
      </w:r>
      <w:r>
        <w:rPr>
          <w:noProof/>
          <w14:ligatures w14:val="standardContextual"/>
        </w:rPr>
        <w:instrText>INCLUDEPICTURE  "https://mystjohns-my.sharepoint.com/var/folders/nb/glpl031x19x40t4djkfrhmhm0000gp/T/com.microsoft.Word/WebArchiveCopyPasteTempFiles/standard.png?1548463900" \* MERGEFORMATINET</w:instrText>
      </w:r>
      <w:r>
        <w:rPr>
          <w:noProof/>
          <w14:ligatures w14:val="standardContextual"/>
        </w:rPr>
        <w:fldChar w:fldCharType="separate"/>
      </w:r>
      <w:r w:rsidR="00475B62">
        <w:rPr>
          <w:noProof/>
          <w14:ligatures w14:val="standardContextual"/>
        </w:rPr>
        <w:fldChar w:fldCharType="begin"/>
      </w:r>
      <w:r w:rsidR="00475B62">
        <w:rPr>
          <w:noProof/>
          <w14:ligatures w14:val="standardContextual"/>
        </w:rPr>
        <w:instrText xml:space="preserve"> INCLUDEPICTURE  "C:\\..\\var\\folders\\nb\\glpl031x19x40t4djkfrhmhm0000gp\\T\\com.microsoft.Word\\WebArchiveCopyPasteTempFiles\\standard.png?1548463900" \* MERGEFORMATINET </w:instrText>
      </w:r>
      <w:r w:rsidR="00475B62">
        <w:rPr>
          <w:noProof/>
          <w14:ligatures w14:val="standardContextual"/>
        </w:rPr>
        <w:fldChar w:fldCharType="separate"/>
      </w:r>
      <w:r w:rsidR="00BC1345">
        <w:rPr>
          <w:noProof/>
          <w14:ligatures w14:val="standardContextual"/>
        </w:rPr>
        <w:fldChar w:fldCharType="begin"/>
      </w:r>
      <w:r w:rsidR="00BC1345">
        <w:rPr>
          <w:noProof/>
          <w14:ligatures w14:val="standardContextual"/>
        </w:rPr>
        <w:instrText xml:space="preserve"> INCLUDEPICTURE  "C:\\..\\var\\folders\\nb\\glpl031x19x40t4djkfrhmhm0000gp\\T\\com.microsoft.Word\\WebArchiveCopyPasteTempFiles\\standard.png?1548463900" \* MERGEFORMATINET </w:instrText>
      </w:r>
      <w:r w:rsidR="00BC1345">
        <w:rPr>
          <w:noProof/>
          <w14:ligatures w14:val="standardContextual"/>
        </w:rPr>
        <w:fldChar w:fldCharType="separate"/>
      </w:r>
      <w:r w:rsidR="00000000">
        <w:rPr>
          <w:noProof/>
          <w14:ligatures w14:val="standardContextual"/>
        </w:rPr>
        <w:fldChar w:fldCharType="begin"/>
      </w:r>
      <w:r w:rsidR="00000000">
        <w:rPr>
          <w:noProof/>
          <w14:ligatures w14:val="standardContextual"/>
        </w:rPr>
        <w:instrText xml:space="preserve"> INCLUDEPICTURE  "C:\\..\\var\\folders\\nb\\glpl031x19x40t4djkfrhmhm0000gp\\T\\com.microsoft.Word\\WebArchiveCopyPasteTempFiles\\standard.png?1548463900" \* MERGEFORMATINET </w:instrText>
      </w:r>
      <w:r w:rsidR="00000000">
        <w:rPr>
          <w:noProof/>
          <w14:ligatures w14:val="standardContextual"/>
        </w:rPr>
        <w:fldChar w:fldCharType="separate"/>
      </w:r>
      <w:r w:rsidR="003841F3" w:rsidRPr="003841F3">
        <w:rPr>
          <w:noProof/>
          <w14:ligatures w14:val="standardContextual"/>
        </w:rPr>
        <w:pict w14:anchorId="516C22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Logo, company name  Description automatically generated" style="width:391.8pt;height:133.2pt;visibility:visible;mso-width-percent:0;mso-height-percent:0;mso-width-percent:0;mso-height-percent:0">
            <v:imagedata r:id="rId8" r:href="rId9"/>
          </v:shape>
        </w:pict>
      </w:r>
      <w:r w:rsidR="00000000">
        <w:rPr>
          <w:noProof/>
          <w14:ligatures w14:val="standardContextual"/>
        </w:rPr>
        <w:fldChar w:fldCharType="end"/>
      </w:r>
      <w:r w:rsidR="00BC1345">
        <w:rPr>
          <w:noProof/>
          <w14:ligatures w14:val="standardContextual"/>
        </w:rPr>
        <w:fldChar w:fldCharType="end"/>
      </w:r>
      <w:r w:rsidR="00475B62">
        <w:rPr>
          <w:noProof/>
          <w14:ligatures w14:val="standardContextual"/>
        </w:rPr>
        <w:fldChar w:fldCharType="end"/>
      </w:r>
      <w:r>
        <w:rPr>
          <w:noProof/>
          <w14:ligatures w14:val="standardContextual"/>
        </w:rPr>
        <w:fldChar w:fldCharType="end"/>
      </w:r>
      <w:r>
        <w:rPr>
          <w:noProof/>
          <w14:ligatures w14:val="standardContextual"/>
        </w:rPr>
        <w:fldChar w:fldCharType="end"/>
      </w:r>
      <w:r>
        <w:rPr>
          <w:noProof/>
          <w14:ligatures w14:val="standardContextual"/>
        </w:rPr>
        <w:fldChar w:fldCharType="end"/>
      </w:r>
      <w:r>
        <w:rPr>
          <w:noProof/>
          <w14:ligatures w14:val="standardContextual"/>
        </w:rPr>
        <w:fldChar w:fldCharType="end"/>
      </w:r>
      <w:r>
        <w:rPr>
          <w:noProof/>
          <w14:ligatures w14:val="standardContextual"/>
        </w:rPr>
        <w:fldChar w:fldCharType="end"/>
      </w:r>
      <w:r>
        <w:rPr>
          <w:noProof/>
          <w14:ligatures w14:val="standardContextual"/>
        </w:rPr>
        <w:fldChar w:fldCharType="end"/>
      </w:r>
      <w:r>
        <w:rPr>
          <w:noProof/>
          <w14:ligatures w14:val="standardContextual"/>
        </w:rPr>
        <w:fldChar w:fldCharType="end"/>
      </w:r>
      <w:r>
        <w:rPr>
          <w:noProof/>
          <w14:ligatures w14:val="standardContextual"/>
        </w:rPr>
        <w:fldChar w:fldCharType="end"/>
      </w:r>
      <w:r>
        <w:rPr>
          <w:noProof/>
          <w14:ligatures w14:val="standardContextual"/>
        </w:rPr>
        <w:fldChar w:fldCharType="end"/>
      </w:r>
      <w:r>
        <w:rPr>
          <w:noProof/>
          <w14:ligatures w14:val="standardContextual"/>
        </w:rPr>
        <w:fldChar w:fldCharType="end"/>
      </w:r>
      <w:r>
        <w:rPr>
          <w:noProof/>
          <w14:ligatures w14:val="standardContextual"/>
        </w:rPr>
        <w:fldChar w:fldCharType="end"/>
      </w:r>
      <w:r>
        <w:rPr>
          <w:noProof/>
          <w14:ligatures w14:val="standardContextual"/>
        </w:rPr>
        <w:fldChar w:fldCharType="end"/>
      </w:r>
      <w:r>
        <w:rPr>
          <w:noProof/>
          <w14:ligatures w14:val="standardContextual"/>
        </w:rPr>
        <w:fldChar w:fldCharType="end"/>
      </w:r>
      <w:r>
        <w:rPr>
          <w:noProof/>
          <w14:ligatures w14:val="standardContextual"/>
        </w:rPr>
        <w:fldChar w:fldCharType="end"/>
      </w:r>
      <w:r>
        <w:rPr>
          <w:noProof/>
          <w14:ligatures w14:val="standardContextual"/>
        </w:rPr>
        <w:fldChar w:fldCharType="end"/>
      </w:r>
      <w:r>
        <w:rPr>
          <w:noProof/>
          <w14:ligatures w14:val="standardContextual"/>
        </w:rPr>
        <w:fldChar w:fldCharType="end"/>
      </w:r>
      <w:r>
        <w:rPr>
          <w:noProof/>
          <w14:ligatures w14:val="standardContextual"/>
        </w:rPr>
        <w:fldChar w:fldCharType="end"/>
      </w:r>
      <w:r>
        <w:rPr>
          <w:noProof/>
          <w14:ligatures w14:val="standardContextual"/>
        </w:rPr>
        <w:fldChar w:fldCharType="end"/>
      </w:r>
      <w:r>
        <w:rPr>
          <w:noProof/>
          <w14:ligatures w14:val="standardContextual"/>
        </w:rPr>
        <w:fldChar w:fldCharType="end"/>
      </w:r>
      <w:r>
        <w:rPr>
          <w:noProof/>
          <w14:ligatures w14:val="standardContextual"/>
        </w:rPr>
        <w:fldChar w:fldCharType="end"/>
      </w:r>
      <w:r>
        <w:rPr>
          <w:noProof/>
          <w14:ligatures w14:val="standardContextual"/>
        </w:rPr>
        <w:fldChar w:fldCharType="end"/>
      </w:r>
      <w:r>
        <w:rPr>
          <w:noProof/>
          <w14:ligatures w14:val="standardContextual"/>
        </w:rPr>
        <w:fldChar w:fldCharType="end"/>
      </w:r>
    </w:p>
    <w:p w14:paraId="60DA1C3F" w14:textId="77777777" w:rsidR="00AD5209" w:rsidRPr="000E5608" w:rsidRDefault="00AD5209" w:rsidP="00AD5209">
      <w:pPr>
        <w:jc w:val="center"/>
        <w:rPr>
          <w:rFonts w:ascii="Candara" w:hAnsi="Candara"/>
        </w:rPr>
      </w:pPr>
    </w:p>
    <w:p w14:paraId="2A7A8962" w14:textId="77777777" w:rsidR="00AD5209" w:rsidRPr="000E5608" w:rsidRDefault="00AD5209" w:rsidP="00AD5209">
      <w:pPr>
        <w:jc w:val="center"/>
        <w:rPr>
          <w:rFonts w:ascii="Candara" w:hAnsi="Candara"/>
        </w:rPr>
      </w:pPr>
    </w:p>
    <w:p w14:paraId="39F54F0A" w14:textId="77777777" w:rsidR="00AD5209" w:rsidRPr="000E5608" w:rsidRDefault="00AD5209" w:rsidP="00AD5209">
      <w:pPr>
        <w:tabs>
          <w:tab w:val="left" w:pos="7826"/>
        </w:tabs>
        <w:rPr>
          <w:rFonts w:ascii="Candara" w:hAnsi="Candara"/>
        </w:rPr>
      </w:pPr>
    </w:p>
    <w:p w14:paraId="12E615B1" w14:textId="77777777" w:rsidR="00AD5209" w:rsidRPr="000E5608" w:rsidRDefault="00AD5209" w:rsidP="00AD5209">
      <w:pPr>
        <w:tabs>
          <w:tab w:val="left" w:pos="7826"/>
        </w:tabs>
        <w:rPr>
          <w:rFonts w:ascii="Candara" w:hAnsi="Candara"/>
        </w:rPr>
      </w:pPr>
    </w:p>
    <w:p w14:paraId="1FDADFB9" w14:textId="77777777" w:rsidR="00AD5209" w:rsidRPr="000E5608" w:rsidRDefault="00AD5209" w:rsidP="00AD5209">
      <w:pPr>
        <w:tabs>
          <w:tab w:val="left" w:pos="7826"/>
        </w:tabs>
        <w:rPr>
          <w:rFonts w:ascii="Candara" w:hAnsi="Candara"/>
        </w:rPr>
      </w:pPr>
    </w:p>
    <w:p w14:paraId="2AC58D6E" w14:textId="77777777" w:rsidR="00AD5209" w:rsidRPr="000E5608" w:rsidRDefault="00AD5209" w:rsidP="00AD5209">
      <w:pPr>
        <w:jc w:val="center"/>
        <w:rPr>
          <w:b/>
        </w:rPr>
      </w:pPr>
      <w:r>
        <w:rPr>
          <w:b/>
        </w:rPr>
        <w:t>St. John’s University</w:t>
      </w:r>
    </w:p>
    <w:p w14:paraId="77CF8AE7" w14:textId="77777777" w:rsidR="00AD5209" w:rsidRPr="000E5608" w:rsidRDefault="00AD5209" w:rsidP="00AD5209">
      <w:pPr>
        <w:jc w:val="center"/>
        <w:rPr>
          <w:b/>
        </w:rPr>
      </w:pPr>
    </w:p>
    <w:p w14:paraId="7010A6DE" w14:textId="77777777" w:rsidR="00AD5209" w:rsidRPr="000E5608" w:rsidRDefault="00AD5209" w:rsidP="00AD5209">
      <w:pPr>
        <w:jc w:val="center"/>
        <w:rPr>
          <w:b/>
        </w:rPr>
      </w:pPr>
      <w:r>
        <w:rPr>
          <w:b/>
        </w:rPr>
        <w:t>M.S. Physician Assistant Program</w:t>
      </w:r>
    </w:p>
    <w:p w14:paraId="49DE8284" w14:textId="77777777" w:rsidR="00AD5209" w:rsidRPr="000E5608" w:rsidRDefault="00AD5209" w:rsidP="00AD5209">
      <w:pPr>
        <w:jc w:val="center"/>
        <w:rPr>
          <w:b/>
        </w:rPr>
      </w:pPr>
    </w:p>
    <w:p w14:paraId="7841E322" w14:textId="77777777" w:rsidR="00AD5209" w:rsidRPr="000E5608" w:rsidRDefault="00AD5209" w:rsidP="00AD5209">
      <w:pPr>
        <w:jc w:val="center"/>
        <w:rPr>
          <w:b/>
        </w:rPr>
      </w:pPr>
      <w:r>
        <w:rPr>
          <w:b/>
        </w:rPr>
        <w:t>Clinical Program Guidelines</w:t>
      </w:r>
    </w:p>
    <w:p w14:paraId="12B37FBF" w14:textId="3AEEE002" w:rsidR="00AD5209" w:rsidRPr="000E5608" w:rsidRDefault="00AD5209" w:rsidP="00AD5209">
      <w:pPr>
        <w:jc w:val="center"/>
        <w:rPr>
          <w:b/>
        </w:rPr>
      </w:pPr>
      <w:r>
        <w:rPr>
          <w:b/>
        </w:rPr>
        <w:t>Class of 2027</w:t>
      </w:r>
    </w:p>
    <w:p w14:paraId="0B38878D" w14:textId="77777777" w:rsidR="00AD5209" w:rsidRPr="000E5608" w:rsidRDefault="00AD5209" w:rsidP="00AD5209">
      <w:pPr>
        <w:jc w:val="center"/>
      </w:pPr>
    </w:p>
    <w:p w14:paraId="12B4D270" w14:textId="77777777" w:rsidR="00AD5209" w:rsidRPr="000E5608" w:rsidRDefault="00AD5209" w:rsidP="00AD5209"/>
    <w:p w14:paraId="3DF9DE97" w14:textId="77777777" w:rsidR="00AD5209" w:rsidRPr="000E5608" w:rsidRDefault="00AD5209" w:rsidP="00AD5209"/>
    <w:p w14:paraId="35DD20C5" w14:textId="77777777" w:rsidR="00AD5209" w:rsidRPr="000E5608" w:rsidRDefault="00AD5209" w:rsidP="00AD5209">
      <w:pPr>
        <w:spacing w:line="312" w:lineRule="auto"/>
        <w:jc w:val="center"/>
        <w:rPr>
          <w:b/>
          <w:bCs/>
          <w:i/>
          <w:iCs/>
        </w:rPr>
      </w:pPr>
    </w:p>
    <w:p w14:paraId="7F3EFE34" w14:textId="77777777" w:rsidR="00AD5209" w:rsidRPr="000E5608" w:rsidRDefault="00AD5209" w:rsidP="00AD5209">
      <w:pPr>
        <w:spacing w:line="312" w:lineRule="auto"/>
        <w:jc w:val="center"/>
        <w:rPr>
          <w:b/>
          <w:bCs/>
          <w:i/>
          <w:iCs/>
        </w:rPr>
      </w:pPr>
    </w:p>
    <w:p w14:paraId="2EAB0C86" w14:textId="77777777" w:rsidR="00AD5209" w:rsidRPr="000E5608" w:rsidRDefault="00AD5209" w:rsidP="00AD5209">
      <w:pPr>
        <w:spacing w:line="312" w:lineRule="auto"/>
        <w:jc w:val="center"/>
        <w:rPr>
          <w:b/>
          <w:bCs/>
          <w:i/>
          <w:iCs/>
        </w:rPr>
      </w:pPr>
    </w:p>
    <w:p w14:paraId="730C3F47" w14:textId="77777777" w:rsidR="00AD5209" w:rsidRPr="000E5608" w:rsidRDefault="00AD5209" w:rsidP="00AD5209">
      <w:pPr>
        <w:spacing w:line="312" w:lineRule="auto"/>
        <w:jc w:val="center"/>
        <w:rPr>
          <w:b/>
          <w:bCs/>
          <w:i/>
          <w:iCs/>
        </w:rPr>
      </w:pPr>
    </w:p>
    <w:p w14:paraId="37E47563" w14:textId="77777777" w:rsidR="00AD5209" w:rsidRDefault="00AD5209" w:rsidP="00AD5209">
      <w:pPr>
        <w:spacing w:line="312" w:lineRule="auto"/>
        <w:jc w:val="center"/>
        <w:rPr>
          <w:b/>
          <w:bCs/>
          <w:i/>
          <w:iCs/>
        </w:rPr>
      </w:pPr>
      <w:r>
        <w:rPr>
          <w:b/>
          <w:bCs/>
          <w:i/>
          <w:iCs/>
        </w:rPr>
        <w:t>St. John’s University</w:t>
      </w:r>
    </w:p>
    <w:p w14:paraId="1173F7A3" w14:textId="2515F26B" w:rsidR="005F2569" w:rsidRPr="000E5608" w:rsidRDefault="005F2569" w:rsidP="00AD5209">
      <w:pPr>
        <w:spacing w:line="312" w:lineRule="auto"/>
        <w:jc w:val="center"/>
        <w:rPr>
          <w:b/>
          <w:bCs/>
          <w:i/>
          <w:iCs/>
        </w:rPr>
      </w:pPr>
      <w:r>
        <w:rPr>
          <w:b/>
          <w:bCs/>
          <w:i/>
          <w:iCs/>
        </w:rPr>
        <w:t>St. Vincent Health Science Center</w:t>
      </w:r>
    </w:p>
    <w:p w14:paraId="527834B3" w14:textId="77777777" w:rsidR="00AD5209" w:rsidRPr="000E5608" w:rsidRDefault="00AD5209" w:rsidP="00AD5209">
      <w:pPr>
        <w:spacing w:line="312" w:lineRule="auto"/>
        <w:jc w:val="center"/>
        <w:rPr>
          <w:b/>
          <w:bCs/>
          <w:i/>
          <w:iCs/>
        </w:rPr>
      </w:pPr>
      <w:r>
        <w:rPr>
          <w:b/>
          <w:bCs/>
          <w:i/>
          <w:iCs/>
        </w:rPr>
        <w:t>8000 Utopia Parkway</w:t>
      </w:r>
    </w:p>
    <w:p w14:paraId="688A99C8" w14:textId="77777777" w:rsidR="00AD5209" w:rsidRPr="000E5608" w:rsidRDefault="00AD5209" w:rsidP="00AD5209">
      <w:pPr>
        <w:spacing w:line="312" w:lineRule="auto"/>
        <w:jc w:val="center"/>
        <w:rPr>
          <w:b/>
          <w:bCs/>
          <w:i/>
          <w:iCs/>
        </w:rPr>
      </w:pPr>
      <w:r>
        <w:rPr>
          <w:b/>
          <w:bCs/>
          <w:i/>
          <w:iCs/>
        </w:rPr>
        <w:t>Queens, NY 11439</w:t>
      </w:r>
    </w:p>
    <w:p w14:paraId="283A76EF" w14:textId="77777777" w:rsidR="00AD5209" w:rsidRPr="000E5608" w:rsidRDefault="00AD5209" w:rsidP="00AD5209">
      <w:pPr>
        <w:spacing w:line="312" w:lineRule="auto"/>
        <w:rPr>
          <w:b/>
          <w:bCs/>
          <w:i/>
          <w:iCs/>
        </w:rPr>
      </w:pPr>
    </w:p>
    <w:p w14:paraId="64743465" w14:textId="70F8D53E" w:rsidR="00AD5209" w:rsidRPr="000E5608" w:rsidRDefault="00AD5209" w:rsidP="005F2569">
      <w:pPr>
        <w:spacing w:line="312" w:lineRule="auto"/>
        <w:jc w:val="center"/>
        <w:rPr>
          <w:b/>
          <w:bCs/>
          <w:i/>
          <w:iCs/>
        </w:rPr>
      </w:pPr>
    </w:p>
    <w:p w14:paraId="590AE04E" w14:textId="77777777" w:rsidR="00AD5209" w:rsidRPr="000E5608" w:rsidRDefault="00AD5209" w:rsidP="00AD5209">
      <w:pPr>
        <w:widowControl w:val="0"/>
        <w:jc w:val="center"/>
        <w:rPr>
          <w:b/>
        </w:rPr>
      </w:pPr>
    </w:p>
    <w:p w14:paraId="114BF378" w14:textId="77777777" w:rsidR="00AD5209" w:rsidRPr="000E5608" w:rsidRDefault="00AD5209" w:rsidP="00AD5209">
      <w:pPr>
        <w:widowControl w:val="0"/>
        <w:jc w:val="both"/>
        <w:rPr>
          <w:b/>
          <w:u w:val="single"/>
        </w:rPr>
      </w:pPr>
    </w:p>
    <w:p w14:paraId="29C801FC" w14:textId="77777777" w:rsidR="00AD5209" w:rsidRPr="000E5608" w:rsidRDefault="00AD5209" w:rsidP="00AD5209">
      <w:pPr>
        <w:widowControl w:val="0"/>
        <w:jc w:val="both"/>
        <w:rPr>
          <w:b/>
          <w:u w:val="single"/>
        </w:rPr>
      </w:pPr>
    </w:p>
    <w:p w14:paraId="7900EDA5" w14:textId="77777777" w:rsidR="00AD5209" w:rsidRPr="000E5608" w:rsidRDefault="00AD5209" w:rsidP="00AD5209">
      <w:pPr>
        <w:spacing w:line="360" w:lineRule="auto"/>
        <w:ind w:firstLine="720"/>
        <w:rPr>
          <w:bCs/>
        </w:rPr>
      </w:pPr>
      <w:r>
        <w:rPr>
          <w:b/>
          <w:u w:val="single"/>
        </w:rPr>
        <w:br w:type="page"/>
      </w:r>
      <w:r>
        <w:rPr>
          <w:bCs/>
        </w:rPr>
        <w:lastRenderedPageBreak/>
        <w:t>Congratulations on completing the didactic portion of your physician assistant training and moving forward to the clinical phase of your education. You will train with preceptors at a variety of clinical sites to become competent clinicians capable of providing comprehensive care to patients from diverse populations and all walks of life.</w:t>
      </w:r>
    </w:p>
    <w:p w14:paraId="33A9CFA0" w14:textId="77777777" w:rsidR="00AD5209" w:rsidRPr="000E5608" w:rsidRDefault="00AD5209" w:rsidP="00AD5209">
      <w:pPr>
        <w:spacing w:line="360" w:lineRule="auto"/>
        <w:ind w:firstLine="720"/>
        <w:rPr>
          <w:bCs/>
        </w:rPr>
      </w:pPr>
      <w:r>
        <w:rPr>
          <w:bCs/>
        </w:rPr>
        <w:t>Please take a moment to consider how very privileged you are as a PA student to enter the practices of your preceptors and the lives of their patients. Your preceptors and patients are counting on you and expect that you will provide excellent care in a professional and compassionate manner.</w:t>
      </w:r>
    </w:p>
    <w:p w14:paraId="148EEA32" w14:textId="77777777" w:rsidR="00AD5209" w:rsidRPr="000E5608" w:rsidRDefault="00AD5209" w:rsidP="00AD5209">
      <w:pPr>
        <w:spacing w:line="360" w:lineRule="auto"/>
        <w:ind w:firstLine="720"/>
        <w:rPr>
          <w:bCs/>
        </w:rPr>
      </w:pPr>
      <w:r>
        <w:rPr>
          <w:bCs/>
        </w:rPr>
        <w:t xml:space="preserve">Supervised Clinical Practical Experiences (SCPEs) are your “real world” chance to </w:t>
      </w:r>
    </w:p>
    <w:p w14:paraId="49BB3510" w14:textId="77777777" w:rsidR="00AD5209" w:rsidRPr="000E5608" w:rsidRDefault="00AD5209" w:rsidP="00AD5209">
      <w:pPr>
        <w:spacing w:line="360" w:lineRule="auto"/>
        <w:rPr>
          <w:bCs/>
        </w:rPr>
      </w:pPr>
      <w:r>
        <w:rPr>
          <w:bCs/>
        </w:rPr>
        <w:t>practice what you have learned. Hard work, motivation, commitment, and enthusiasm will be rewarded with newfound knowledge and skills. You will gain personal satisfaction and self-confidence in knowing that you are improving the health outcomes and quality of life for these patients.</w:t>
      </w:r>
    </w:p>
    <w:p w14:paraId="2DEF89CB" w14:textId="77777777" w:rsidR="00AD5209" w:rsidRPr="000E5608" w:rsidRDefault="00AD5209" w:rsidP="00AD5209">
      <w:pPr>
        <w:spacing w:line="360" w:lineRule="auto"/>
        <w:ind w:firstLine="720"/>
        <w:rPr>
          <w:b/>
        </w:rPr>
      </w:pPr>
      <w:r>
        <w:rPr>
          <w:bCs/>
        </w:rPr>
        <w:t xml:space="preserve">Be </w:t>
      </w:r>
      <w:r>
        <w:rPr>
          <w:b/>
        </w:rPr>
        <w:t>punctual</w:t>
      </w:r>
      <w:r>
        <w:rPr>
          <w:bCs/>
        </w:rPr>
        <w:t xml:space="preserve">, </w:t>
      </w:r>
      <w:r>
        <w:rPr>
          <w:b/>
        </w:rPr>
        <w:t>work hard</w:t>
      </w:r>
      <w:r>
        <w:rPr>
          <w:bCs/>
        </w:rPr>
        <w:t xml:space="preserve">, </w:t>
      </w:r>
      <w:r>
        <w:rPr>
          <w:b/>
        </w:rPr>
        <w:t>ask questions</w:t>
      </w:r>
      <w:r>
        <w:rPr>
          <w:bCs/>
        </w:rPr>
        <w:t xml:space="preserve">, and always maintain a </w:t>
      </w:r>
      <w:r>
        <w:rPr>
          <w:b/>
        </w:rPr>
        <w:t>positive attitude</w:t>
      </w:r>
      <w:r>
        <w:rPr>
          <w:bCs/>
        </w:rPr>
        <w:t xml:space="preserve">. Show genuine </w:t>
      </w:r>
      <w:r>
        <w:rPr>
          <w:b/>
        </w:rPr>
        <w:t>interest</w:t>
      </w:r>
      <w:r>
        <w:rPr>
          <w:bCs/>
        </w:rPr>
        <w:t xml:space="preserve"> and </w:t>
      </w:r>
      <w:r>
        <w:rPr>
          <w:b/>
        </w:rPr>
        <w:t>read every day</w:t>
      </w:r>
      <w:r>
        <w:rPr>
          <w:bCs/>
        </w:rPr>
        <w:t xml:space="preserve"> about the cases you see. </w:t>
      </w:r>
      <w:r>
        <w:rPr>
          <w:b/>
        </w:rPr>
        <w:t>Take responsibility</w:t>
      </w:r>
      <w:r>
        <w:rPr>
          <w:bCs/>
        </w:rPr>
        <w:t xml:space="preserve"> for your learning. If you ask for help, you will get it. Remember that our faculty is here for you even while you are away from campus.</w:t>
      </w:r>
    </w:p>
    <w:p w14:paraId="59860890" w14:textId="77777777" w:rsidR="00AD5209" w:rsidRPr="000E5608" w:rsidRDefault="00AD5209" w:rsidP="00AD5209">
      <w:pPr>
        <w:spacing w:line="360" w:lineRule="auto"/>
        <w:ind w:firstLine="720"/>
        <w:rPr>
          <w:bCs/>
        </w:rPr>
      </w:pPr>
      <w:r>
        <w:rPr>
          <w:bCs/>
        </w:rPr>
        <w:t>Please review both your Didactic and Clinical Guidelines for outlined institutional policies and procedures.  This handbook has information you will need for a smooth transition into the clinical year. It is intended to supplement other student material that we have provided for you. Should you have any questions about material covered in this publication, please contact the Director of Clinical Education or your faculty advisor.</w:t>
      </w:r>
    </w:p>
    <w:p w14:paraId="060351A9" w14:textId="77777777" w:rsidR="00AD5209" w:rsidRPr="000E5608" w:rsidRDefault="00AD5209" w:rsidP="00AD5209">
      <w:pPr>
        <w:spacing w:line="360" w:lineRule="auto"/>
        <w:ind w:firstLine="720"/>
        <w:rPr>
          <w:bCs/>
        </w:rPr>
      </w:pPr>
      <w:r>
        <w:rPr>
          <w:bCs/>
        </w:rPr>
        <w:t>Best wishes for a very productive year of patient care and learning!</w:t>
      </w:r>
    </w:p>
    <w:p w14:paraId="48606F99" w14:textId="77777777" w:rsidR="00AD5209" w:rsidRPr="000E5608" w:rsidRDefault="00AD5209" w:rsidP="00AD5209">
      <w:pPr>
        <w:spacing w:line="360" w:lineRule="auto"/>
        <w:rPr>
          <w:bCs/>
        </w:rPr>
      </w:pPr>
    </w:p>
    <w:p w14:paraId="36A62B0E" w14:textId="77777777" w:rsidR="00AD5209" w:rsidRPr="000E5608" w:rsidRDefault="00AD5209" w:rsidP="00AD5209">
      <w:pPr>
        <w:spacing w:line="360" w:lineRule="auto"/>
        <w:rPr>
          <w:bCs/>
        </w:rPr>
      </w:pPr>
    </w:p>
    <w:p w14:paraId="1FCE9633" w14:textId="77777777" w:rsidR="00AD5209" w:rsidRPr="000E5608" w:rsidRDefault="00AD5209" w:rsidP="00AD5209">
      <w:pPr>
        <w:spacing w:line="360" w:lineRule="auto"/>
        <w:rPr>
          <w:bCs/>
        </w:rPr>
      </w:pPr>
    </w:p>
    <w:p w14:paraId="5364DB66" w14:textId="77777777" w:rsidR="00AD5209" w:rsidRPr="000E5608" w:rsidRDefault="00AD5209" w:rsidP="00AD5209">
      <w:pPr>
        <w:spacing w:line="360" w:lineRule="auto"/>
        <w:rPr>
          <w:bCs/>
        </w:rPr>
      </w:pPr>
    </w:p>
    <w:p w14:paraId="5F41ACB9" w14:textId="77777777" w:rsidR="00AD5209" w:rsidRPr="000E5608" w:rsidRDefault="00AD5209" w:rsidP="00AD5209">
      <w:pPr>
        <w:spacing w:line="360" w:lineRule="auto"/>
        <w:rPr>
          <w:bCs/>
        </w:rPr>
      </w:pPr>
    </w:p>
    <w:p w14:paraId="758C18C9" w14:textId="77777777" w:rsidR="00AD5209" w:rsidRPr="000E5608" w:rsidRDefault="00AD5209" w:rsidP="00AD5209">
      <w:pPr>
        <w:spacing w:line="360" w:lineRule="auto"/>
        <w:rPr>
          <w:bCs/>
        </w:rPr>
      </w:pPr>
    </w:p>
    <w:p w14:paraId="1A9FC039" w14:textId="77777777" w:rsidR="00AD5209" w:rsidRPr="000E5608" w:rsidRDefault="00AD5209" w:rsidP="00AD5209">
      <w:pPr>
        <w:spacing w:line="360" w:lineRule="auto"/>
        <w:rPr>
          <w:bCs/>
        </w:rPr>
      </w:pPr>
    </w:p>
    <w:p w14:paraId="7D9DFF14" w14:textId="77777777" w:rsidR="00AD5209" w:rsidRPr="000E5608" w:rsidRDefault="00AD5209" w:rsidP="00AD5209">
      <w:pPr>
        <w:spacing w:line="360" w:lineRule="auto"/>
        <w:rPr>
          <w:bCs/>
        </w:rPr>
      </w:pPr>
    </w:p>
    <w:p w14:paraId="1528ACF4" w14:textId="77777777" w:rsidR="00AD5209" w:rsidRPr="000E5608" w:rsidRDefault="00AD5209" w:rsidP="00AD5209">
      <w:pPr>
        <w:spacing w:line="360" w:lineRule="auto"/>
        <w:rPr>
          <w:bCs/>
        </w:rPr>
      </w:pPr>
      <w:r>
        <w:rPr>
          <w:bCs/>
        </w:rPr>
        <w:lastRenderedPageBreak/>
        <w:t>INTRODUCTION</w:t>
      </w:r>
    </w:p>
    <w:p w14:paraId="547FD47F" w14:textId="77777777" w:rsidR="00AD5209" w:rsidRPr="000E5608" w:rsidRDefault="00AD5209" w:rsidP="00AD5209">
      <w:pPr>
        <w:spacing w:line="360" w:lineRule="auto"/>
        <w:rPr>
          <w:bCs/>
          <w:i/>
          <w:iCs/>
        </w:rPr>
      </w:pPr>
    </w:p>
    <w:p w14:paraId="4707ED65" w14:textId="77777777" w:rsidR="00AD5209" w:rsidRPr="000E5608" w:rsidRDefault="00AD5209" w:rsidP="00AD5209">
      <w:pPr>
        <w:spacing w:line="360" w:lineRule="auto"/>
        <w:rPr>
          <w:bCs/>
        </w:rPr>
      </w:pPr>
      <w:r>
        <w:rPr>
          <w:bCs/>
        </w:rPr>
        <w:t>This is a guide to the academic and professional policies and procedures of the clinical phase of St. John’s University M.S. Physician Assistant (PA) Program. The information in this handbook is designed to facilitate the transition from the didactic phase of the physician assistant program curriculum to the clinical phase and to provide the structure necessary to ensure an optimal clinical experience. This will acquaint you with the clinical policies and procedures, our affiliations, as well as the objectives of clinical practice training.</w:t>
      </w:r>
    </w:p>
    <w:p w14:paraId="162B0CB1" w14:textId="77777777" w:rsidR="00AD5209" w:rsidRPr="000E5608" w:rsidRDefault="00AD5209" w:rsidP="00AD5209">
      <w:pPr>
        <w:spacing w:line="360" w:lineRule="auto"/>
        <w:rPr>
          <w:bCs/>
        </w:rPr>
      </w:pPr>
    </w:p>
    <w:p w14:paraId="0C92A358" w14:textId="77777777" w:rsidR="00AD5209" w:rsidRPr="000E5608" w:rsidRDefault="00AD5209" w:rsidP="00AD5209">
      <w:pPr>
        <w:spacing w:line="360" w:lineRule="auto"/>
        <w:rPr>
          <w:bCs/>
        </w:rPr>
      </w:pPr>
      <w:r>
        <w:rPr>
          <w:bCs/>
        </w:rPr>
        <w:t>The Physician Assistant Clinical Guidelines is the official document for the most current program requirements. These Guidelines are the administrative document for the program: the university guidelines will not supersede the program guidelines. Students are required to familiarize themselves with this document and are responsible for knowing and fulfilling all requirements stated. Additionally, students should refer to individual course/rotation syllabi for specific course requirements.  Syllabi mandates will be followed as per individual course coordinators and the current St. John’s University Graduate Student Bulletin accessible at:</w:t>
      </w:r>
    </w:p>
    <w:p w14:paraId="70910D8E" w14:textId="77777777" w:rsidR="00AD5209" w:rsidRPr="000E5608" w:rsidRDefault="00AD5209" w:rsidP="00AD5209">
      <w:pPr>
        <w:spacing w:line="360" w:lineRule="auto"/>
      </w:pPr>
    </w:p>
    <w:p w14:paraId="07C1EF55" w14:textId="77777777" w:rsidR="00AD5209" w:rsidRPr="000E5608" w:rsidRDefault="00AD5209" w:rsidP="00AD5209">
      <w:pPr>
        <w:spacing w:line="360" w:lineRule="auto"/>
        <w:jc w:val="center"/>
      </w:pPr>
      <w:hyperlink r:id="rId10" w:history="1">
        <w:r>
          <w:rPr>
            <w:rStyle w:val="Hyperlink"/>
          </w:rPr>
          <w:t>https://www.stjohns.edu/academics/academic-resources/bulletins/graduate-bulletin</w:t>
        </w:r>
      </w:hyperlink>
    </w:p>
    <w:p w14:paraId="36075530" w14:textId="77777777" w:rsidR="00AD5209" w:rsidRPr="000E5608" w:rsidRDefault="00AD5209" w:rsidP="00AD5209">
      <w:pPr>
        <w:pStyle w:val="BodyText"/>
        <w:spacing w:line="360" w:lineRule="auto"/>
      </w:pPr>
    </w:p>
    <w:p w14:paraId="525BECF3" w14:textId="77777777" w:rsidR="00AD5209" w:rsidRPr="000E5608" w:rsidRDefault="00AD5209" w:rsidP="00AD5209">
      <w:pPr>
        <w:spacing w:line="360" w:lineRule="auto"/>
        <w:jc w:val="both"/>
      </w:pPr>
      <w:r>
        <w:t>Through continuous critical and dynamic self-assessment, the program identifies and implements necessary changes to maintain the highest possible standards as outlined in the</w:t>
      </w:r>
      <w:r>
        <w:rPr>
          <w:i/>
        </w:rPr>
        <w:t xml:space="preserve"> "Standards and Guidelines for an Accredited Program for the Physician Assistant, 5</w:t>
      </w:r>
      <w:r>
        <w:rPr>
          <w:i/>
          <w:vertAlign w:val="superscript"/>
        </w:rPr>
        <w:t xml:space="preserve">th </w:t>
      </w:r>
      <w:r>
        <w:rPr>
          <w:i/>
        </w:rPr>
        <w:t>Ed."</w:t>
      </w:r>
      <w:r>
        <w:t xml:space="preserve"> (July 2022). The St. John’s PA program administration reserves the right, whenever advisable, to amend policies, payment schedules and fees, withdrawal policies, and any course or degree. Such changes will apply to students already registered in the program as well as incoming students. Students will be advised in writing of changes.</w:t>
      </w:r>
    </w:p>
    <w:p w14:paraId="2B9E104D" w14:textId="77777777" w:rsidR="00AD5209" w:rsidRPr="000E5608" w:rsidRDefault="00AD5209" w:rsidP="00AD5209">
      <w:pPr>
        <w:widowControl w:val="0"/>
        <w:jc w:val="both"/>
        <w:rPr>
          <w:b/>
          <w:u w:val="single"/>
        </w:rPr>
      </w:pPr>
    </w:p>
    <w:p w14:paraId="69E434A2" w14:textId="77777777" w:rsidR="00AD5209" w:rsidRPr="000E5608" w:rsidRDefault="00AD5209" w:rsidP="00AD5209">
      <w:pPr>
        <w:widowControl w:val="0"/>
        <w:jc w:val="both"/>
        <w:rPr>
          <w:b/>
          <w:u w:val="single"/>
        </w:rPr>
      </w:pPr>
    </w:p>
    <w:p w14:paraId="0FE14A1B" w14:textId="77777777" w:rsidR="00EC6D02" w:rsidRPr="000E5608" w:rsidRDefault="00AD5209" w:rsidP="00EC6D02">
      <w:pPr>
        <w:widowControl w:val="0"/>
        <w:jc w:val="both"/>
        <w:rPr>
          <w:b/>
          <w:u w:val="single"/>
        </w:rPr>
      </w:pPr>
      <w:r>
        <w:rPr>
          <w:b/>
          <w:u w:val="single"/>
        </w:rPr>
        <w:br w:type="page"/>
      </w:r>
      <w:bookmarkStart w:id="0" w:name="_Hlk167942299"/>
    </w:p>
    <w:p w14:paraId="70F79D90" w14:textId="77777777" w:rsidR="00EC6D02" w:rsidRPr="000E5608" w:rsidRDefault="00EC6D02" w:rsidP="00EC6D02">
      <w:pPr>
        <w:widowControl w:val="0"/>
        <w:jc w:val="both"/>
        <w:rPr>
          <w:b/>
          <w:u w:val="single"/>
        </w:rPr>
      </w:pPr>
    </w:p>
    <w:p w14:paraId="489D1CAF" w14:textId="50E4B4C4" w:rsidR="00EC6D02" w:rsidRPr="000E5608" w:rsidRDefault="00EC6D02" w:rsidP="00EC6D02">
      <w:pPr>
        <w:widowControl w:val="0"/>
        <w:jc w:val="both"/>
        <w:rPr>
          <w:b/>
          <w:u w:val="single"/>
        </w:rPr>
      </w:pPr>
      <w:r>
        <w:rPr>
          <w:b/>
          <w:u w:val="single"/>
        </w:rPr>
        <w:t>TABLE OF CONTENTS</w:t>
      </w:r>
    </w:p>
    <w:p w14:paraId="4E62330D" w14:textId="4DDE3C92" w:rsidR="00EC6D02" w:rsidRPr="000E5608" w:rsidRDefault="00EC6D02" w:rsidP="00EC6D02">
      <w:pPr>
        <w:widowControl w:val="0"/>
        <w:jc w:val="both"/>
      </w:pPr>
      <w:r>
        <w:t>Clinical Phase of Instruction</w:t>
      </w:r>
      <w:r>
        <w:tab/>
      </w:r>
      <w:r>
        <w:tab/>
      </w:r>
      <w:r>
        <w:tab/>
      </w:r>
      <w:r>
        <w:tab/>
      </w:r>
      <w:r>
        <w:tab/>
      </w:r>
      <w:r>
        <w:tab/>
      </w:r>
      <w:r>
        <w:tab/>
      </w:r>
      <w:r w:rsidR="00863E9E">
        <w:t>6</w:t>
      </w:r>
      <w:r>
        <w:tab/>
      </w:r>
      <w:r>
        <w:tab/>
      </w:r>
      <w:r>
        <w:tab/>
        <w:t xml:space="preserve"> </w:t>
      </w:r>
    </w:p>
    <w:p w14:paraId="284D4C85" w14:textId="1A19E16D" w:rsidR="00EC6D02" w:rsidRPr="000E5608" w:rsidRDefault="00EC6D02" w:rsidP="00EC6D02">
      <w:pPr>
        <w:widowControl w:val="0"/>
        <w:jc w:val="both"/>
      </w:pPr>
      <w:r>
        <w:t>Clinical Competencies</w:t>
      </w:r>
      <w:r>
        <w:tab/>
      </w:r>
      <w:r>
        <w:tab/>
      </w:r>
      <w:r>
        <w:rPr>
          <w:b/>
        </w:rPr>
        <w:tab/>
      </w:r>
      <w:r>
        <w:rPr>
          <w:b/>
        </w:rPr>
        <w:tab/>
      </w:r>
      <w:r>
        <w:rPr>
          <w:b/>
        </w:rPr>
        <w:tab/>
      </w:r>
      <w:r>
        <w:rPr>
          <w:b/>
        </w:rPr>
        <w:tab/>
      </w:r>
      <w:r>
        <w:rPr>
          <w:b/>
        </w:rPr>
        <w:tab/>
      </w:r>
      <w:r w:rsidR="00863E9E">
        <w:rPr>
          <w:bCs/>
        </w:rPr>
        <w:t>6</w:t>
      </w:r>
      <w:r>
        <w:rPr>
          <w:bCs/>
        </w:rPr>
        <w:tab/>
      </w:r>
      <w:r>
        <w:rPr>
          <w:b/>
        </w:rPr>
        <w:tab/>
      </w:r>
      <w:r>
        <w:rPr>
          <w:b/>
        </w:rPr>
        <w:tab/>
        <w:t xml:space="preserve"> </w:t>
      </w:r>
    </w:p>
    <w:p w14:paraId="387D5924" w14:textId="41191AEE" w:rsidR="00EC6D02" w:rsidRPr="000E5608" w:rsidRDefault="00EC6D02" w:rsidP="00EC6D02">
      <w:pPr>
        <w:widowControl w:val="0"/>
        <w:jc w:val="both"/>
      </w:pPr>
      <w:r>
        <w:t>General Requirements for the Clinical Year</w:t>
      </w:r>
      <w:r>
        <w:tab/>
      </w:r>
      <w:r>
        <w:tab/>
      </w:r>
      <w:r>
        <w:tab/>
      </w:r>
      <w:r>
        <w:tab/>
      </w:r>
      <w:r>
        <w:tab/>
        <w:t>7</w:t>
      </w:r>
    </w:p>
    <w:p w14:paraId="3BD19737" w14:textId="408DE877" w:rsidR="00EC6D02" w:rsidRPr="000E5608" w:rsidRDefault="00EC6D02" w:rsidP="00EC6D02">
      <w:pPr>
        <w:widowControl w:val="0"/>
        <w:jc w:val="both"/>
      </w:pPr>
      <w:r>
        <w:t>Student Responsibilities</w:t>
      </w:r>
      <w:r>
        <w:tab/>
      </w:r>
      <w:r>
        <w:tab/>
      </w:r>
      <w:r>
        <w:tab/>
      </w:r>
      <w:r>
        <w:tab/>
      </w:r>
      <w:r>
        <w:tab/>
      </w:r>
      <w:r>
        <w:tab/>
      </w:r>
      <w:r>
        <w:tab/>
      </w:r>
      <w:r w:rsidR="00863E9E">
        <w:t>8</w:t>
      </w:r>
      <w:r>
        <w:tab/>
      </w:r>
      <w:r>
        <w:tab/>
        <w:t xml:space="preserve"> </w:t>
      </w:r>
    </w:p>
    <w:p w14:paraId="72A2EA5A" w14:textId="3A1AFAF0" w:rsidR="00EC6D02" w:rsidRPr="000E5608" w:rsidRDefault="00EC6D02" w:rsidP="00EC6D02">
      <w:pPr>
        <w:widowControl w:val="0"/>
        <w:jc w:val="both"/>
      </w:pPr>
      <w:r>
        <w:t>Clinical Preceptor Responsibilities</w:t>
      </w:r>
      <w:r>
        <w:tab/>
      </w:r>
      <w:r>
        <w:tab/>
      </w:r>
      <w:r>
        <w:tab/>
      </w:r>
      <w:r>
        <w:tab/>
      </w:r>
      <w:r>
        <w:tab/>
      </w:r>
      <w:r>
        <w:tab/>
        <w:t>11</w:t>
      </w:r>
      <w:r>
        <w:tab/>
        <w:t xml:space="preserve"> </w:t>
      </w:r>
    </w:p>
    <w:p w14:paraId="6F056292" w14:textId="0F103D25" w:rsidR="00EC6D02" w:rsidRPr="000E5608" w:rsidRDefault="00EC6D02" w:rsidP="00EC6D02">
      <w:pPr>
        <w:widowControl w:val="0"/>
        <w:jc w:val="both"/>
      </w:pPr>
      <w:r>
        <w:t>Clinical Faculty Responsibilities</w:t>
      </w:r>
      <w:r>
        <w:tab/>
      </w:r>
      <w:r>
        <w:tab/>
      </w:r>
      <w:r>
        <w:tab/>
      </w:r>
      <w:r>
        <w:tab/>
      </w:r>
      <w:r>
        <w:tab/>
      </w:r>
      <w:r>
        <w:tab/>
        <w:t>1</w:t>
      </w:r>
      <w:r w:rsidR="00863E9E">
        <w:t>2</w:t>
      </w:r>
      <w:r>
        <w:tab/>
        <w:t xml:space="preserve"> </w:t>
      </w:r>
    </w:p>
    <w:p w14:paraId="3CA38030" w14:textId="2C50AF6A" w:rsidR="00EC6D02" w:rsidRDefault="00863E9E" w:rsidP="00EC6D02">
      <w:pPr>
        <w:widowControl w:val="0"/>
        <w:jc w:val="both"/>
      </w:pPr>
      <w:r>
        <w:t>Clinical Escalation Pathway</w:t>
      </w:r>
      <w:r>
        <w:tab/>
      </w:r>
      <w:r>
        <w:tab/>
      </w:r>
      <w:r>
        <w:tab/>
      </w:r>
      <w:r>
        <w:tab/>
      </w:r>
      <w:r>
        <w:tab/>
      </w:r>
      <w:r>
        <w:tab/>
      </w:r>
      <w:r>
        <w:tab/>
        <w:t>13</w:t>
      </w:r>
    </w:p>
    <w:p w14:paraId="3A51173F" w14:textId="77777777" w:rsidR="00863E9E" w:rsidRPr="000E5608" w:rsidRDefault="00863E9E" w:rsidP="00EC6D02">
      <w:pPr>
        <w:widowControl w:val="0"/>
        <w:jc w:val="both"/>
      </w:pPr>
    </w:p>
    <w:p w14:paraId="7B5A2231" w14:textId="30E9A40E" w:rsidR="00863E9E" w:rsidRPr="00863E9E" w:rsidRDefault="00EC6D02" w:rsidP="00EC6D02">
      <w:pPr>
        <w:widowControl w:val="0"/>
        <w:jc w:val="both"/>
        <w:rPr>
          <w:b/>
        </w:rPr>
      </w:pPr>
      <w:r>
        <w:rPr>
          <w:b/>
        </w:rPr>
        <w:t>POLICIES AND PROCEDURES:</w:t>
      </w:r>
      <w:r>
        <w:rPr>
          <w:b/>
        </w:rPr>
        <w:tab/>
      </w:r>
      <w:r>
        <w:rPr>
          <w:b/>
        </w:rPr>
        <w:tab/>
      </w:r>
      <w:r>
        <w:rPr>
          <w:b/>
        </w:rPr>
        <w:tab/>
      </w:r>
      <w:r>
        <w:rPr>
          <w:b/>
        </w:rPr>
        <w:tab/>
      </w:r>
      <w:r>
        <w:rPr>
          <w:b/>
        </w:rPr>
        <w:tab/>
      </w:r>
      <w:r>
        <w:rPr>
          <w:b/>
        </w:rPr>
        <w:tab/>
        <w:t>1</w:t>
      </w:r>
      <w:r w:rsidR="00863E9E">
        <w:rPr>
          <w:b/>
        </w:rPr>
        <w:t>3</w:t>
      </w:r>
    </w:p>
    <w:p w14:paraId="3B994335" w14:textId="65868C81" w:rsidR="00EC6D02" w:rsidRPr="000E5608" w:rsidRDefault="00EC6D02" w:rsidP="00EC6D02">
      <w:pPr>
        <w:widowControl w:val="0"/>
        <w:jc w:val="both"/>
        <w:rPr>
          <w:b/>
        </w:rPr>
      </w:pPr>
      <w:r>
        <w:t>Rotation Scheduling</w:t>
      </w:r>
      <w:r>
        <w:tab/>
      </w:r>
      <w:r>
        <w:tab/>
      </w:r>
      <w:r>
        <w:tab/>
      </w:r>
      <w:r>
        <w:tab/>
      </w:r>
      <w:r>
        <w:tab/>
      </w:r>
      <w:r>
        <w:tab/>
      </w:r>
      <w:r>
        <w:tab/>
      </w:r>
      <w:r>
        <w:tab/>
        <w:t>1</w:t>
      </w:r>
      <w:r w:rsidR="00863E9E">
        <w:t>3</w:t>
      </w:r>
      <w:r>
        <w:tab/>
      </w:r>
      <w:r>
        <w:tab/>
        <w:t xml:space="preserve"> </w:t>
      </w:r>
    </w:p>
    <w:p w14:paraId="01B42B17" w14:textId="416C565C" w:rsidR="00EC6D02" w:rsidRPr="000E5608" w:rsidRDefault="00EC6D02" w:rsidP="00EC6D02">
      <w:pPr>
        <w:widowControl w:val="0"/>
        <w:jc w:val="both"/>
      </w:pPr>
      <w:r>
        <w:t>Attendance, Punctuality, Holidays &amp; Availability</w:t>
      </w:r>
      <w:r>
        <w:tab/>
      </w:r>
      <w:r>
        <w:tab/>
      </w:r>
      <w:r>
        <w:tab/>
      </w:r>
      <w:r>
        <w:tab/>
        <w:t>1</w:t>
      </w:r>
      <w:r w:rsidR="00863E9E">
        <w:t>4</w:t>
      </w:r>
      <w:r>
        <w:tab/>
        <w:t xml:space="preserve"> </w:t>
      </w:r>
    </w:p>
    <w:p w14:paraId="77E5B4DE" w14:textId="68EE76C1" w:rsidR="00EC6D02" w:rsidRPr="000E5608" w:rsidRDefault="00EC6D02" w:rsidP="00EC6D02">
      <w:pPr>
        <w:widowControl w:val="0"/>
        <w:jc w:val="both"/>
      </w:pPr>
      <w:r>
        <w:t>Inclement Weather and University Closure</w:t>
      </w:r>
      <w:r>
        <w:tab/>
      </w:r>
      <w:r>
        <w:tab/>
      </w:r>
      <w:r>
        <w:tab/>
      </w:r>
      <w:r>
        <w:tab/>
      </w:r>
      <w:r>
        <w:tab/>
        <w:t>1</w:t>
      </w:r>
      <w:r w:rsidR="00863E9E">
        <w:t>5</w:t>
      </w:r>
    </w:p>
    <w:p w14:paraId="2E69B344" w14:textId="2AF3EB46" w:rsidR="009724E0" w:rsidRDefault="009724E0" w:rsidP="00EC6D02">
      <w:pPr>
        <w:widowControl w:val="0"/>
        <w:jc w:val="both"/>
      </w:pPr>
      <w:r>
        <w:t>Transportation and Travel Policy</w:t>
      </w:r>
      <w:r>
        <w:tab/>
      </w:r>
      <w:r>
        <w:tab/>
      </w:r>
      <w:r>
        <w:tab/>
      </w:r>
      <w:r>
        <w:tab/>
      </w:r>
      <w:r>
        <w:tab/>
      </w:r>
      <w:r>
        <w:tab/>
        <w:t>1</w:t>
      </w:r>
      <w:r w:rsidR="00863E9E">
        <w:t>5</w:t>
      </w:r>
    </w:p>
    <w:p w14:paraId="4258AC9A" w14:textId="0B08978E" w:rsidR="00EC6D02" w:rsidRPr="000E5608" w:rsidRDefault="00EC6D02" w:rsidP="00EC6D02">
      <w:pPr>
        <w:widowControl w:val="0"/>
        <w:jc w:val="both"/>
      </w:pPr>
      <w:r>
        <w:t>Student Availability and Program Communication</w:t>
      </w:r>
      <w:r>
        <w:tab/>
      </w:r>
      <w:r>
        <w:tab/>
      </w:r>
      <w:r>
        <w:tab/>
      </w:r>
      <w:r>
        <w:tab/>
        <w:t>1</w:t>
      </w:r>
      <w:r w:rsidR="00863E9E">
        <w:t>6</w:t>
      </w:r>
    </w:p>
    <w:p w14:paraId="5EE25567" w14:textId="2B9DF897" w:rsidR="00EC6D02" w:rsidRPr="000E5608" w:rsidRDefault="00EC6D02" w:rsidP="00EC6D02">
      <w:pPr>
        <w:widowControl w:val="0"/>
        <w:jc w:val="both"/>
        <w:rPr>
          <w:b/>
        </w:rPr>
      </w:pPr>
      <w:r>
        <w:t>Attire and Identification</w:t>
      </w:r>
      <w:r>
        <w:tab/>
      </w:r>
      <w:r>
        <w:tab/>
      </w:r>
      <w:r>
        <w:tab/>
      </w:r>
      <w:r>
        <w:tab/>
      </w:r>
      <w:r>
        <w:tab/>
      </w:r>
      <w:r>
        <w:tab/>
      </w:r>
      <w:r>
        <w:tab/>
        <w:t>1</w:t>
      </w:r>
      <w:r w:rsidR="00863E9E">
        <w:t>6</w:t>
      </w:r>
      <w:r>
        <w:tab/>
        <w:t xml:space="preserve"> </w:t>
      </w:r>
    </w:p>
    <w:p w14:paraId="2BF338DF" w14:textId="1FC8650C" w:rsidR="00EC6D02" w:rsidRPr="000E5608" w:rsidRDefault="00EC6D02" w:rsidP="00EC6D02">
      <w:pPr>
        <w:widowControl w:val="0"/>
        <w:jc w:val="both"/>
        <w:rPr>
          <w:b/>
        </w:rPr>
      </w:pPr>
      <w:r>
        <w:t>Professional Decorum &amp; Patient Confidentiality</w:t>
      </w:r>
      <w:r>
        <w:tab/>
      </w:r>
      <w:r>
        <w:tab/>
      </w:r>
      <w:r>
        <w:tab/>
      </w:r>
      <w:r>
        <w:tab/>
        <w:t>1</w:t>
      </w:r>
      <w:r w:rsidR="00863E9E">
        <w:t>8</w:t>
      </w:r>
      <w:r>
        <w:tab/>
        <w:t xml:space="preserve"> </w:t>
      </w:r>
    </w:p>
    <w:p w14:paraId="2CD97E6E" w14:textId="21CCEC1A" w:rsidR="00EC6D02" w:rsidRPr="000E5608" w:rsidRDefault="00EC6D02" w:rsidP="00EC6D02">
      <w:pPr>
        <w:widowControl w:val="0"/>
        <w:jc w:val="both"/>
        <w:rPr>
          <w:b/>
        </w:rPr>
      </w:pPr>
      <w:r>
        <w:t>Professional Ethical Behavior</w:t>
      </w:r>
      <w:r>
        <w:tab/>
      </w:r>
      <w:r>
        <w:tab/>
      </w:r>
      <w:r>
        <w:tab/>
      </w:r>
      <w:r>
        <w:tab/>
      </w:r>
      <w:r>
        <w:tab/>
      </w:r>
      <w:r>
        <w:tab/>
      </w:r>
      <w:r>
        <w:tab/>
        <w:t>1</w:t>
      </w:r>
      <w:r w:rsidR="00863E9E">
        <w:t>8</w:t>
      </w:r>
    </w:p>
    <w:p w14:paraId="2ED41D60" w14:textId="53F35957" w:rsidR="00EC6D02" w:rsidRPr="000E5608" w:rsidRDefault="00EC6D02" w:rsidP="00EC6D02">
      <w:pPr>
        <w:widowControl w:val="0"/>
        <w:jc w:val="both"/>
      </w:pPr>
      <w:r>
        <w:t>Social Media Guidelines</w:t>
      </w:r>
      <w:r>
        <w:tab/>
      </w:r>
      <w:r>
        <w:tab/>
      </w:r>
      <w:r>
        <w:tab/>
      </w:r>
      <w:r>
        <w:tab/>
      </w:r>
      <w:r>
        <w:tab/>
      </w:r>
      <w:r>
        <w:tab/>
      </w:r>
      <w:r>
        <w:tab/>
        <w:t>1</w:t>
      </w:r>
      <w:r w:rsidR="00863E9E">
        <w:t>9</w:t>
      </w:r>
    </w:p>
    <w:p w14:paraId="1A77B66E" w14:textId="4395EF40" w:rsidR="00EC6D02" w:rsidRPr="000E5608" w:rsidRDefault="00EC6D02" w:rsidP="00EC6D02">
      <w:pPr>
        <w:widowControl w:val="0"/>
        <w:jc w:val="both"/>
      </w:pPr>
      <w:r>
        <w:t>Social Media and the Clinical Environment</w:t>
      </w:r>
      <w:r>
        <w:tab/>
      </w:r>
      <w:r>
        <w:tab/>
      </w:r>
      <w:r>
        <w:tab/>
      </w:r>
      <w:r>
        <w:tab/>
      </w:r>
      <w:r>
        <w:tab/>
        <w:t>1</w:t>
      </w:r>
      <w:r w:rsidR="00863E9E">
        <w:t>9</w:t>
      </w:r>
    </w:p>
    <w:p w14:paraId="7D9E6988" w14:textId="5C8D3C7B" w:rsidR="00EC6D02" w:rsidRPr="000E5608" w:rsidRDefault="00EC6D02" w:rsidP="00EC6D02">
      <w:pPr>
        <w:widowControl w:val="0"/>
        <w:jc w:val="both"/>
        <w:rPr>
          <w:b/>
        </w:rPr>
      </w:pPr>
      <w:r>
        <w:t>Charting and Medical Records</w:t>
      </w:r>
      <w:r>
        <w:tab/>
      </w:r>
      <w:r>
        <w:tab/>
      </w:r>
      <w:r>
        <w:tab/>
      </w:r>
      <w:r>
        <w:tab/>
      </w:r>
      <w:r>
        <w:tab/>
      </w:r>
      <w:r>
        <w:tab/>
        <w:t>1</w:t>
      </w:r>
      <w:r w:rsidR="00863E9E">
        <w:t>9</w:t>
      </w:r>
      <w:r>
        <w:tab/>
        <w:t xml:space="preserve"> </w:t>
      </w:r>
    </w:p>
    <w:p w14:paraId="560026E2" w14:textId="74BB8D5E" w:rsidR="00EC6D02" w:rsidRPr="000E5608" w:rsidRDefault="00EC6D02" w:rsidP="00EC6D02">
      <w:pPr>
        <w:widowControl w:val="0"/>
        <w:jc w:val="both"/>
        <w:rPr>
          <w:b/>
        </w:rPr>
      </w:pPr>
      <w:r>
        <w:t>Clinical Callback Day</w:t>
      </w:r>
      <w:r>
        <w:tab/>
      </w:r>
      <w:r>
        <w:tab/>
      </w:r>
      <w:r>
        <w:tab/>
      </w:r>
      <w:r>
        <w:tab/>
      </w:r>
      <w:r>
        <w:tab/>
      </w:r>
      <w:r>
        <w:tab/>
      </w:r>
      <w:r>
        <w:tab/>
      </w:r>
      <w:r>
        <w:tab/>
      </w:r>
      <w:r w:rsidR="00863E9E">
        <w:t>20</w:t>
      </w:r>
      <w:r>
        <w:tab/>
        <w:t xml:space="preserve"> </w:t>
      </w:r>
    </w:p>
    <w:p w14:paraId="5EE09AB2" w14:textId="2C4030F4" w:rsidR="00EC6D02" w:rsidRPr="000E5608" w:rsidRDefault="00EC6D02" w:rsidP="00EC6D02">
      <w:pPr>
        <w:widowControl w:val="0"/>
        <w:jc w:val="both"/>
      </w:pPr>
      <w:r>
        <w:t>Student Evaluation</w:t>
      </w:r>
      <w:r>
        <w:tab/>
      </w:r>
      <w:r>
        <w:tab/>
      </w:r>
      <w:r>
        <w:tab/>
      </w:r>
      <w:r>
        <w:tab/>
      </w:r>
      <w:r>
        <w:tab/>
      </w:r>
      <w:r>
        <w:tab/>
      </w:r>
      <w:r>
        <w:tab/>
      </w:r>
      <w:r>
        <w:tab/>
      </w:r>
      <w:r w:rsidR="00863E9E">
        <w:t>20</w:t>
      </w:r>
    </w:p>
    <w:p w14:paraId="699B7C66" w14:textId="5023AFF9" w:rsidR="00EC6D02" w:rsidRPr="000E5608" w:rsidRDefault="00EC6D02" w:rsidP="00EC6D02">
      <w:pPr>
        <w:widowControl w:val="0"/>
        <w:jc w:val="both"/>
        <w:rPr>
          <w:b/>
        </w:rPr>
      </w:pPr>
      <w:r>
        <w:t>Clinical Portfolio</w:t>
      </w:r>
      <w:r>
        <w:tab/>
      </w:r>
      <w:r>
        <w:tab/>
      </w:r>
      <w:r>
        <w:tab/>
      </w:r>
      <w:r>
        <w:tab/>
      </w:r>
      <w:r>
        <w:tab/>
      </w:r>
      <w:r>
        <w:tab/>
      </w:r>
      <w:r>
        <w:tab/>
      </w:r>
      <w:r>
        <w:tab/>
        <w:t>19</w:t>
      </w:r>
      <w:r>
        <w:tab/>
        <w:t xml:space="preserve"> </w:t>
      </w:r>
    </w:p>
    <w:p w14:paraId="0D0037D0" w14:textId="1E5A7C91" w:rsidR="00EC6D02" w:rsidRPr="000E5608" w:rsidRDefault="00EC6D02" w:rsidP="00EC6D02">
      <w:pPr>
        <w:widowControl w:val="0"/>
        <w:jc w:val="both"/>
      </w:pPr>
      <w:r>
        <w:t>Test Bank Requirements</w:t>
      </w:r>
      <w:r>
        <w:tab/>
      </w:r>
      <w:r>
        <w:tab/>
      </w:r>
      <w:r>
        <w:tab/>
      </w:r>
      <w:r>
        <w:tab/>
      </w:r>
      <w:r>
        <w:tab/>
      </w:r>
      <w:r>
        <w:tab/>
      </w:r>
      <w:r>
        <w:tab/>
      </w:r>
      <w:r w:rsidR="00FC73E3">
        <w:t>21</w:t>
      </w:r>
    </w:p>
    <w:p w14:paraId="5C69E979" w14:textId="3B0B3132" w:rsidR="00EC6D02" w:rsidRPr="000E5608" w:rsidRDefault="00EC6D02" w:rsidP="00EC6D02">
      <w:pPr>
        <w:widowControl w:val="0"/>
        <w:jc w:val="both"/>
      </w:pPr>
      <w:r>
        <w:t>Additional Document and Procedure Logging Requirements</w:t>
      </w:r>
      <w:r>
        <w:tab/>
      </w:r>
      <w:r>
        <w:tab/>
      </w:r>
      <w:r w:rsidR="00FC73E3">
        <w:t>21</w:t>
      </w:r>
    </w:p>
    <w:p w14:paraId="662EA8A9" w14:textId="54BFF2E2" w:rsidR="00EC6D02" w:rsidRPr="000E5608" w:rsidRDefault="00EC6D02" w:rsidP="00EC6D02">
      <w:pPr>
        <w:widowControl w:val="0"/>
        <w:jc w:val="both"/>
      </w:pPr>
      <w:r>
        <w:t>Patient Encounter Logging</w:t>
      </w:r>
      <w:r>
        <w:tab/>
      </w:r>
      <w:r>
        <w:tab/>
      </w:r>
      <w:r>
        <w:tab/>
      </w:r>
      <w:r>
        <w:tab/>
      </w:r>
      <w:r>
        <w:tab/>
      </w:r>
      <w:r>
        <w:tab/>
      </w:r>
      <w:r>
        <w:tab/>
        <w:t>2</w:t>
      </w:r>
      <w:r w:rsidR="00FC73E3">
        <w:t>1</w:t>
      </w:r>
    </w:p>
    <w:p w14:paraId="27095634" w14:textId="3BBEE1FA" w:rsidR="00EC6D02" w:rsidRPr="000E5608" w:rsidRDefault="00EC6D02" w:rsidP="00EC6D02">
      <w:pPr>
        <w:widowControl w:val="0"/>
        <w:jc w:val="both"/>
      </w:pPr>
      <w:r>
        <w:t>Clinical Proficiency and the Procedure Logbook</w:t>
      </w:r>
      <w:r>
        <w:tab/>
      </w:r>
      <w:r>
        <w:tab/>
      </w:r>
      <w:r>
        <w:tab/>
      </w:r>
      <w:r>
        <w:tab/>
        <w:t>2</w:t>
      </w:r>
      <w:r w:rsidR="00FC73E3">
        <w:t>2</w:t>
      </w:r>
    </w:p>
    <w:p w14:paraId="268FFEFE" w14:textId="256EBEEB" w:rsidR="00EC6D02" w:rsidRPr="000E5608" w:rsidRDefault="00EC6D02" w:rsidP="00EC6D02">
      <w:pPr>
        <w:widowControl w:val="0"/>
        <w:jc w:val="both"/>
        <w:rPr>
          <w:b/>
        </w:rPr>
      </w:pPr>
      <w:r>
        <w:t>Examinations, Grading &amp; Evaluations</w:t>
      </w:r>
      <w:r>
        <w:tab/>
      </w:r>
      <w:r>
        <w:tab/>
      </w:r>
      <w:r>
        <w:tab/>
      </w:r>
      <w:r>
        <w:tab/>
      </w:r>
      <w:r>
        <w:tab/>
        <w:t>2</w:t>
      </w:r>
      <w:r w:rsidR="00FC73E3">
        <w:t>3</w:t>
      </w:r>
      <w:r>
        <w:tab/>
        <w:t xml:space="preserve"> </w:t>
      </w:r>
    </w:p>
    <w:p w14:paraId="7D361309" w14:textId="021CF467" w:rsidR="00EC6D02" w:rsidRPr="000E5608" w:rsidRDefault="00EC6D02" w:rsidP="00EC6D02">
      <w:pPr>
        <w:widowControl w:val="0"/>
        <w:jc w:val="both"/>
      </w:pPr>
      <w:r>
        <w:t>End of Rotation Examinations</w:t>
      </w:r>
      <w:r>
        <w:tab/>
      </w:r>
      <w:r>
        <w:tab/>
      </w:r>
      <w:r>
        <w:tab/>
      </w:r>
      <w:r>
        <w:tab/>
      </w:r>
      <w:r>
        <w:tab/>
      </w:r>
      <w:r>
        <w:tab/>
        <w:t>2</w:t>
      </w:r>
      <w:r w:rsidR="00FC73E3">
        <w:t>3</w:t>
      </w:r>
    </w:p>
    <w:p w14:paraId="1E854C63" w14:textId="3608543B" w:rsidR="00EC6D02" w:rsidRPr="000E5608" w:rsidRDefault="00EC6D02" w:rsidP="00EC6D02">
      <w:pPr>
        <w:widowControl w:val="0"/>
        <w:jc w:val="both"/>
      </w:pPr>
      <w:r>
        <w:t>Preceptor Evaluations</w:t>
      </w:r>
      <w:r>
        <w:tab/>
      </w:r>
      <w:r>
        <w:tab/>
      </w:r>
      <w:r>
        <w:tab/>
      </w:r>
      <w:r>
        <w:tab/>
      </w:r>
      <w:r>
        <w:tab/>
      </w:r>
      <w:r>
        <w:tab/>
      </w:r>
      <w:r>
        <w:tab/>
      </w:r>
      <w:r>
        <w:tab/>
        <w:t>2</w:t>
      </w:r>
      <w:r w:rsidR="00FC73E3">
        <w:t>4</w:t>
      </w:r>
    </w:p>
    <w:p w14:paraId="7AD03F36" w14:textId="653D5919" w:rsidR="00EC6D02" w:rsidRPr="000E5608" w:rsidRDefault="00EC6D02" w:rsidP="00EC6D02">
      <w:pPr>
        <w:widowControl w:val="0"/>
        <w:jc w:val="both"/>
      </w:pPr>
      <w:r>
        <w:t>Mid-Rotation Student Feedback Form</w:t>
      </w:r>
      <w:r>
        <w:tab/>
      </w:r>
      <w:r>
        <w:tab/>
      </w:r>
      <w:r>
        <w:tab/>
      </w:r>
      <w:r>
        <w:tab/>
      </w:r>
      <w:r>
        <w:tab/>
        <w:t>2</w:t>
      </w:r>
      <w:r w:rsidR="00FC73E3">
        <w:t>5</w:t>
      </w:r>
    </w:p>
    <w:p w14:paraId="41D3AA22" w14:textId="2DF025AC" w:rsidR="00EC6D02" w:rsidRPr="000E5608" w:rsidRDefault="00EC6D02" w:rsidP="00EC6D02">
      <w:pPr>
        <w:widowControl w:val="0"/>
        <w:jc w:val="both"/>
      </w:pPr>
      <w:r>
        <w:t>Grading Criteria</w:t>
      </w:r>
      <w:r>
        <w:tab/>
      </w:r>
      <w:r>
        <w:tab/>
      </w:r>
      <w:r>
        <w:tab/>
      </w:r>
      <w:r>
        <w:tab/>
      </w:r>
      <w:r>
        <w:tab/>
      </w:r>
      <w:r>
        <w:tab/>
      </w:r>
      <w:r>
        <w:tab/>
      </w:r>
      <w:r>
        <w:tab/>
        <w:t>2</w:t>
      </w:r>
      <w:r w:rsidR="00FC73E3">
        <w:t>5</w:t>
      </w:r>
      <w:r>
        <w:tab/>
      </w:r>
    </w:p>
    <w:p w14:paraId="7032C44C" w14:textId="46347771" w:rsidR="00EC6D02" w:rsidRPr="000E5608" w:rsidRDefault="00EC6D02" w:rsidP="00EC6D02">
      <w:pPr>
        <w:widowControl w:val="0"/>
        <w:jc w:val="both"/>
      </w:pPr>
      <w:r>
        <w:t>Grading System</w:t>
      </w:r>
      <w:r>
        <w:tab/>
      </w:r>
      <w:r>
        <w:tab/>
      </w:r>
      <w:r>
        <w:tab/>
      </w:r>
      <w:r>
        <w:tab/>
      </w:r>
      <w:r>
        <w:tab/>
      </w:r>
      <w:r>
        <w:tab/>
      </w:r>
      <w:r>
        <w:tab/>
      </w:r>
      <w:r>
        <w:tab/>
        <w:t>2</w:t>
      </w:r>
      <w:r w:rsidR="00FC73E3">
        <w:t>7</w:t>
      </w:r>
      <w:r>
        <w:tab/>
      </w:r>
      <w:r>
        <w:tab/>
      </w:r>
      <w:r>
        <w:tab/>
      </w:r>
    </w:p>
    <w:p w14:paraId="66A191AA" w14:textId="67AF9683" w:rsidR="00EC6D02" w:rsidRPr="000E5608" w:rsidRDefault="00EC6D02" w:rsidP="00EC6D02">
      <w:pPr>
        <w:widowControl w:val="0"/>
        <w:jc w:val="both"/>
      </w:pPr>
      <w:r>
        <w:t>Demonstration of Subject</w:t>
      </w:r>
      <w:r w:rsidR="00FC73E3">
        <w:t>/Topic</w:t>
      </w:r>
      <w:r>
        <w:t xml:space="preserve"> Competency and AIP Remediation</w:t>
      </w:r>
      <w:r>
        <w:tab/>
        <w:t>2</w:t>
      </w:r>
      <w:r w:rsidR="00FC73E3">
        <w:t>7</w:t>
      </w:r>
    </w:p>
    <w:p w14:paraId="5F5E22EA" w14:textId="3D22BE7F" w:rsidR="00EC6D02" w:rsidRPr="000E5608" w:rsidRDefault="00D95256" w:rsidP="00EC6D02">
      <w:pPr>
        <w:widowControl w:val="0"/>
        <w:jc w:val="both"/>
      </w:pPr>
      <w:r>
        <w:t>AIP Procedures</w:t>
      </w:r>
      <w:r>
        <w:tab/>
      </w:r>
      <w:r>
        <w:tab/>
      </w:r>
      <w:r>
        <w:tab/>
      </w:r>
      <w:r>
        <w:tab/>
      </w:r>
      <w:r>
        <w:tab/>
      </w:r>
      <w:r>
        <w:tab/>
      </w:r>
      <w:r>
        <w:tab/>
      </w:r>
      <w:r>
        <w:tab/>
        <w:t>2</w:t>
      </w:r>
      <w:r w:rsidR="00FC73E3">
        <w:t>8</w:t>
      </w:r>
    </w:p>
    <w:p w14:paraId="396E4406" w14:textId="1725113D" w:rsidR="00EC6D02" w:rsidRPr="000E5608" w:rsidRDefault="00EC6D02" w:rsidP="00EC6D02">
      <w:pPr>
        <w:widowControl w:val="0"/>
        <w:jc w:val="both"/>
      </w:pPr>
      <w:r>
        <w:t>Academic Performance Standards and Progression Criteria</w:t>
      </w:r>
      <w:r>
        <w:tab/>
      </w:r>
      <w:r>
        <w:tab/>
      </w:r>
      <w:r>
        <w:tab/>
        <w:t>3</w:t>
      </w:r>
      <w:r w:rsidR="00FC73E3">
        <w:t>4</w:t>
      </w:r>
    </w:p>
    <w:p w14:paraId="56346BED" w14:textId="6CA504D8" w:rsidR="00EC6D02" w:rsidRPr="000E5608" w:rsidRDefault="00EC6D02" w:rsidP="00EC6D02">
      <w:pPr>
        <w:widowControl w:val="0"/>
        <w:jc w:val="both"/>
      </w:pPr>
      <w:r>
        <w:t>Recommendation for Dismissal from the Program</w:t>
      </w:r>
      <w:r>
        <w:tab/>
      </w:r>
      <w:r>
        <w:tab/>
      </w:r>
      <w:r>
        <w:tab/>
      </w:r>
      <w:r>
        <w:tab/>
        <w:t>3</w:t>
      </w:r>
      <w:r w:rsidR="00FC73E3">
        <w:t>7</w:t>
      </w:r>
    </w:p>
    <w:p w14:paraId="341D4375" w14:textId="52A4330B" w:rsidR="00EC6D02" w:rsidRPr="000E5608" w:rsidRDefault="00EC6D02" w:rsidP="00EC6D02">
      <w:pPr>
        <w:widowControl w:val="0"/>
        <w:jc w:val="both"/>
      </w:pPr>
      <w:r>
        <w:t>Final Course Grades</w:t>
      </w:r>
      <w:r>
        <w:tab/>
      </w:r>
      <w:r>
        <w:tab/>
      </w:r>
      <w:r>
        <w:tab/>
      </w:r>
      <w:r>
        <w:tab/>
      </w:r>
      <w:r>
        <w:tab/>
      </w:r>
      <w:r>
        <w:tab/>
      </w:r>
      <w:r>
        <w:tab/>
      </w:r>
      <w:r>
        <w:tab/>
        <w:t>3</w:t>
      </w:r>
      <w:r w:rsidR="00FC73E3">
        <w:t>8</w:t>
      </w:r>
    </w:p>
    <w:p w14:paraId="61B1A99B" w14:textId="40A4687E" w:rsidR="00EC6D02" w:rsidRPr="000E5608" w:rsidRDefault="00EC6D02" w:rsidP="00EC6D02">
      <w:pPr>
        <w:widowControl w:val="0"/>
        <w:jc w:val="both"/>
      </w:pPr>
      <w:r>
        <w:t>Clinical Student Grievance</w:t>
      </w:r>
      <w:r>
        <w:tab/>
      </w:r>
      <w:r>
        <w:tab/>
      </w:r>
      <w:r>
        <w:tab/>
      </w:r>
      <w:r>
        <w:tab/>
      </w:r>
      <w:r>
        <w:tab/>
      </w:r>
      <w:r>
        <w:tab/>
      </w:r>
      <w:r>
        <w:tab/>
        <w:t>3</w:t>
      </w:r>
      <w:r w:rsidR="00FC73E3">
        <w:t>8</w:t>
      </w:r>
    </w:p>
    <w:p w14:paraId="77C491CC" w14:textId="62DB3A28" w:rsidR="00EC6D02" w:rsidRPr="000E5608" w:rsidRDefault="00EC6D02" w:rsidP="00EC6D02">
      <w:pPr>
        <w:widowControl w:val="0"/>
        <w:jc w:val="both"/>
      </w:pPr>
      <w:r>
        <w:t>Appeals Process</w:t>
      </w:r>
      <w:r>
        <w:tab/>
      </w:r>
      <w:r>
        <w:tab/>
      </w:r>
      <w:r>
        <w:tab/>
      </w:r>
      <w:r>
        <w:tab/>
      </w:r>
      <w:r>
        <w:tab/>
      </w:r>
      <w:r>
        <w:tab/>
      </w:r>
      <w:r>
        <w:tab/>
      </w:r>
      <w:r>
        <w:tab/>
        <w:t>3</w:t>
      </w:r>
      <w:r w:rsidR="00FC73E3">
        <w:t>9</w:t>
      </w:r>
    </w:p>
    <w:p w14:paraId="4B1A2DEE" w14:textId="330739C8" w:rsidR="00EC6D02" w:rsidRPr="000E5608" w:rsidRDefault="00EC6D02" w:rsidP="00EC6D02">
      <w:pPr>
        <w:widowControl w:val="0"/>
        <w:jc w:val="both"/>
      </w:pPr>
      <w:r>
        <w:t>Test-Taking Procedures</w:t>
      </w:r>
      <w:r>
        <w:tab/>
      </w:r>
      <w:r>
        <w:tab/>
      </w:r>
      <w:r>
        <w:tab/>
      </w:r>
      <w:r>
        <w:tab/>
      </w:r>
      <w:r>
        <w:tab/>
      </w:r>
      <w:r>
        <w:tab/>
      </w:r>
      <w:r>
        <w:tab/>
      </w:r>
      <w:r w:rsidR="00FC73E3">
        <w:t>40</w:t>
      </w:r>
    </w:p>
    <w:p w14:paraId="4660CFD0" w14:textId="02B45AA7" w:rsidR="00EC6D02" w:rsidRPr="000E5608" w:rsidRDefault="00EC6D02" w:rsidP="00EC6D02">
      <w:pPr>
        <w:widowControl w:val="0"/>
        <w:jc w:val="both"/>
      </w:pPr>
      <w:r>
        <w:t>Leave of Absence, Withdrawal &amp; Reinstatement Policies</w:t>
      </w:r>
      <w:r>
        <w:tab/>
      </w:r>
      <w:r>
        <w:tab/>
      </w:r>
      <w:r>
        <w:tab/>
      </w:r>
      <w:r w:rsidR="00FC73E3">
        <w:t>41</w:t>
      </w:r>
    </w:p>
    <w:p w14:paraId="7B72D001" w14:textId="77777777" w:rsidR="00FC73E3" w:rsidRDefault="00FC73E3" w:rsidP="00EC6D02">
      <w:pPr>
        <w:pStyle w:val="Heading5"/>
        <w:widowControl w:val="0"/>
        <w:spacing w:before="0" w:after="0"/>
        <w:jc w:val="both"/>
        <w:rPr>
          <w:rFonts w:cs="Times New Roman"/>
          <w:color w:val="auto"/>
        </w:rPr>
      </w:pPr>
    </w:p>
    <w:p w14:paraId="76D4223C" w14:textId="77777777" w:rsidR="00FC73E3" w:rsidRDefault="00EC6D02" w:rsidP="00EC6D02">
      <w:pPr>
        <w:pStyle w:val="Heading5"/>
        <w:widowControl w:val="0"/>
        <w:spacing w:before="0" w:after="0"/>
        <w:jc w:val="both"/>
        <w:rPr>
          <w:rFonts w:cs="Times New Roman"/>
          <w:color w:val="auto"/>
        </w:rPr>
      </w:pPr>
      <w:r>
        <w:rPr>
          <w:rFonts w:cs="Times New Roman"/>
          <w:color w:val="auto"/>
        </w:rPr>
        <w:t>Sexual Misconduct, Mandatory Reporting and Title IX</w:t>
      </w:r>
      <w:r>
        <w:rPr>
          <w:rFonts w:cs="Times New Roman"/>
          <w:color w:val="auto"/>
        </w:rPr>
        <w:tab/>
      </w:r>
      <w:r>
        <w:rPr>
          <w:rFonts w:cs="Times New Roman"/>
          <w:color w:val="auto"/>
        </w:rPr>
        <w:tab/>
      </w:r>
      <w:r>
        <w:rPr>
          <w:rFonts w:cs="Times New Roman"/>
          <w:color w:val="auto"/>
        </w:rPr>
        <w:tab/>
        <w:t>39</w:t>
      </w:r>
    </w:p>
    <w:p w14:paraId="0B113BED" w14:textId="2108A603" w:rsidR="00EC6D02" w:rsidRPr="000E5608" w:rsidRDefault="00FC73E3" w:rsidP="00EC6D02">
      <w:pPr>
        <w:pStyle w:val="Heading5"/>
        <w:widowControl w:val="0"/>
        <w:spacing w:before="0" w:after="0"/>
        <w:jc w:val="both"/>
        <w:rPr>
          <w:rFonts w:cs="Times New Roman"/>
          <w:color w:val="auto"/>
        </w:rPr>
      </w:pPr>
      <w:r>
        <w:rPr>
          <w:rFonts w:cs="Times New Roman"/>
          <w:color w:val="auto"/>
        </w:rPr>
        <w:t>Student Safety Policy: Violence, Harassment and Unsafe Settings</w:t>
      </w:r>
      <w:r>
        <w:rPr>
          <w:rFonts w:cs="Times New Roman"/>
          <w:color w:val="auto"/>
        </w:rPr>
        <w:tab/>
      </w:r>
      <w:r>
        <w:rPr>
          <w:rFonts w:cs="Times New Roman"/>
          <w:color w:val="auto"/>
        </w:rPr>
        <w:tab/>
        <w:t>42</w:t>
      </w:r>
    </w:p>
    <w:p w14:paraId="2F34B303" w14:textId="580F4BE7" w:rsidR="00EC6D02" w:rsidRPr="000E5608" w:rsidRDefault="00EC6D02" w:rsidP="00EC6D02">
      <w:pPr>
        <w:pStyle w:val="Heading5"/>
        <w:widowControl w:val="0"/>
        <w:spacing w:before="0" w:after="0"/>
        <w:jc w:val="both"/>
        <w:rPr>
          <w:rFonts w:cs="Times New Roman"/>
          <w:color w:val="auto"/>
        </w:rPr>
      </w:pPr>
      <w:r>
        <w:rPr>
          <w:rFonts w:cs="Times New Roman"/>
          <w:color w:val="auto"/>
        </w:rPr>
        <w:t>Student Wellness and Consultation</w:t>
      </w:r>
      <w:r>
        <w:rPr>
          <w:rFonts w:cs="Times New Roman"/>
          <w:color w:val="auto"/>
        </w:rPr>
        <w:tab/>
      </w:r>
      <w:r>
        <w:rPr>
          <w:rFonts w:cs="Times New Roman"/>
          <w:color w:val="auto"/>
        </w:rPr>
        <w:tab/>
      </w:r>
      <w:r>
        <w:rPr>
          <w:rFonts w:cs="Times New Roman"/>
          <w:color w:val="auto"/>
        </w:rPr>
        <w:tab/>
      </w:r>
      <w:r>
        <w:rPr>
          <w:rFonts w:cs="Times New Roman"/>
          <w:color w:val="auto"/>
        </w:rPr>
        <w:tab/>
      </w:r>
      <w:r>
        <w:rPr>
          <w:rFonts w:cs="Times New Roman"/>
          <w:color w:val="auto"/>
        </w:rPr>
        <w:tab/>
      </w:r>
      <w:r>
        <w:rPr>
          <w:rFonts w:cs="Times New Roman"/>
          <w:color w:val="auto"/>
        </w:rPr>
        <w:tab/>
        <w:t>4</w:t>
      </w:r>
      <w:r w:rsidR="00FC73E3">
        <w:rPr>
          <w:rFonts w:cs="Times New Roman"/>
          <w:color w:val="auto"/>
        </w:rPr>
        <w:t>3</w:t>
      </w:r>
      <w:r>
        <w:rPr>
          <w:rFonts w:cs="Times New Roman"/>
          <w:color w:val="auto"/>
        </w:rPr>
        <w:tab/>
        <w:t xml:space="preserve"> </w:t>
      </w:r>
    </w:p>
    <w:p w14:paraId="13C4519C" w14:textId="69D4E942" w:rsidR="00EC6D02" w:rsidRPr="000E5608" w:rsidRDefault="00EC6D02" w:rsidP="00EC6D02">
      <w:pPr>
        <w:pStyle w:val="Heading5"/>
        <w:widowControl w:val="0"/>
        <w:spacing w:before="0" w:after="0"/>
        <w:jc w:val="both"/>
        <w:rPr>
          <w:rFonts w:cs="Times New Roman"/>
          <w:color w:val="auto"/>
        </w:rPr>
      </w:pPr>
      <w:r>
        <w:rPr>
          <w:rFonts w:cs="Times New Roman"/>
          <w:color w:val="auto"/>
        </w:rPr>
        <w:t>Universal Precautions</w:t>
      </w:r>
      <w:r>
        <w:rPr>
          <w:rFonts w:cs="Times New Roman"/>
          <w:color w:val="auto"/>
        </w:rPr>
        <w:tab/>
      </w:r>
      <w:r>
        <w:rPr>
          <w:rFonts w:cs="Times New Roman"/>
          <w:color w:val="auto"/>
        </w:rPr>
        <w:tab/>
      </w:r>
      <w:r>
        <w:rPr>
          <w:rFonts w:cs="Times New Roman"/>
          <w:color w:val="auto"/>
        </w:rPr>
        <w:tab/>
      </w:r>
      <w:r>
        <w:rPr>
          <w:rFonts w:cs="Times New Roman"/>
          <w:color w:val="auto"/>
        </w:rPr>
        <w:tab/>
      </w:r>
      <w:r>
        <w:rPr>
          <w:rFonts w:cs="Times New Roman"/>
          <w:color w:val="auto"/>
        </w:rPr>
        <w:tab/>
      </w:r>
      <w:r>
        <w:rPr>
          <w:rFonts w:cs="Times New Roman"/>
          <w:color w:val="auto"/>
        </w:rPr>
        <w:tab/>
      </w:r>
      <w:r>
        <w:rPr>
          <w:rFonts w:cs="Times New Roman"/>
          <w:color w:val="auto"/>
        </w:rPr>
        <w:tab/>
      </w:r>
      <w:r>
        <w:rPr>
          <w:rFonts w:cs="Times New Roman"/>
          <w:color w:val="auto"/>
        </w:rPr>
        <w:tab/>
        <w:t>4</w:t>
      </w:r>
      <w:r w:rsidR="00FC73E3">
        <w:rPr>
          <w:rFonts w:cs="Times New Roman"/>
          <w:color w:val="auto"/>
        </w:rPr>
        <w:t>3</w:t>
      </w:r>
    </w:p>
    <w:p w14:paraId="6D7B8724" w14:textId="0FBA66C8" w:rsidR="00EC6D02" w:rsidRPr="000E5608" w:rsidRDefault="00EC6D02" w:rsidP="00EC6D02">
      <w:r>
        <w:t>Latex Statement</w:t>
      </w:r>
      <w:r>
        <w:tab/>
      </w:r>
      <w:r>
        <w:tab/>
      </w:r>
      <w:r>
        <w:tab/>
      </w:r>
      <w:r>
        <w:tab/>
      </w:r>
      <w:r>
        <w:tab/>
      </w:r>
      <w:r>
        <w:tab/>
      </w:r>
      <w:r>
        <w:tab/>
      </w:r>
      <w:r>
        <w:tab/>
        <w:t>4</w:t>
      </w:r>
      <w:r w:rsidR="00FC73E3">
        <w:t>4</w:t>
      </w:r>
    </w:p>
    <w:p w14:paraId="36FC5622" w14:textId="5FFBF96F" w:rsidR="00EC6D02" w:rsidRPr="000E5608" w:rsidRDefault="00EC6D02" w:rsidP="00EC6D02">
      <w:pPr>
        <w:pStyle w:val="Heading5"/>
        <w:widowControl w:val="0"/>
        <w:spacing w:before="0" w:after="0"/>
        <w:jc w:val="both"/>
        <w:rPr>
          <w:rFonts w:cs="Times New Roman"/>
          <w:color w:val="auto"/>
        </w:rPr>
      </w:pPr>
      <w:r>
        <w:rPr>
          <w:rFonts w:cs="Times New Roman"/>
          <w:color w:val="auto"/>
        </w:rPr>
        <w:t>Policy on Incidents/Accidents</w:t>
      </w:r>
      <w:r>
        <w:rPr>
          <w:rFonts w:cs="Times New Roman"/>
          <w:color w:val="auto"/>
        </w:rPr>
        <w:tab/>
      </w:r>
      <w:r>
        <w:rPr>
          <w:rFonts w:cs="Times New Roman"/>
          <w:color w:val="auto"/>
        </w:rPr>
        <w:tab/>
      </w:r>
      <w:r>
        <w:rPr>
          <w:rFonts w:cs="Times New Roman"/>
          <w:color w:val="auto"/>
        </w:rPr>
        <w:tab/>
      </w:r>
      <w:r>
        <w:rPr>
          <w:rFonts w:cs="Times New Roman"/>
          <w:color w:val="auto"/>
        </w:rPr>
        <w:tab/>
      </w:r>
      <w:r>
        <w:rPr>
          <w:rFonts w:cs="Times New Roman"/>
          <w:color w:val="auto"/>
        </w:rPr>
        <w:tab/>
      </w:r>
      <w:r>
        <w:rPr>
          <w:rFonts w:cs="Times New Roman"/>
          <w:color w:val="auto"/>
        </w:rPr>
        <w:tab/>
      </w:r>
      <w:r>
        <w:rPr>
          <w:rFonts w:cs="Times New Roman"/>
          <w:color w:val="auto"/>
        </w:rPr>
        <w:tab/>
        <w:t>4</w:t>
      </w:r>
      <w:r w:rsidR="00FC73E3">
        <w:rPr>
          <w:rFonts w:cs="Times New Roman"/>
          <w:color w:val="auto"/>
        </w:rPr>
        <w:t>4</w:t>
      </w:r>
    </w:p>
    <w:p w14:paraId="0981191E" w14:textId="60C4F474" w:rsidR="00EC6D02" w:rsidRPr="000E5608" w:rsidRDefault="00EC6D02" w:rsidP="00EC6D02">
      <w:pPr>
        <w:pStyle w:val="Heading5"/>
        <w:widowControl w:val="0"/>
        <w:spacing w:before="0" w:after="0"/>
        <w:jc w:val="both"/>
        <w:rPr>
          <w:rFonts w:cs="Times New Roman"/>
          <w:color w:val="auto"/>
        </w:rPr>
      </w:pPr>
      <w:r>
        <w:rPr>
          <w:rFonts w:cs="Times New Roman"/>
          <w:color w:val="auto"/>
        </w:rPr>
        <w:t>Coronavirus/Covid-19</w:t>
      </w:r>
      <w:r w:rsidR="00FC73E3">
        <w:rPr>
          <w:rFonts w:cs="Times New Roman"/>
          <w:color w:val="auto"/>
        </w:rPr>
        <w:tab/>
      </w:r>
      <w:r w:rsidR="00FC73E3">
        <w:rPr>
          <w:rFonts w:cs="Times New Roman"/>
          <w:color w:val="auto"/>
        </w:rPr>
        <w:tab/>
      </w:r>
      <w:r w:rsidR="00FC73E3">
        <w:rPr>
          <w:rFonts w:cs="Times New Roman"/>
          <w:color w:val="auto"/>
        </w:rPr>
        <w:tab/>
      </w:r>
      <w:r>
        <w:rPr>
          <w:rFonts w:cs="Times New Roman"/>
          <w:color w:val="auto"/>
        </w:rPr>
        <w:tab/>
      </w:r>
      <w:r>
        <w:rPr>
          <w:rFonts w:cs="Times New Roman"/>
          <w:color w:val="auto"/>
        </w:rPr>
        <w:tab/>
      </w:r>
      <w:r>
        <w:rPr>
          <w:rFonts w:cs="Times New Roman"/>
          <w:color w:val="auto"/>
        </w:rPr>
        <w:tab/>
      </w:r>
      <w:r>
        <w:rPr>
          <w:rFonts w:cs="Times New Roman"/>
          <w:color w:val="auto"/>
        </w:rPr>
        <w:tab/>
      </w:r>
      <w:r>
        <w:rPr>
          <w:rFonts w:cs="Times New Roman"/>
          <w:color w:val="auto"/>
        </w:rPr>
        <w:tab/>
        <w:t>4</w:t>
      </w:r>
      <w:r w:rsidR="00FC73E3">
        <w:rPr>
          <w:rFonts w:cs="Times New Roman"/>
          <w:color w:val="auto"/>
        </w:rPr>
        <w:t>4</w:t>
      </w:r>
      <w:r>
        <w:rPr>
          <w:rFonts w:cs="Times New Roman"/>
          <w:color w:val="auto"/>
        </w:rPr>
        <w:tab/>
      </w:r>
      <w:r>
        <w:rPr>
          <w:rFonts w:cs="Times New Roman"/>
          <w:color w:val="auto"/>
        </w:rPr>
        <w:tab/>
        <w:t xml:space="preserve"> </w:t>
      </w:r>
    </w:p>
    <w:p w14:paraId="65DBF69F" w14:textId="7F6157B5" w:rsidR="00FC73E3" w:rsidRDefault="00FC73E3" w:rsidP="00EC6D02">
      <w:pPr>
        <w:pStyle w:val="Heading5"/>
        <w:widowControl w:val="0"/>
        <w:spacing w:before="0" w:after="0"/>
        <w:jc w:val="both"/>
        <w:rPr>
          <w:rFonts w:cs="Times New Roman"/>
          <w:color w:val="auto"/>
        </w:rPr>
      </w:pPr>
      <w:r>
        <w:rPr>
          <w:rFonts w:cs="Times New Roman"/>
          <w:color w:val="auto"/>
        </w:rPr>
        <w:t>Covid Vaccinations</w:t>
      </w:r>
      <w:r>
        <w:rPr>
          <w:rFonts w:cs="Times New Roman"/>
          <w:color w:val="auto"/>
        </w:rPr>
        <w:tab/>
      </w:r>
      <w:r>
        <w:rPr>
          <w:rFonts w:cs="Times New Roman"/>
          <w:color w:val="auto"/>
        </w:rPr>
        <w:tab/>
      </w:r>
      <w:r>
        <w:rPr>
          <w:rFonts w:cs="Times New Roman"/>
          <w:color w:val="auto"/>
        </w:rPr>
        <w:tab/>
      </w:r>
      <w:r>
        <w:rPr>
          <w:rFonts w:cs="Times New Roman"/>
          <w:color w:val="auto"/>
        </w:rPr>
        <w:tab/>
      </w:r>
      <w:r>
        <w:rPr>
          <w:rFonts w:cs="Times New Roman"/>
          <w:color w:val="auto"/>
        </w:rPr>
        <w:tab/>
      </w:r>
      <w:r>
        <w:rPr>
          <w:rFonts w:cs="Times New Roman"/>
          <w:color w:val="auto"/>
        </w:rPr>
        <w:tab/>
      </w:r>
      <w:r>
        <w:rPr>
          <w:rFonts w:cs="Times New Roman"/>
          <w:color w:val="auto"/>
        </w:rPr>
        <w:tab/>
      </w:r>
      <w:r>
        <w:rPr>
          <w:rFonts w:cs="Times New Roman"/>
          <w:color w:val="auto"/>
        </w:rPr>
        <w:tab/>
        <w:t>45</w:t>
      </w:r>
    </w:p>
    <w:p w14:paraId="38AD414E" w14:textId="383D8CC9" w:rsidR="00EC6D02" w:rsidRPr="000E5608" w:rsidRDefault="00EC6D02" w:rsidP="00EC6D02">
      <w:pPr>
        <w:pStyle w:val="Heading5"/>
        <w:widowControl w:val="0"/>
        <w:spacing w:before="0" w:after="0"/>
        <w:jc w:val="both"/>
        <w:rPr>
          <w:rFonts w:cs="Times New Roman"/>
          <w:color w:val="auto"/>
        </w:rPr>
      </w:pPr>
      <w:r>
        <w:rPr>
          <w:rFonts w:cs="Times New Roman"/>
          <w:color w:val="auto"/>
        </w:rPr>
        <w:t>Policy on Student Insurance</w:t>
      </w:r>
      <w:r>
        <w:rPr>
          <w:rFonts w:cs="Times New Roman"/>
          <w:color w:val="auto"/>
        </w:rPr>
        <w:tab/>
        <w:t xml:space="preserve">    </w:t>
      </w:r>
      <w:r>
        <w:rPr>
          <w:rFonts w:cs="Times New Roman"/>
          <w:color w:val="auto"/>
        </w:rPr>
        <w:tab/>
        <w:t xml:space="preserve">    </w:t>
      </w:r>
      <w:r>
        <w:rPr>
          <w:rFonts w:cs="Times New Roman"/>
          <w:color w:val="auto"/>
        </w:rPr>
        <w:tab/>
      </w:r>
      <w:r>
        <w:rPr>
          <w:rFonts w:cs="Times New Roman"/>
          <w:color w:val="auto"/>
        </w:rPr>
        <w:tab/>
      </w:r>
      <w:r>
        <w:rPr>
          <w:rFonts w:cs="Times New Roman"/>
          <w:color w:val="auto"/>
        </w:rPr>
        <w:tab/>
      </w:r>
      <w:r>
        <w:rPr>
          <w:rFonts w:cs="Times New Roman"/>
          <w:color w:val="auto"/>
        </w:rPr>
        <w:tab/>
      </w:r>
      <w:r>
        <w:rPr>
          <w:rFonts w:cs="Times New Roman"/>
          <w:color w:val="auto"/>
        </w:rPr>
        <w:tab/>
        <w:t>4</w:t>
      </w:r>
      <w:r w:rsidR="00FC73E3">
        <w:rPr>
          <w:rFonts w:cs="Times New Roman"/>
          <w:color w:val="auto"/>
        </w:rPr>
        <w:t>5</w:t>
      </w:r>
      <w:r>
        <w:rPr>
          <w:rFonts w:cs="Times New Roman"/>
          <w:color w:val="auto"/>
        </w:rPr>
        <w:tab/>
      </w:r>
    </w:p>
    <w:p w14:paraId="69AF2A05" w14:textId="64CD8A2C" w:rsidR="00EC6D02" w:rsidRPr="000E5608" w:rsidRDefault="00EC6D02" w:rsidP="00EC6D02">
      <w:pPr>
        <w:widowControl w:val="0"/>
        <w:jc w:val="both"/>
      </w:pPr>
      <w:r>
        <w:t>Requirements for Graduation</w:t>
      </w:r>
      <w:r>
        <w:tab/>
      </w:r>
      <w:r>
        <w:tab/>
      </w:r>
      <w:r>
        <w:tab/>
      </w:r>
      <w:r>
        <w:tab/>
      </w:r>
      <w:r>
        <w:tab/>
      </w:r>
      <w:r>
        <w:tab/>
      </w:r>
      <w:r>
        <w:tab/>
        <w:t>4</w:t>
      </w:r>
      <w:r w:rsidR="00FC73E3">
        <w:t>5</w:t>
      </w:r>
    </w:p>
    <w:p w14:paraId="7FEBF61A" w14:textId="32760716" w:rsidR="00EC6D02" w:rsidRPr="000E5608" w:rsidRDefault="00EC6D02" w:rsidP="00EC6D02">
      <w:pPr>
        <w:widowControl w:val="0"/>
        <w:jc w:val="both"/>
      </w:pPr>
      <w:r>
        <w:t>New York State License Registration &amp; NCCPA Criteria</w:t>
      </w:r>
      <w:r>
        <w:tab/>
      </w:r>
      <w:r>
        <w:tab/>
      </w:r>
      <w:r>
        <w:tab/>
        <w:t>4</w:t>
      </w:r>
      <w:r w:rsidR="00FC73E3">
        <w:t>6</w:t>
      </w:r>
    </w:p>
    <w:p w14:paraId="1A4D400E" w14:textId="2D921F52" w:rsidR="00EC6D02" w:rsidRPr="000E5608" w:rsidRDefault="00EC6D02" w:rsidP="00EC6D02">
      <w:pPr>
        <w:widowControl w:val="0"/>
        <w:jc w:val="both"/>
      </w:pPr>
      <w:r>
        <w:t xml:space="preserve">NPI and DEA </w:t>
      </w:r>
      <w:r>
        <w:tab/>
      </w:r>
      <w:r>
        <w:tab/>
      </w:r>
      <w:r>
        <w:tab/>
      </w:r>
      <w:r>
        <w:tab/>
      </w:r>
      <w:r>
        <w:tab/>
      </w:r>
      <w:r>
        <w:tab/>
      </w:r>
      <w:r>
        <w:tab/>
      </w:r>
      <w:r>
        <w:tab/>
      </w:r>
      <w:r>
        <w:tab/>
        <w:t>4</w:t>
      </w:r>
      <w:r w:rsidR="00FC73E3">
        <w:t>8</w:t>
      </w:r>
    </w:p>
    <w:p w14:paraId="209F0F43" w14:textId="73FFAF3B" w:rsidR="00EC6D02" w:rsidRPr="000E5608" w:rsidRDefault="00EC6D02" w:rsidP="00EC6D02">
      <w:pPr>
        <w:widowControl w:val="0"/>
        <w:jc w:val="both"/>
      </w:pPr>
      <w:r>
        <w:t>Addendums</w:t>
      </w:r>
      <w:r>
        <w:tab/>
      </w:r>
      <w:r>
        <w:tab/>
      </w:r>
      <w:r>
        <w:tab/>
      </w:r>
      <w:r>
        <w:tab/>
      </w:r>
      <w:r>
        <w:tab/>
        <w:t xml:space="preserve"> </w:t>
      </w:r>
      <w:r>
        <w:tab/>
      </w:r>
      <w:r>
        <w:tab/>
      </w:r>
      <w:r>
        <w:tab/>
      </w:r>
      <w:r>
        <w:tab/>
        <w:t>4</w:t>
      </w:r>
      <w:r w:rsidR="00FC73E3">
        <w:t>9</w:t>
      </w:r>
    </w:p>
    <w:p w14:paraId="11193D55" w14:textId="378805A2" w:rsidR="00EC6D02" w:rsidRPr="000E5608" w:rsidRDefault="00EC6D02" w:rsidP="00EC6D02">
      <w:pPr>
        <w:pStyle w:val="Title"/>
        <w:spacing w:after="0"/>
        <w:jc w:val="both"/>
        <w:rPr>
          <w:rFonts w:ascii="Times New Roman" w:hAnsi="Times New Roman" w:cs="Times New Roman"/>
          <w:b/>
          <w:bCs/>
          <w:sz w:val="24"/>
          <w:szCs w:val="24"/>
        </w:rPr>
      </w:pPr>
      <w:r>
        <w:rPr>
          <w:rFonts w:ascii="Times New Roman" w:hAnsi="Times New Roman" w:cs="Times New Roman"/>
          <w:b/>
          <w:bCs/>
          <w:sz w:val="24"/>
          <w:szCs w:val="24"/>
        </w:rPr>
        <w:t>Attestation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6</w:t>
      </w:r>
      <w:r w:rsidR="00FC73E3">
        <w:rPr>
          <w:rFonts w:ascii="Times New Roman" w:hAnsi="Times New Roman" w:cs="Times New Roman"/>
          <w:b/>
          <w:bCs/>
          <w:sz w:val="24"/>
          <w:szCs w:val="24"/>
        </w:rPr>
        <w:t>7</w:t>
      </w:r>
    </w:p>
    <w:p w14:paraId="2C248760" w14:textId="10529E01" w:rsidR="00AD5209" w:rsidRPr="000E5608" w:rsidRDefault="00AD5209" w:rsidP="00EC6D02">
      <w:pPr>
        <w:widowControl w:val="0"/>
        <w:jc w:val="both"/>
        <w:rPr>
          <w:b/>
          <w:bCs/>
        </w:rPr>
      </w:pPr>
    </w:p>
    <w:p w14:paraId="106A25DA" w14:textId="77777777" w:rsidR="00AD5209" w:rsidRPr="000E5608" w:rsidRDefault="00AD5209" w:rsidP="00AD5209">
      <w:pPr>
        <w:pStyle w:val="Title"/>
        <w:jc w:val="both"/>
        <w:rPr>
          <w:rFonts w:ascii="Times New Roman" w:hAnsi="Times New Roman" w:cs="Times New Roman"/>
          <w:sz w:val="24"/>
          <w:szCs w:val="24"/>
        </w:rPr>
      </w:pPr>
    </w:p>
    <w:bookmarkEnd w:id="0"/>
    <w:p w14:paraId="533AC39B" w14:textId="77777777" w:rsidR="00AD5209" w:rsidRPr="000E5608" w:rsidRDefault="00AD5209" w:rsidP="00AD5209">
      <w:pPr>
        <w:pStyle w:val="Title"/>
        <w:jc w:val="both"/>
        <w:rPr>
          <w:rFonts w:ascii="Times New Roman" w:hAnsi="Times New Roman" w:cs="Times New Roman"/>
          <w:sz w:val="24"/>
          <w:szCs w:val="24"/>
        </w:rPr>
      </w:pPr>
    </w:p>
    <w:p w14:paraId="5C333D40" w14:textId="77777777" w:rsidR="00EC6D02" w:rsidRPr="000E5608" w:rsidRDefault="00EC6D02" w:rsidP="00EC6D02"/>
    <w:p w14:paraId="04D0988C" w14:textId="77777777" w:rsidR="00EC6D02" w:rsidRPr="000E5608" w:rsidRDefault="00EC6D02" w:rsidP="00EC6D02"/>
    <w:p w14:paraId="2343A448" w14:textId="77777777" w:rsidR="00EC6D02" w:rsidRPr="000E5608" w:rsidRDefault="00EC6D02" w:rsidP="00EC6D02"/>
    <w:p w14:paraId="6F7616F7" w14:textId="77777777" w:rsidR="00EC6D02" w:rsidRPr="000E5608" w:rsidRDefault="00EC6D02" w:rsidP="00EC6D02"/>
    <w:p w14:paraId="00DAAC95" w14:textId="77777777" w:rsidR="00EC6D02" w:rsidRPr="000E5608" w:rsidRDefault="00EC6D02" w:rsidP="00EC6D02"/>
    <w:p w14:paraId="1802609A" w14:textId="77777777" w:rsidR="00EC6D02" w:rsidRPr="000E5608" w:rsidRDefault="00EC6D02" w:rsidP="00EC6D02"/>
    <w:p w14:paraId="00BCF369" w14:textId="77777777" w:rsidR="00EC6D02" w:rsidRDefault="00EC6D02" w:rsidP="00EC6D02"/>
    <w:p w14:paraId="4E166264" w14:textId="77777777" w:rsidR="004001D0" w:rsidRDefault="004001D0" w:rsidP="00EC6D02"/>
    <w:p w14:paraId="0899420A" w14:textId="77777777" w:rsidR="004001D0" w:rsidRPr="000E5608" w:rsidRDefault="004001D0" w:rsidP="00EC6D02"/>
    <w:p w14:paraId="7C21C77F" w14:textId="77777777" w:rsidR="00EC6D02" w:rsidRPr="000E5608" w:rsidRDefault="00EC6D02" w:rsidP="00EC6D02"/>
    <w:p w14:paraId="15434F07" w14:textId="77777777" w:rsidR="00EC6D02" w:rsidRPr="000E5608" w:rsidRDefault="00EC6D02" w:rsidP="00EC6D02"/>
    <w:p w14:paraId="51BA8A51" w14:textId="77777777" w:rsidR="00EC6D02" w:rsidRPr="000E5608" w:rsidRDefault="00EC6D02" w:rsidP="00EC6D02"/>
    <w:p w14:paraId="106EFFFB" w14:textId="77777777" w:rsidR="00AD5209" w:rsidRDefault="00AD5209" w:rsidP="00AD5209">
      <w:pPr>
        <w:pStyle w:val="Title"/>
        <w:jc w:val="both"/>
        <w:rPr>
          <w:rFonts w:ascii="Times New Roman" w:hAnsi="Times New Roman" w:cs="Times New Roman"/>
          <w:sz w:val="24"/>
          <w:szCs w:val="24"/>
        </w:rPr>
      </w:pPr>
    </w:p>
    <w:p w14:paraId="2CBE08E9" w14:textId="77777777" w:rsidR="00A46CC8" w:rsidRDefault="00A46CC8" w:rsidP="00A46CC8"/>
    <w:p w14:paraId="77072A37" w14:textId="77777777" w:rsidR="00A46CC8" w:rsidRDefault="00A46CC8" w:rsidP="00A46CC8"/>
    <w:p w14:paraId="2EE34E56" w14:textId="77777777" w:rsidR="00A46CC8" w:rsidRDefault="00A46CC8" w:rsidP="00A46CC8"/>
    <w:p w14:paraId="1951F51F" w14:textId="77777777" w:rsidR="00A46CC8" w:rsidRDefault="00A46CC8" w:rsidP="00A46CC8"/>
    <w:p w14:paraId="33D44168" w14:textId="77777777" w:rsidR="00A46CC8" w:rsidRDefault="00A46CC8" w:rsidP="00A46CC8"/>
    <w:p w14:paraId="124379AD" w14:textId="77777777" w:rsidR="00A46CC8" w:rsidRDefault="00A46CC8" w:rsidP="00A46CC8"/>
    <w:p w14:paraId="25553E9D" w14:textId="77777777" w:rsidR="00A46CC8" w:rsidRDefault="00A46CC8" w:rsidP="00A46CC8"/>
    <w:p w14:paraId="5DD4B6FF" w14:textId="77777777" w:rsidR="00A46CC8" w:rsidRDefault="00A46CC8" w:rsidP="00A46CC8"/>
    <w:p w14:paraId="110554A7" w14:textId="77777777" w:rsidR="00A46CC8" w:rsidRDefault="00A46CC8" w:rsidP="00A46CC8"/>
    <w:p w14:paraId="08C12CB0" w14:textId="77777777" w:rsidR="00A46CC8" w:rsidRDefault="00A46CC8" w:rsidP="00A46CC8"/>
    <w:p w14:paraId="15EC2B52" w14:textId="77777777" w:rsidR="00A46CC8" w:rsidRDefault="00A46CC8" w:rsidP="00A46CC8"/>
    <w:p w14:paraId="525E11EC" w14:textId="77777777" w:rsidR="00A46CC8" w:rsidRDefault="00A46CC8" w:rsidP="00A46CC8"/>
    <w:p w14:paraId="73445589" w14:textId="77777777" w:rsidR="00A46CC8" w:rsidRDefault="00A46CC8" w:rsidP="00A46CC8"/>
    <w:p w14:paraId="4B960F73" w14:textId="77777777" w:rsidR="00A46CC8" w:rsidRDefault="00A46CC8" w:rsidP="00A46CC8"/>
    <w:p w14:paraId="3FB2FFF5" w14:textId="77777777" w:rsidR="00A46CC8" w:rsidRDefault="00A46CC8" w:rsidP="00A46CC8"/>
    <w:p w14:paraId="42D191D7" w14:textId="77777777" w:rsidR="00A46CC8" w:rsidRDefault="00A46CC8" w:rsidP="00A46CC8"/>
    <w:p w14:paraId="0649D723" w14:textId="77777777" w:rsidR="00A46CC8" w:rsidRDefault="00A46CC8" w:rsidP="00A46CC8"/>
    <w:p w14:paraId="767C2B01" w14:textId="77777777" w:rsidR="00A46CC8" w:rsidRPr="00A46CC8" w:rsidRDefault="00A46CC8" w:rsidP="00A46CC8"/>
    <w:p w14:paraId="3D51DED2" w14:textId="77777777" w:rsidR="00EC6D02" w:rsidRPr="000E5608" w:rsidRDefault="00EC6D02" w:rsidP="00EC6D02"/>
    <w:p w14:paraId="0D5EFE87" w14:textId="77777777" w:rsidR="00AD5209" w:rsidRPr="000E5608" w:rsidRDefault="00AD5209" w:rsidP="00AD5209">
      <w:pPr>
        <w:pStyle w:val="Title"/>
        <w:jc w:val="both"/>
        <w:rPr>
          <w:rFonts w:ascii="Times New Roman" w:hAnsi="Times New Roman" w:cs="Times New Roman"/>
          <w:b/>
          <w:bCs/>
          <w:sz w:val="24"/>
          <w:szCs w:val="24"/>
          <w:u w:val="single"/>
        </w:rPr>
      </w:pPr>
      <w:r>
        <w:rPr>
          <w:rFonts w:ascii="Times New Roman" w:hAnsi="Times New Roman" w:cs="Times New Roman"/>
          <w:b/>
          <w:bCs/>
          <w:sz w:val="24"/>
          <w:szCs w:val="24"/>
          <w:u w:val="single"/>
        </w:rPr>
        <w:t>CLINICAL PHASE OF INSTRUCTION</w:t>
      </w:r>
    </w:p>
    <w:p w14:paraId="7D3E9BB5" w14:textId="22E9B5DE" w:rsidR="00AD5209" w:rsidRPr="000E5608" w:rsidRDefault="00AD5209" w:rsidP="00AD5209">
      <w:pPr>
        <w:widowControl w:val="0"/>
        <w:jc w:val="both"/>
      </w:pPr>
      <w:r>
        <w:t xml:space="preserve">During the clinical phase of the program, the students will be scheduled for rotations in the following areas: internal medicine, surgery, pediatrics, women’s health, primary care I (family practice), psychiatry, emergency medicine, geriatrics, orthopedics and one elective.  The rotations are 5 weeks in length. </w:t>
      </w:r>
    </w:p>
    <w:p w14:paraId="65E8734D" w14:textId="77777777" w:rsidR="00AD5209" w:rsidRPr="000E5608" w:rsidRDefault="00AD5209" w:rsidP="00AD5209">
      <w:pPr>
        <w:widowControl w:val="0"/>
        <w:jc w:val="both"/>
      </w:pPr>
    </w:p>
    <w:p w14:paraId="219C3741" w14:textId="77777777" w:rsidR="00AD5209" w:rsidRPr="000E5608" w:rsidRDefault="00AD5209" w:rsidP="00AD5209">
      <w:pPr>
        <w:spacing w:line="278" w:lineRule="exact"/>
        <w:jc w:val="both"/>
      </w:pPr>
    </w:p>
    <w:p w14:paraId="010069C5" w14:textId="77777777" w:rsidR="00AD5209" w:rsidRPr="000E5608" w:rsidRDefault="00AD5209" w:rsidP="00AD5209">
      <w:pPr>
        <w:spacing w:line="278" w:lineRule="exact"/>
        <w:jc w:val="both"/>
        <w:rPr>
          <w:b/>
          <w:bCs/>
          <w:u w:val="single"/>
        </w:rPr>
      </w:pPr>
      <w:r>
        <w:rPr>
          <w:b/>
          <w:bCs/>
          <w:u w:val="single"/>
        </w:rPr>
        <w:t>CLINICAL YEAR COMPETENCIES</w:t>
      </w:r>
    </w:p>
    <w:p w14:paraId="07E6640A" w14:textId="77777777" w:rsidR="00AD5209" w:rsidRPr="000E5608" w:rsidRDefault="00AD5209" w:rsidP="00AD5209">
      <w:pPr>
        <w:spacing w:line="278" w:lineRule="exact"/>
        <w:jc w:val="both"/>
      </w:pPr>
      <w:r>
        <w:t xml:space="preserve">The St. John’s University Physician Assistant program competencies are included in this Student Handbook and are also available on the program’s website: </w:t>
      </w:r>
      <w:hyperlink r:id="rId11" w:history="1">
        <w:r>
          <w:rPr>
            <w:rStyle w:val="Hyperlink"/>
          </w:rPr>
          <w:t>https://www.stjohns.edu/academics/programs/physician-assistant-master-science</w:t>
        </w:r>
      </w:hyperlink>
      <w:r>
        <w:t xml:space="preserve">. </w:t>
      </w:r>
    </w:p>
    <w:p w14:paraId="2C989353" w14:textId="77777777" w:rsidR="00AD5209" w:rsidRPr="000E5608" w:rsidRDefault="00AD5209" w:rsidP="00AD5209">
      <w:pPr>
        <w:spacing w:line="278" w:lineRule="exact"/>
        <w:jc w:val="both"/>
      </w:pPr>
    </w:p>
    <w:p w14:paraId="7458A543" w14:textId="77777777" w:rsidR="00AD5209" w:rsidRPr="000E5608" w:rsidRDefault="00AD5209" w:rsidP="00AD5209">
      <w:pPr>
        <w:spacing w:line="278" w:lineRule="exact"/>
        <w:jc w:val="both"/>
      </w:pPr>
      <w:r>
        <w:t>The Competencies for the PA Profession are designed to define the “specific knowledge, skills, and attitudes that physician assistants (PA) in all clinical specialties and settings in the United States should be able to demonstrate throughout their careers.” The competencies were first outlined by the Cross-Org Competencies Review Task Force, with representation from each of the four national PA organizations — the NCCPA, ARC-PA, AAPA and PAEA. The St. John’s PA program has used these to guide the development of the program’s competencies required for entry-level PA practice. The St. John’s PA Program Competencies are as follows:</w:t>
      </w:r>
    </w:p>
    <w:p w14:paraId="07C8F630" w14:textId="77777777" w:rsidR="00AD5209" w:rsidRPr="000E5608" w:rsidRDefault="00AD5209" w:rsidP="00AD5209">
      <w:pPr>
        <w:spacing w:line="278" w:lineRule="exact"/>
        <w:jc w:val="both"/>
      </w:pPr>
    </w:p>
    <w:p w14:paraId="43994E74" w14:textId="77777777" w:rsidR="00AD5209" w:rsidRPr="000E5608" w:rsidRDefault="00AD5209" w:rsidP="00AD5209">
      <w:pPr>
        <w:spacing w:line="278" w:lineRule="exact"/>
        <w:jc w:val="both"/>
      </w:pPr>
      <w:r>
        <w:t>1.</w:t>
      </w:r>
      <w:r>
        <w:tab/>
        <w:t>Medical Knowledge</w:t>
      </w:r>
    </w:p>
    <w:p w14:paraId="6B6388C3" w14:textId="77777777" w:rsidR="00AD5209" w:rsidRPr="000E5608" w:rsidRDefault="00AD5209" w:rsidP="00AD5209">
      <w:pPr>
        <w:spacing w:line="278" w:lineRule="exact"/>
        <w:jc w:val="both"/>
      </w:pPr>
    </w:p>
    <w:p w14:paraId="64828BC3" w14:textId="77777777" w:rsidR="00AD5209" w:rsidRPr="000E5608" w:rsidRDefault="00AD5209" w:rsidP="00AD5209">
      <w:pPr>
        <w:spacing w:line="278" w:lineRule="exact"/>
        <w:jc w:val="both"/>
      </w:pPr>
      <w:r>
        <w:t>1a. Demonstrate current knowledge about basic and clinical health sciences and the application of this knowledge to patient care, disease prevention, diagnosis, and management.</w:t>
      </w:r>
    </w:p>
    <w:p w14:paraId="7F389978" w14:textId="77777777" w:rsidR="00AD5209" w:rsidRPr="000E5608" w:rsidRDefault="00AD5209" w:rsidP="00AD5209">
      <w:pPr>
        <w:spacing w:line="278" w:lineRule="exact"/>
        <w:jc w:val="both"/>
      </w:pPr>
    </w:p>
    <w:p w14:paraId="3964846F" w14:textId="77777777" w:rsidR="00AD5209" w:rsidRPr="000E5608" w:rsidRDefault="00AD5209" w:rsidP="00AD5209">
      <w:pPr>
        <w:spacing w:line="278" w:lineRule="exact"/>
        <w:jc w:val="both"/>
      </w:pPr>
      <w:r>
        <w:t>1b. Demonstrate knowledge of the anatomy and physiology, disease etiology, pathophysiology, clinical manifestations, differential diagnoses, management, and appropriate interventions for general medical and surgical conditions.</w:t>
      </w:r>
    </w:p>
    <w:p w14:paraId="6039691E" w14:textId="77777777" w:rsidR="00AD5209" w:rsidRPr="000E5608" w:rsidRDefault="00AD5209" w:rsidP="00AD5209">
      <w:pPr>
        <w:spacing w:line="278" w:lineRule="exact"/>
        <w:jc w:val="both"/>
      </w:pPr>
    </w:p>
    <w:p w14:paraId="15829917" w14:textId="77777777" w:rsidR="00AD5209" w:rsidRPr="000E5608" w:rsidRDefault="00AD5209" w:rsidP="00AD5209">
      <w:pPr>
        <w:spacing w:line="278" w:lineRule="exact"/>
        <w:jc w:val="both"/>
      </w:pPr>
      <w:r>
        <w:t>2.</w:t>
      </w:r>
      <w:r>
        <w:tab/>
        <w:t>Interpersonal and Communication Skills</w:t>
      </w:r>
    </w:p>
    <w:p w14:paraId="4E37BE21" w14:textId="77777777" w:rsidR="00AD5209" w:rsidRPr="000E5608" w:rsidRDefault="00AD5209" w:rsidP="00AD5209">
      <w:pPr>
        <w:spacing w:line="278" w:lineRule="exact"/>
        <w:jc w:val="both"/>
      </w:pPr>
    </w:p>
    <w:p w14:paraId="4B85C95C" w14:textId="77777777" w:rsidR="00AD5209" w:rsidRPr="000E5608" w:rsidRDefault="00AD5209" w:rsidP="00AD5209">
      <w:pPr>
        <w:spacing w:line="278" w:lineRule="exact"/>
        <w:jc w:val="both"/>
      </w:pPr>
      <w:r>
        <w:t>2a. Demonstrate organized and clear interpersonal, verbal, non-verbal, and written communication skills that result in the effective exchange of information and collaboration with patients, their families, and health professionals.</w:t>
      </w:r>
    </w:p>
    <w:p w14:paraId="668AB24D" w14:textId="77777777" w:rsidR="00AD5209" w:rsidRPr="000E5608" w:rsidRDefault="00AD5209" w:rsidP="00AD5209">
      <w:pPr>
        <w:spacing w:line="278" w:lineRule="exact"/>
        <w:jc w:val="both"/>
      </w:pPr>
    </w:p>
    <w:p w14:paraId="71E712AE" w14:textId="77777777" w:rsidR="00AD5209" w:rsidRPr="000E5608" w:rsidRDefault="00AD5209" w:rsidP="00AD5209">
      <w:pPr>
        <w:spacing w:line="278" w:lineRule="exact"/>
        <w:jc w:val="both"/>
      </w:pPr>
      <w:r>
        <w:t>3.</w:t>
      </w:r>
      <w:r>
        <w:tab/>
        <w:t>Patient Care</w:t>
      </w:r>
    </w:p>
    <w:p w14:paraId="48C48DD4" w14:textId="77777777" w:rsidR="00AD5209" w:rsidRPr="000E5608" w:rsidRDefault="00AD5209" w:rsidP="00AD5209">
      <w:pPr>
        <w:spacing w:line="278" w:lineRule="exact"/>
        <w:jc w:val="both"/>
      </w:pPr>
    </w:p>
    <w:p w14:paraId="3781D828" w14:textId="77777777" w:rsidR="00AD5209" w:rsidRPr="000E5608" w:rsidRDefault="00AD5209" w:rsidP="00AD5209">
      <w:pPr>
        <w:spacing w:line="278" w:lineRule="exact"/>
        <w:jc w:val="both"/>
      </w:pPr>
      <w:r>
        <w:t>3a. Integrate an appropriate contextual patient history, physical examination findings and appropriately order diagnostic tests for patient assessment to form a differential diagnosis.</w:t>
      </w:r>
    </w:p>
    <w:p w14:paraId="0B4E3DB7" w14:textId="77777777" w:rsidR="00AD5209" w:rsidRPr="000E5608" w:rsidRDefault="00AD5209" w:rsidP="00AD5209">
      <w:pPr>
        <w:spacing w:line="278" w:lineRule="exact"/>
        <w:jc w:val="both"/>
      </w:pPr>
      <w:r>
        <w:t>3b. Provide individualized effective patient-centered assessment and care to diverse populations that is safe, evidence-based, culturally competent, and equitable.</w:t>
      </w:r>
    </w:p>
    <w:p w14:paraId="53A25E63" w14:textId="77777777" w:rsidR="00AD5209" w:rsidRPr="000E5608" w:rsidRDefault="00AD5209" w:rsidP="00AD5209">
      <w:pPr>
        <w:spacing w:line="278" w:lineRule="exact"/>
        <w:jc w:val="both"/>
      </w:pPr>
      <w:r>
        <w:t>3c. Counsel and educate a patient effectively.</w:t>
      </w:r>
    </w:p>
    <w:p w14:paraId="170BCBB1" w14:textId="77777777" w:rsidR="00AD5209" w:rsidRPr="000E5608" w:rsidRDefault="00AD5209" w:rsidP="00AD5209">
      <w:pPr>
        <w:spacing w:line="278" w:lineRule="exact"/>
        <w:jc w:val="both"/>
      </w:pPr>
      <w:r>
        <w:lastRenderedPageBreak/>
        <w:t>3d. Explain the role of all members of the healthcare team and demonstrate collaboration to provide the highest quality of care.</w:t>
      </w:r>
    </w:p>
    <w:p w14:paraId="3A9202F8" w14:textId="77777777" w:rsidR="00AD5209" w:rsidRPr="000E5608" w:rsidRDefault="00AD5209" w:rsidP="00AD5209">
      <w:pPr>
        <w:spacing w:line="278" w:lineRule="exact"/>
        <w:jc w:val="both"/>
      </w:pPr>
    </w:p>
    <w:p w14:paraId="0E88AA61" w14:textId="77777777" w:rsidR="00AD5209" w:rsidRPr="000E5608" w:rsidRDefault="00AD5209" w:rsidP="00AD5209">
      <w:pPr>
        <w:spacing w:line="278" w:lineRule="exact"/>
        <w:jc w:val="both"/>
      </w:pPr>
      <w:r>
        <w:t>4.</w:t>
      </w:r>
      <w:r>
        <w:tab/>
        <w:t>Clinical Reasoning and Problem Solving</w:t>
      </w:r>
    </w:p>
    <w:p w14:paraId="2BFD0D40" w14:textId="77777777" w:rsidR="00AD5209" w:rsidRPr="000E5608" w:rsidRDefault="00AD5209" w:rsidP="00AD5209">
      <w:pPr>
        <w:spacing w:line="278" w:lineRule="exact"/>
        <w:jc w:val="both"/>
      </w:pPr>
    </w:p>
    <w:p w14:paraId="25F22B11" w14:textId="77777777" w:rsidR="00AD5209" w:rsidRPr="000E5608" w:rsidRDefault="00AD5209" w:rsidP="00AD5209">
      <w:pPr>
        <w:spacing w:line="278" w:lineRule="exact"/>
        <w:jc w:val="both"/>
      </w:pPr>
      <w:r>
        <w:t>4a. Utilize investigative, problem-solving, evidence-based decision making, and critical analysis in clinical situations.</w:t>
      </w:r>
    </w:p>
    <w:p w14:paraId="566AE458" w14:textId="77777777" w:rsidR="00AD5209" w:rsidRPr="000E5608" w:rsidRDefault="00AD5209" w:rsidP="00AD5209">
      <w:pPr>
        <w:spacing w:line="278" w:lineRule="exact"/>
        <w:jc w:val="both"/>
      </w:pPr>
      <w:r>
        <w:t>4b. Exhibit fundamental skills in self-directed learning and self-awareness to identify strengths, improvement goals, address deficiencies, and recognize limits in knowledge and expertise.</w:t>
      </w:r>
    </w:p>
    <w:p w14:paraId="5DC6F482" w14:textId="77777777" w:rsidR="00AD5209" w:rsidRPr="000E5608" w:rsidRDefault="00AD5209" w:rsidP="00AD5209">
      <w:pPr>
        <w:spacing w:line="278" w:lineRule="exact"/>
        <w:jc w:val="both"/>
      </w:pPr>
    </w:p>
    <w:p w14:paraId="349F18B0" w14:textId="77777777" w:rsidR="00AD5209" w:rsidRPr="000E5608" w:rsidRDefault="00AD5209" w:rsidP="00AD5209">
      <w:pPr>
        <w:spacing w:line="278" w:lineRule="exact"/>
        <w:jc w:val="both"/>
      </w:pPr>
      <w:r>
        <w:t>5.</w:t>
      </w:r>
      <w:r>
        <w:tab/>
        <w:t>Clinical and technical skills</w:t>
      </w:r>
    </w:p>
    <w:p w14:paraId="5682DC45" w14:textId="77777777" w:rsidR="00AD5209" w:rsidRPr="000E5608" w:rsidRDefault="00AD5209" w:rsidP="00AD5209">
      <w:pPr>
        <w:spacing w:line="278" w:lineRule="exact"/>
        <w:jc w:val="both"/>
      </w:pPr>
    </w:p>
    <w:p w14:paraId="75493614" w14:textId="77777777" w:rsidR="00AD5209" w:rsidRPr="000E5608" w:rsidRDefault="00AD5209" w:rsidP="00AD5209">
      <w:pPr>
        <w:spacing w:line="278" w:lineRule="exact"/>
        <w:jc w:val="both"/>
      </w:pPr>
      <w:r>
        <w:t>5a. Demonstrate ability to obtain a medical history and perform a physical examination.</w:t>
      </w:r>
    </w:p>
    <w:p w14:paraId="14AC9681" w14:textId="77777777" w:rsidR="00AD5209" w:rsidRPr="000E5608" w:rsidRDefault="00AD5209" w:rsidP="00AD5209">
      <w:pPr>
        <w:spacing w:line="278" w:lineRule="exact"/>
        <w:jc w:val="both"/>
      </w:pPr>
      <w:r>
        <w:t>5b. Safely and effectively perform medical, diagnostic, and surgical procedures considered essential for the practice specialty.</w:t>
      </w:r>
    </w:p>
    <w:p w14:paraId="3C16824B" w14:textId="77777777" w:rsidR="00AD5209" w:rsidRPr="000E5608" w:rsidRDefault="00AD5209" w:rsidP="00AD5209">
      <w:pPr>
        <w:spacing w:line="278" w:lineRule="exact"/>
        <w:jc w:val="both"/>
      </w:pPr>
    </w:p>
    <w:p w14:paraId="46915043" w14:textId="77777777" w:rsidR="00AD5209" w:rsidRPr="000E5608" w:rsidRDefault="00AD5209" w:rsidP="00AD5209">
      <w:pPr>
        <w:spacing w:line="278" w:lineRule="exact"/>
        <w:jc w:val="both"/>
      </w:pPr>
      <w:r>
        <w:t>6.</w:t>
      </w:r>
      <w:r>
        <w:tab/>
        <w:t>Professional behaviors</w:t>
      </w:r>
    </w:p>
    <w:p w14:paraId="4FC0EC16" w14:textId="77777777" w:rsidR="00AD5209" w:rsidRPr="000E5608" w:rsidRDefault="00AD5209" w:rsidP="00AD5209">
      <w:pPr>
        <w:spacing w:line="278" w:lineRule="exact"/>
        <w:jc w:val="both"/>
      </w:pPr>
      <w:r>
        <w:t>6a. Adhere to ethical and legal principles and standards of care that govern the medical profession and the delivery of healthcare.</w:t>
      </w:r>
    </w:p>
    <w:p w14:paraId="372DE85A" w14:textId="77777777" w:rsidR="00AD5209" w:rsidRPr="000E5608" w:rsidRDefault="00AD5209" w:rsidP="00AD5209">
      <w:pPr>
        <w:spacing w:line="278" w:lineRule="exact"/>
        <w:jc w:val="both"/>
      </w:pPr>
      <w:r>
        <w:t>6b. Demonstrate compassion, empathy, integrity, and respect for others and accountability to patients, society, and the profession.</w:t>
      </w:r>
    </w:p>
    <w:p w14:paraId="77378ECC" w14:textId="77777777" w:rsidR="00AD5209" w:rsidRPr="000E5608" w:rsidRDefault="00AD5209" w:rsidP="00AD5209">
      <w:pPr>
        <w:widowControl w:val="0"/>
        <w:jc w:val="both"/>
      </w:pPr>
    </w:p>
    <w:p w14:paraId="296E1A9A" w14:textId="77777777" w:rsidR="00AD5209" w:rsidRPr="000E5608" w:rsidRDefault="00AD5209" w:rsidP="00AD5209">
      <w:pPr>
        <w:widowControl w:val="0"/>
        <w:jc w:val="both"/>
        <w:rPr>
          <w:b/>
          <w:u w:val="single"/>
        </w:rPr>
      </w:pPr>
    </w:p>
    <w:p w14:paraId="7FFF4E66" w14:textId="77777777" w:rsidR="00AD5209" w:rsidRPr="000E5608" w:rsidRDefault="00AD5209" w:rsidP="00AD5209">
      <w:pPr>
        <w:widowControl w:val="0"/>
        <w:jc w:val="both"/>
        <w:rPr>
          <w:b/>
        </w:rPr>
      </w:pPr>
      <w:r>
        <w:rPr>
          <w:b/>
          <w:u w:val="single"/>
        </w:rPr>
        <w:t>GENERAL REQUIREMENTS FOR THE CLINICAL YEAR</w:t>
      </w:r>
    </w:p>
    <w:p w14:paraId="006F91B3" w14:textId="77777777" w:rsidR="00AD5209" w:rsidRPr="000E5608" w:rsidRDefault="00AD5209" w:rsidP="00AD5209">
      <w:pPr>
        <w:widowControl w:val="0"/>
        <w:jc w:val="both"/>
      </w:pPr>
      <w:r>
        <w:t>Entrance into the clinical year requires:</w:t>
      </w:r>
    </w:p>
    <w:p w14:paraId="5335300E" w14:textId="77777777" w:rsidR="00AD5209" w:rsidRPr="000E5608" w:rsidRDefault="00AD5209" w:rsidP="00AD5209">
      <w:pPr>
        <w:widowControl w:val="0"/>
        <w:jc w:val="both"/>
      </w:pPr>
    </w:p>
    <w:p w14:paraId="3A81737C" w14:textId="194BE1BD" w:rsidR="00AD5209" w:rsidRPr="000E5608" w:rsidRDefault="008116AC" w:rsidP="008116AC">
      <w:pPr>
        <w:widowControl w:val="0"/>
        <w:numPr>
          <w:ilvl w:val="0"/>
          <w:numId w:val="1"/>
        </w:numPr>
        <w:jc w:val="both"/>
      </w:pPr>
      <w:r>
        <w:t>Satisfactory completion of all didactic course work and remediation and successful completion of Didactic Competency exam.</w:t>
      </w:r>
    </w:p>
    <w:p w14:paraId="13383EA8" w14:textId="77777777" w:rsidR="00AD5209" w:rsidRPr="000E5608" w:rsidRDefault="00AD5209" w:rsidP="00AD5209">
      <w:pPr>
        <w:widowControl w:val="0"/>
        <w:jc w:val="both"/>
      </w:pPr>
    </w:p>
    <w:p w14:paraId="6FC86801" w14:textId="77777777" w:rsidR="00AD5209" w:rsidRPr="000E5608" w:rsidRDefault="00AD5209" w:rsidP="00AD5209">
      <w:pPr>
        <w:widowControl w:val="0"/>
        <w:numPr>
          <w:ilvl w:val="0"/>
          <w:numId w:val="1"/>
        </w:numPr>
        <w:jc w:val="both"/>
      </w:pPr>
      <w:r>
        <w:t xml:space="preserve">Refer to the Didactic Guidelines for the definition of good academic standing.  Any student previously placed on academic probation must meet contract requirements in order to remain in good academic standing.  </w:t>
      </w:r>
    </w:p>
    <w:p w14:paraId="764AD84F" w14:textId="77777777" w:rsidR="00AD5209" w:rsidRPr="000E5608" w:rsidRDefault="00AD5209" w:rsidP="00AD5209">
      <w:pPr>
        <w:widowControl w:val="0"/>
        <w:jc w:val="both"/>
      </w:pPr>
    </w:p>
    <w:p w14:paraId="305948C2" w14:textId="77777777" w:rsidR="00AD5209" w:rsidRPr="000E5608" w:rsidRDefault="00AD5209" w:rsidP="00AD5209">
      <w:pPr>
        <w:widowControl w:val="0"/>
        <w:numPr>
          <w:ilvl w:val="0"/>
          <w:numId w:val="1"/>
        </w:numPr>
        <w:jc w:val="both"/>
      </w:pPr>
      <w:r>
        <w:t>Basic cardiac life support certification</w:t>
      </w:r>
    </w:p>
    <w:p w14:paraId="6C491044" w14:textId="77777777" w:rsidR="00AD5209" w:rsidRPr="000E5608" w:rsidRDefault="00AD5209" w:rsidP="00AD5209">
      <w:pPr>
        <w:pStyle w:val="ListParagraph"/>
      </w:pPr>
    </w:p>
    <w:p w14:paraId="4A020015" w14:textId="77777777" w:rsidR="00AD5209" w:rsidRPr="000E5608" w:rsidRDefault="00AD5209" w:rsidP="00AD5209">
      <w:pPr>
        <w:widowControl w:val="0"/>
        <w:numPr>
          <w:ilvl w:val="0"/>
          <w:numId w:val="1"/>
        </w:numPr>
        <w:jc w:val="both"/>
      </w:pPr>
      <w:r>
        <w:t>Advanced cardiac life support certification</w:t>
      </w:r>
    </w:p>
    <w:p w14:paraId="49C9F760" w14:textId="77777777" w:rsidR="00AD5209" w:rsidRPr="000E5608" w:rsidRDefault="00AD5209" w:rsidP="00AD5209">
      <w:pPr>
        <w:widowControl w:val="0"/>
        <w:jc w:val="both"/>
      </w:pPr>
    </w:p>
    <w:p w14:paraId="6423FE3B" w14:textId="77777777" w:rsidR="00AD5209" w:rsidRPr="000E5608" w:rsidRDefault="00AD5209" w:rsidP="00AD5209">
      <w:pPr>
        <w:widowControl w:val="0"/>
        <w:numPr>
          <w:ilvl w:val="0"/>
          <w:numId w:val="1"/>
        </w:numPr>
        <w:jc w:val="both"/>
      </w:pPr>
      <w:r>
        <w:t>Student malpractice / liability coverage (provided by St. John’s University – students must be currently registered in the program)</w:t>
      </w:r>
    </w:p>
    <w:p w14:paraId="53DD0DE6" w14:textId="77777777" w:rsidR="00AD5209" w:rsidRPr="000E5608" w:rsidRDefault="00AD5209" w:rsidP="00AD5209">
      <w:pPr>
        <w:widowControl w:val="0"/>
        <w:jc w:val="both"/>
      </w:pPr>
    </w:p>
    <w:p w14:paraId="626B230B" w14:textId="77777777" w:rsidR="00AD5209" w:rsidRPr="000E5608" w:rsidRDefault="00AD5209" w:rsidP="00AD5209">
      <w:pPr>
        <w:widowControl w:val="0"/>
        <w:numPr>
          <w:ilvl w:val="0"/>
          <w:numId w:val="1"/>
        </w:numPr>
        <w:jc w:val="both"/>
      </w:pPr>
      <w:r>
        <w:t xml:space="preserve">St. John’s University health clearance – compliant status is </w:t>
      </w:r>
      <w:r>
        <w:rPr>
          <w:b/>
          <w:bCs/>
          <w:u w:val="single"/>
        </w:rPr>
        <w:t>required</w:t>
      </w:r>
      <w:r>
        <w:t xml:space="preserve"> in order to rotate</w:t>
      </w:r>
    </w:p>
    <w:p w14:paraId="432C4BD1" w14:textId="77777777" w:rsidR="00AD5209" w:rsidRPr="000E5608" w:rsidRDefault="00AD5209" w:rsidP="00AD5209">
      <w:pPr>
        <w:pStyle w:val="ListParagraph"/>
      </w:pPr>
    </w:p>
    <w:p w14:paraId="15655D35" w14:textId="77777777" w:rsidR="00AD5209" w:rsidRPr="000E5608" w:rsidRDefault="00AD5209" w:rsidP="00AD5209">
      <w:pPr>
        <w:widowControl w:val="0"/>
        <w:numPr>
          <w:ilvl w:val="0"/>
          <w:numId w:val="1"/>
        </w:numPr>
        <w:jc w:val="both"/>
      </w:pPr>
      <w:r>
        <w:t xml:space="preserve">Proof of current individual health insurance coverage. All students are required to show evidence of current and active medical coverage by a carrier of personal health insurance (and upload proof).  </w:t>
      </w:r>
    </w:p>
    <w:p w14:paraId="6CB56A48" w14:textId="77777777" w:rsidR="00AD5209" w:rsidRPr="000E5608" w:rsidRDefault="00AD5209" w:rsidP="00AD5209">
      <w:pPr>
        <w:pStyle w:val="ListParagraph"/>
      </w:pPr>
    </w:p>
    <w:p w14:paraId="06BB368F" w14:textId="77777777" w:rsidR="00AD5209" w:rsidRPr="000E5608" w:rsidRDefault="00AD5209" w:rsidP="00AD5209">
      <w:pPr>
        <w:widowControl w:val="0"/>
        <w:numPr>
          <w:ilvl w:val="0"/>
          <w:numId w:val="1"/>
        </w:numPr>
        <w:jc w:val="both"/>
      </w:pPr>
      <w:r>
        <w:lastRenderedPageBreak/>
        <w:t>Proof of a background check</w:t>
      </w:r>
    </w:p>
    <w:p w14:paraId="5728BCBA" w14:textId="77777777" w:rsidR="00AD5209" w:rsidRPr="000E5608" w:rsidRDefault="00AD5209" w:rsidP="00AD5209">
      <w:pPr>
        <w:widowControl w:val="0"/>
        <w:jc w:val="both"/>
      </w:pPr>
    </w:p>
    <w:p w14:paraId="50DD0EED" w14:textId="77777777" w:rsidR="00AD5209" w:rsidRPr="000E5608" w:rsidRDefault="00AD5209" w:rsidP="00AD5209">
      <w:pPr>
        <w:widowControl w:val="0"/>
        <w:numPr>
          <w:ilvl w:val="0"/>
          <w:numId w:val="1"/>
        </w:numPr>
        <w:jc w:val="both"/>
      </w:pPr>
      <w:r>
        <w:t xml:space="preserve">Accessibility by cell phone or electronic messaging </w:t>
      </w:r>
    </w:p>
    <w:p w14:paraId="4B926E64" w14:textId="77777777" w:rsidR="00AD5209" w:rsidRPr="000E5608" w:rsidRDefault="00AD5209" w:rsidP="00AD5209">
      <w:pPr>
        <w:pStyle w:val="ListParagraph"/>
      </w:pPr>
    </w:p>
    <w:p w14:paraId="4BA1D96E" w14:textId="77777777" w:rsidR="00AD5209" w:rsidRPr="000E5608" w:rsidRDefault="00AD5209" w:rsidP="00AD5209">
      <w:pPr>
        <w:widowControl w:val="0"/>
        <w:numPr>
          <w:ilvl w:val="0"/>
          <w:numId w:val="1"/>
        </w:numPr>
        <w:jc w:val="both"/>
      </w:pPr>
      <w:r>
        <w:t>Proof of Flu and Covid vaccinations</w:t>
      </w:r>
    </w:p>
    <w:p w14:paraId="1B1F2868" w14:textId="77777777" w:rsidR="00AD5209" w:rsidRPr="000E5608" w:rsidRDefault="00AD5209" w:rsidP="00AD5209">
      <w:pPr>
        <w:pStyle w:val="ListParagraph"/>
        <w:ind w:left="0"/>
      </w:pPr>
    </w:p>
    <w:p w14:paraId="155DD049" w14:textId="77777777" w:rsidR="00AD5209" w:rsidRPr="000E5608" w:rsidRDefault="00AD5209" w:rsidP="00AD5209">
      <w:pPr>
        <w:widowControl w:val="0"/>
        <w:numPr>
          <w:ilvl w:val="0"/>
          <w:numId w:val="1"/>
        </w:numPr>
        <w:jc w:val="both"/>
      </w:pPr>
      <w:r>
        <w:t>FIT Testing</w:t>
      </w:r>
    </w:p>
    <w:p w14:paraId="4B0C4454" w14:textId="77777777" w:rsidR="00AD5209" w:rsidRPr="000E5608" w:rsidRDefault="00AD5209" w:rsidP="00AD5209">
      <w:pPr>
        <w:pStyle w:val="ListParagraph"/>
        <w:ind w:left="0"/>
      </w:pPr>
    </w:p>
    <w:p w14:paraId="30A6331E" w14:textId="77777777" w:rsidR="00AD5209" w:rsidRPr="000E5608" w:rsidRDefault="00AD5209" w:rsidP="00AD5209">
      <w:pPr>
        <w:widowControl w:val="0"/>
        <w:numPr>
          <w:ilvl w:val="0"/>
          <w:numId w:val="1"/>
        </w:numPr>
        <w:jc w:val="both"/>
      </w:pPr>
      <w:r>
        <w:t>HIPAA Training certification</w:t>
      </w:r>
    </w:p>
    <w:p w14:paraId="7303CF40" w14:textId="77777777" w:rsidR="00AD5209" w:rsidRPr="000E5608" w:rsidRDefault="00AD5209" w:rsidP="00AD5209">
      <w:pPr>
        <w:pStyle w:val="ListParagraph"/>
      </w:pPr>
    </w:p>
    <w:p w14:paraId="7432C3C8" w14:textId="77777777" w:rsidR="00AD5209" w:rsidRPr="000E5608" w:rsidRDefault="00AD5209" w:rsidP="00AD5209">
      <w:pPr>
        <w:widowControl w:val="0"/>
        <w:numPr>
          <w:ilvl w:val="0"/>
          <w:numId w:val="1"/>
        </w:numPr>
        <w:jc w:val="both"/>
      </w:pPr>
      <w:r>
        <w:t>Infection control training certification</w:t>
      </w:r>
    </w:p>
    <w:p w14:paraId="5A8DC152" w14:textId="77777777" w:rsidR="00AD5209" w:rsidRPr="000E5608" w:rsidRDefault="00AD5209" w:rsidP="00AD5209">
      <w:pPr>
        <w:pStyle w:val="ListParagraph"/>
      </w:pPr>
    </w:p>
    <w:p w14:paraId="0B3E55C3" w14:textId="77777777" w:rsidR="00AD5209" w:rsidRPr="000E5608" w:rsidRDefault="00AD5209" w:rsidP="00AD5209">
      <w:pPr>
        <w:widowControl w:val="0"/>
        <w:numPr>
          <w:ilvl w:val="0"/>
          <w:numId w:val="1"/>
        </w:numPr>
        <w:jc w:val="both"/>
      </w:pPr>
      <w:r>
        <w:t>PAEA Transition to Clinic</w:t>
      </w:r>
    </w:p>
    <w:p w14:paraId="716CCDB0" w14:textId="77777777" w:rsidR="00AD5209" w:rsidRPr="000E5608" w:rsidRDefault="00AD5209" w:rsidP="00AD5209">
      <w:pPr>
        <w:widowControl w:val="0"/>
        <w:jc w:val="both"/>
        <w:rPr>
          <w:b/>
          <w:u w:val="single"/>
        </w:rPr>
      </w:pPr>
    </w:p>
    <w:p w14:paraId="761BCD73" w14:textId="77777777" w:rsidR="00AD5209" w:rsidRPr="000E5608" w:rsidRDefault="00AD5209" w:rsidP="00AD5209">
      <w:pPr>
        <w:widowControl w:val="0"/>
        <w:jc w:val="both"/>
        <w:rPr>
          <w:b/>
          <w:u w:val="single"/>
        </w:rPr>
      </w:pPr>
    </w:p>
    <w:p w14:paraId="23A5A000" w14:textId="77777777" w:rsidR="00AD5209" w:rsidRPr="000E5608" w:rsidRDefault="00AD5209" w:rsidP="00AD5209">
      <w:pPr>
        <w:widowControl w:val="0"/>
        <w:jc w:val="both"/>
        <w:rPr>
          <w:bCs/>
          <w:i/>
          <w:iCs/>
          <w:u w:val="single"/>
        </w:rPr>
      </w:pPr>
      <w:r>
        <w:rPr>
          <w:bCs/>
          <w:i/>
          <w:iCs/>
          <w:u w:val="single"/>
        </w:rPr>
        <w:t>STUDENT RESPONSIBILITIES</w:t>
      </w:r>
    </w:p>
    <w:p w14:paraId="23F7F725" w14:textId="77777777" w:rsidR="00AD5209" w:rsidRPr="000E5608" w:rsidRDefault="00AD5209" w:rsidP="00AD5209">
      <w:pPr>
        <w:widowControl w:val="0"/>
        <w:jc w:val="both"/>
      </w:pPr>
    </w:p>
    <w:p w14:paraId="7AD1036E" w14:textId="77777777" w:rsidR="00AD5209" w:rsidRPr="000E5608" w:rsidRDefault="00AD5209" w:rsidP="00AD5209">
      <w:pPr>
        <w:widowControl w:val="0"/>
        <w:ind w:left="720" w:hanging="720"/>
        <w:jc w:val="both"/>
      </w:pPr>
      <w:r>
        <w:t xml:space="preserve">1. </w:t>
      </w:r>
      <w:r>
        <w:tab/>
        <w:t xml:space="preserve">To conduct oneself in a </w:t>
      </w:r>
      <w:r>
        <w:rPr>
          <w:b/>
        </w:rPr>
        <w:t>professional and ethical manner</w:t>
      </w:r>
      <w:r>
        <w:t xml:space="preserve">, work cooperatively with other health </w:t>
      </w:r>
      <w:r>
        <w:tab/>
        <w:t>professionals and to respect patients’ rights.</w:t>
      </w:r>
    </w:p>
    <w:p w14:paraId="3F7D8D9E" w14:textId="77777777" w:rsidR="00AD5209" w:rsidRPr="000E5608" w:rsidRDefault="00AD5209" w:rsidP="00AD5209">
      <w:pPr>
        <w:widowControl w:val="0"/>
        <w:ind w:left="720" w:hanging="720"/>
        <w:jc w:val="both"/>
      </w:pPr>
    </w:p>
    <w:p w14:paraId="4EAECD93" w14:textId="77777777" w:rsidR="00AD5209" w:rsidRPr="000E5608" w:rsidRDefault="00AD5209" w:rsidP="00AD5209">
      <w:pPr>
        <w:widowControl w:val="0"/>
        <w:ind w:left="720" w:hanging="720"/>
        <w:jc w:val="both"/>
      </w:pPr>
      <w:r>
        <w:t>2.</w:t>
      </w:r>
      <w:r>
        <w:tab/>
        <w:t xml:space="preserve">To be at the clinical site </w:t>
      </w:r>
      <w:r>
        <w:rPr>
          <w:b/>
        </w:rPr>
        <w:t>punctually</w:t>
      </w:r>
      <w:r>
        <w:t xml:space="preserve"> </w:t>
      </w:r>
      <w:r>
        <w:rPr>
          <w:b/>
        </w:rPr>
        <w:t>at the appointed time</w:t>
      </w:r>
      <w:r>
        <w:t xml:space="preserve">; students may not leave the clinical site early without permission from their preceptor and the Program.  Specific hours for each rotation are set by the preceptor and/or site and must be adhered to.  Students may not request schedule changes to accommodate personal preference.             </w:t>
      </w:r>
    </w:p>
    <w:p w14:paraId="23115ED0" w14:textId="77777777" w:rsidR="00AD5209" w:rsidRPr="000E5608" w:rsidRDefault="00AD5209" w:rsidP="00AD5209">
      <w:pPr>
        <w:ind w:left="720" w:hanging="720"/>
        <w:jc w:val="both"/>
      </w:pPr>
    </w:p>
    <w:p w14:paraId="6C6F264E" w14:textId="0CA76323" w:rsidR="00AD5209" w:rsidRPr="000E5608" w:rsidRDefault="00AD5209" w:rsidP="00AD5209">
      <w:pPr>
        <w:ind w:left="720" w:hanging="720"/>
        <w:jc w:val="both"/>
      </w:pPr>
      <w:r>
        <w:t>3.</w:t>
      </w:r>
      <w:r>
        <w:tab/>
      </w:r>
      <w:r>
        <w:rPr>
          <w:b/>
          <w:bCs/>
          <w:u w:val="single"/>
        </w:rPr>
        <w:t>Each student must submit a rotation schedule including on-call assignments by 5 pm the second day of every rotation</w:t>
      </w:r>
      <w:r>
        <w:rPr>
          <w:u w:val="single"/>
        </w:rPr>
        <w:t xml:space="preserve">. </w:t>
      </w:r>
      <w:r>
        <w:t xml:space="preserve"> </w:t>
      </w:r>
      <w:commentRangeStart w:id="1"/>
      <w:commentRangeStart w:id="2"/>
      <w:r>
        <w:t xml:space="preserve">Student schedules and related communications are to be submitted </w:t>
      </w:r>
      <w:r>
        <w:rPr>
          <w:b/>
          <w:bCs/>
        </w:rPr>
        <w:t>by e-mail only</w:t>
      </w:r>
      <w:r>
        <w:t xml:space="preserve"> to the respective faculty advisor. If the clinical preceptor or designee does not finalize the student schedule or assigns a partial schedule by this deadline, the student must instead submit</w:t>
      </w:r>
      <w:commentRangeEnd w:id="1"/>
      <w:r>
        <w:rPr>
          <w:rStyle w:val="CommentReference"/>
          <w:sz w:val="24"/>
          <w:szCs w:val="24"/>
        </w:rPr>
        <w:commentReference w:id="1"/>
      </w:r>
      <w:commentRangeEnd w:id="2"/>
      <w:r>
        <w:rPr>
          <w:rStyle w:val="CommentReference"/>
          <w:sz w:val="24"/>
          <w:szCs w:val="24"/>
        </w:rPr>
        <w:commentReference w:id="2"/>
      </w:r>
      <w:r>
        <w:t>:</w:t>
      </w:r>
    </w:p>
    <w:p w14:paraId="7F1D68E1" w14:textId="77777777" w:rsidR="00AD5209" w:rsidRPr="000E5608" w:rsidRDefault="00AD5209" w:rsidP="00AD5209">
      <w:pPr>
        <w:ind w:left="840"/>
        <w:jc w:val="both"/>
      </w:pPr>
    </w:p>
    <w:p w14:paraId="264D8B2F" w14:textId="77777777" w:rsidR="00AD5209" w:rsidRPr="000E5608" w:rsidRDefault="00AD5209" w:rsidP="00AD5209">
      <w:pPr>
        <w:numPr>
          <w:ilvl w:val="0"/>
          <w:numId w:val="15"/>
        </w:numPr>
        <w:jc w:val="both"/>
      </w:pPr>
      <w:r>
        <w:t xml:space="preserve">The schedule for the first several days </w:t>
      </w:r>
    </w:p>
    <w:p w14:paraId="07E13EE7" w14:textId="77777777" w:rsidR="00AD5209" w:rsidRPr="000E5608" w:rsidRDefault="00AD5209" w:rsidP="00AD5209">
      <w:pPr>
        <w:numPr>
          <w:ilvl w:val="0"/>
          <w:numId w:val="15"/>
        </w:numPr>
        <w:jc w:val="both"/>
      </w:pPr>
      <w:r>
        <w:t xml:space="preserve">The assigned partial schedule </w:t>
      </w:r>
    </w:p>
    <w:p w14:paraId="6736D991" w14:textId="77777777" w:rsidR="00AD5209" w:rsidRPr="000E5608" w:rsidRDefault="00AD5209" w:rsidP="00AD5209">
      <w:pPr>
        <w:numPr>
          <w:ilvl w:val="0"/>
          <w:numId w:val="15"/>
        </w:numPr>
        <w:jc w:val="both"/>
      </w:pPr>
      <w:r>
        <w:t>Timely updates thereafter</w:t>
      </w:r>
    </w:p>
    <w:p w14:paraId="3E456B9D" w14:textId="77777777" w:rsidR="00AD5209" w:rsidRPr="000E5608" w:rsidRDefault="00AD5209" w:rsidP="00AD5209">
      <w:pPr>
        <w:ind w:left="840"/>
        <w:jc w:val="both"/>
      </w:pPr>
    </w:p>
    <w:p w14:paraId="533266C8" w14:textId="5A2AE80A" w:rsidR="003521D4" w:rsidRDefault="00AD5209" w:rsidP="003521D4">
      <w:pPr>
        <w:ind w:left="720"/>
        <w:jc w:val="both"/>
      </w:pPr>
      <w:r>
        <w:rPr>
          <w:b/>
        </w:rPr>
        <w:t xml:space="preserve">Subsequent schedule updates </w:t>
      </w:r>
      <w:r>
        <w:t xml:space="preserve">are due by 5 pm the second day after they are assigned.  Any issue obtaining the schedule must be communicated. Penalties for late </w:t>
      </w:r>
      <w:r w:rsidR="00A46CC8">
        <w:t>schedules</w:t>
      </w:r>
      <w:r>
        <w:t xml:space="preserve"> are as follows:</w:t>
      </w:r>
    </w:p>
    <w:p w14:paraId="2BBADD53" w14:textId="37C969D8" w:rsidR="003521D4" w:rsidRDefault="003521D4" w:rsidP="003521D4">
      <w:pPr>
        <w:pStyle w:val="ListParagraph"/>
        <w:numPr>
          <w:ilvl w:val="0"/>
          <w:numId w:val="72"/>
        </w:numPr>
        <w:jc w:val="both"/>
      </w:pPr>
      <w:r>
        <w:t>First Offense: Warning</w:t>
      </w:r>
    </w:p>
    <w:p w14:paraId="607DDE70" w14:textId="0FB6F06F" w:rsidR="003521D4" w:rsidRDefault="003521D4" w:rsidP="003521D4">
      <w:pPr>
        <w:pStyle w:val="ListParagraph"/>
        <w:numPr>
          <w:ilvl w:val="0"/>
          <w:numId w:val="72"/>
        </w:numPr>
        <w:jc w:val="both"/>
      </w:pPr>
      <w:r>
        <w:t>Second Offense: Professionalism assignment</w:t>
      </w:r>
    </w:p>
    <w:p w14:paraId="42C59E41" w14:textId="4F3B1DFA" w:rsidR="003521D4" w:rsidRDefault="003521D4" w:rsidP="003521D4">
      <w:pPr>
        <w:pStyle w:val="ListParagraph"/>
        <w:numPr>
          <w:ilvl w:val="0"/>
          <w:numId w:val="72"/>
        </w:numPr>
        <w:jc w:val="both"/>
      </w:pPr>
      <w:r>
        <w:t>Third Offense: Referral to Academic Progression Committee</w:t>
      </w:r>
    </w:p>
    <w:p w14:paraId="30CF911E" w14:textId="77777777" w:rsidR="003521D4" w:rsidRDefault="003521D4" w:rsidP="00AD5209">
      <w:pPr>
        <w:ind w:left="720"/>
        <w:jc w:val="both"/>
      </w:pPr>
    </w:p>
    <w:p w14:paraId="083E3B02" w14:textId="0486574B" w:rsidR="00AD5209" w:rsidRDefault="00AD5209" w:rsidP="00AD5209">
      <w:pPr>
        <w:ind w:left="720"/>
        <w:jc w:val="both"/>
      </w:pPr>
      <w:r>
        <w:t xml:space="preserve">Exceptions are holiday(s) or excused absence(s) on the first or second day(s) of a rotation, or as announced.  In the case of holiday or excused absence, the schedule or communication is due by 5 pm the second day the student attends the rotation.  Extenuating circumstances </w:t>
      </w:r>
      <w:r>
        <w:lastRenderedPageBreak/>
        <w:t>must be discussed with and approved by the Clinical Coordinator or designee in a timely manner.  Failure to meet this requirement may result in removal from the rotation.</w:t>
      </w:r>
    </w:p>
    <w:p w14:paraId="21DF6C7E" w14:textId="77777777" w:rsidR="00A46CC8" w:rsidRPr="000E5608" w:rsidRDefault="00A46CC8" w:rsidP="00AD5209">
      <w:pPr>
        <w:ind w:left="720"/>
        <w:jc w:val="both"/>
        <w:rPr>
          <w:b/>
          <w:bCs/>
        </w:rPr>
      </w:pPr>
    </w:p>
    <w:p w14:paraId="566A6E74" w14:textId="77777777" w:rsidR="00AD5209" w:rsidRPr="000E5608" w:rsidRDefault="00AD5209" w:rsidP="00AD5209">
      <w:pPr>
        <w:widowControl w:val="0"/>
        <w:jc w:val="both"/>
      </w:pPr>
    </w:p>
    <w:p w14:paraId="4C1C30DB" w14:textId="77777777" w:rsidR="00AD5209" w:rsidRPr="000E5608" w:rsidRDefault="00AD5209" w:rsidP="00AD5209">
      <w:pPr>
        <w:widowControl w:val="0"/>
        <w:ind w:left="720" w:hanging="720"/>
        <w:jc w:val="both"/>
      </w:pPr>
      <w:r>
        <w:t xml:space="preserve">4. </w:t>
      </w:r>
      <w:r>
        <w:tab/>
      </w:r>
      <w:r>
        <w:rPr>
          <w:b/>
        </w:rPr>
        <w:t>To provide a written request and obtain approval in writing from the preceptor and the Program in a timely manner (two week minimum)</w:t>
      </w:r>
      <w:r>
        <w:t xml:space="preserve"> for any times that he/she will not be at the assigned site. Students are responsible to make up any lost time and preceptors have the authority to mandate makeup time for any missed time.</w:t>
      </w:r>
    </w:p>
    <w:p w14:paraId="708B1DCB" w14:textId="77777777" w:rsidR="00AD5209" w:rsidRPr="000E5608" w:rsidRDefault="00AD5209" w:rsidP="00AD5209">
      <w:pPr>
        <w:widowControl w:val="0"/>
        <w:jc w:val="both"/>
      </w:pPr>
    </w:p>
    <w:p w14:paraId="2402E597" w14:textId="77777777" w:rsidR="00AD5209" w:rsidRPr="000E5608" w:rsidRDefault="00AD5209" w:rsidP="00AD5209">
      <w:pPr>
        <w:widowControl w:val="0"/>
        <w:jc w:val="both"/>
      </w:pPr>
      <w:r>
        <w:t xml:space="preserve">5. </w:t>
      </w:r>
      <w:r>
        <w:tab/>
        <w:t>To perform duties promptly and efficiently.</w:t>
      </w:r>
    </w:p>
    <w:p w14:paraId="1E2E9A77" w14:textId="77777777" w:rsidR="00AD5209" w:rsidRPr="000E5608" w:rsidRDefault="00AD5209" w:rsidP="00AD5209">
      <w:pPr>
        <w:widowControl w:val="0"/>
        <w:jc w:val="both"/>
      </w:pPr>
    </w:p>
    <w:p w14:paraId="7CE87B14" w14:textId="77777777" w:rsidR="00AD5209" w:rsidRPr="000E5608" w:rsidRDefault="00AD5209" w:rsidP="00AD5209">
      <w:pPr>
        <w:widowControl w:val="0"/>
        <w:ind w:left="720" w:hanging="720"/>
        <w:jc w:val="both"/>
      </w:pPr>
      <w:r>
        <w:t xml:space="preserve">6. </w:t>
      </w:r>
      <w:r>
        <w:tab/>
      </w:r>
      <w:r>
        <w:rPr>
          <w:u w:val="single"/>
        </w:rPr>
        <w:t>Histories and Physicals</w:t>
      </w:r>
      <w:r>
        <w:t xml:space="preserve">: Students should utilize history and physical exam forms, perform, and write the history and physical and present the information to the preceptor.  If corrections are necessary, they can be made prior to the form becoming a legal part of the medical chart. If the original document requires extensive corrections, it should be rewritten. Written history and physical must represent a professional aspect of the medical record. If corrections are made later, they must be </w:t>
      </w:r>
      <w:r>
        <w:rPr>
          <w:u w:val="single"/>
        </w:rPr>
        <w:t>dated on the day corrected and initialed</w:t>
      </w:r>
      <w:r>
        <w:t>.</w:t>
      </w:r>
    </w:p>
    <w:p w14:paraId="7DC6A2C7" w14:textId="77777777" w:rsidR="00AD5209" w:rsidRPr="000E5608" w:rsidRDefault="00AD5209" w:rsidP="00AD5209">
      <w:pPr>
        <w:widowControl w:val="0"/>
        <w:ind w:left="660" w:hanging="660"/>
        <w:jc w:val="both"/>
      </w:pPr>
    </w:p>
    <w:p w14:paraId="485F9784" w14:textId="77777777" w:rsidR="00AD5209" w:rsidRPr="000E5608" w:rsidRDefault="00AD5209" w:rsidP="00AD5209">
      <w:pPr>
        <w:widowControl w:val="0"/>
        <w:tabs>
          <w:tab w:val="left" w:pos="360"/>
        </w:tabs>
        <w:ind w:left="720" w:hanging="720"/>
        <w:jc w:val="both"/>
      </w:pPr>
      <w:r>
        <w:t>7.</w:t>
      </w:r>
      <w:r>
        <w:tab/>
      </w:r>
      <w:r>
        <w:tab/>
      </w:r>
      <w:r>
        <w:rPr>
          <w:u w:val="single"/>
        </w:rPr>
        <w:t>Progress Notes</w:t>
      </w:r>
      <w:r>
        <w:t>: These should include the date and time at the top of each progress note.  The first line of all progress notes must be labeled: “PA Student Note”.  All notes should contain the student's signature followed by PA-S as well as his or her name clearly printed under the signature.  Observations and/or actions not performed or witnessed by the student should not be included in the note.</w:t>
      </w:r>
    </w:p>
    <w:p w14:paraId="16447A19" w14:textId="77777777" w:rsidR="00AD5209" w:rsidRPr="000E5608" w:rsidRDefault="00AD5209" w:rsidP="00AD5209">
      <w:pPr>
        <w:widowControl w:val="0"/>
        <w:jc w:val="both"/>
        <w:rPr>
          <w:u w:val="single"/>
        </w:rPr>
      </w:pPr>
    </w:p>
    <w:p w14:paraId="5C0CCE13" w14:textId="77777777" w:rsidR="00AD5209" w:rsidRPr="000E5608" w:rsidRDefault="00AD5209" w:rsidP="00AD5209">
      <w:pPr>
        <w:widowControl w:val="0"/>
        <w:jc w:val="both"/>
        <w:rPr>
          <w:b/>
        </w:rPr>
      </w:pPr>
      <w:r>
        <w:t xml:space="preserve">8.  </w:t>
      </w:r>
      <w:r>
        <w:tab/>
      </w:r>
      <w:r>
        <w:rPr>
          <w:b/>
          <w:bCs/>
        </w:rPr>
        <w:t>ALL</w:t>
      </w:r>
      <w:r>
        <w:rPr>
          <w:b/>
        </w:rPr>
        <w:t xml:space="preserve"> SOAP &amp; PROGRESS NOTES AND HISTORIES &amp; PHYSICALS MUST BE </w:t>
      </w:r>
      <w:r>
        <w:rPr>
          <w:b/>
        </w:rPr>
        <w:tab/>
      </w:r>
      <w:r>
        <w:rPr>
          <w:b/>
        </w:rPr>
        <w:tab/>
        <w:t>IMMEDIATELY COUNTERSIGNED BY THE PRECEPTOR.</w:t>
      </w:r>
    </w:p>
    <w:p w14:paraId="724A8332" w14:textId="77777777" w:rsidR="00AD5209" w:rsidRPr="000E5608" w:rsidRDefault="00AD5209" w:rsidP="00AD5209">
      <w:pPr>
        <w:widowControl w:val="0"/>
        <w:jc w:val="both"/>
      </w:pPr>
    </w:p>
    <w:p w14:paraId="2F97FC44" w14:textId="77777777" w:rsidR="00AD5209" w:rsidRPr="000E5608" w:rsidRDefault="00AD5209" w:rsidP="00AD5209">
      <w:pPr>
        <w:widowControl w:val="0"/>
        <w:jc w:val="both"/>
      </w:pPr>
      <w:r>
        <w:t xml:space="preserve">9.  </w:t>
      </w:r>
      <w:r>
        <w:tab/>
      </w:r>
      <w:r>
        <w:rPr>
          <w:u w:val="single"/>
        </w:rPr>
        <w:t>Orders</w:t>
      </w:r>
      <w:r>
        <w:t xml:space="preserve">: Students may </w:t>
      </w:r>
      <w:r>
        <w:rPr>
          <w:b/>
        </w:rPr>
        <w:t>NOT</w:t>
      </w:r>
      <w:r>
        <w:t xml:space="preserve"> write orders in the patient's chart.</w:t>
      </w:r>
    </w:p>
    <w:p w14:paraId="74B59424" w14:textId="77777777" w:rsidR="00AD5209" w:rsidRPr="000E5608" w:rsidRDefault="00AD5209" w:rsidP="00AD5209">
      <w:pPr>
        <w:widowControl w:val="0"/>
        <w:jc w:val="both"/>
      </w:pPr>
    </w:p>
    <w:p w14:paraId="7501284E" w14:textId="77777777" w:rsidR="00AD5209" w:rsidRPr="000E5608" w:rsidRDefault="00AD5209" w:rsidP="00AD5209">
      <w:pPr>
        <w:widowControl w:val="0"/>
        <w:jc w:val="both"/>
      </w:pPr>
      <w:r>
        <w:t>10.</w:t>
      </w:r>
      <w:r>
        <w:tab/>
      </w:r>
      <w:r>
        <w:rPr>
          <w:u w:val="single"/>
        </w:rPr>
        <w:t>Admission and Discharge Summaries</w:t>
      </w:r>
      <w:r>
        <w:t>: the PA student may NOT write Summaries in the</w:t>
      </w:r>
    </w:p>
    <w:p w14:paraId="48742282" w14:textId="77777777" w:rsidR="00AD5209" w:rsidRPr="000E5608" w:rsidRDefault="00AD5209" w:rsidP="00AD5209">
      <w:pPr>
        <w:widowControl w:val="0"/>
        <w:ind w:left="720"/>
      </w:pPr>
      <w:r>
        <w:t>patient’s chart.  However, it is suggested that students write these on a separate paper and discuss the content with their preceptor.</w:t>
      </w:r>
    </w:p>
    <w:p w14:paraId="2A5CBDE7" w14:textId="77777777" w:rsidR="00AD5209" w:rsidRPr="000E5608" w:rsidRDefault="00AD5209" w:rsidP="00AD5209">
      <w:pPr>
        <w:widowControl w:val="0"/>
        <w:jc w:val="both"/>
      </w:pPr>
    </w:p>
    <w:p w14:paraId="42EE173E" w14:textId="77777777" w:rsidR="00AD5209" w:rsidRPr="000E5608" w:rsidRDefault="00AD5209" w:rsidP="00AD5209">
      <w:pPr>
        <w:widowControl w:val="0"/>
        <w:jc w:val="both"/>
      </w:pPr>
      <w:r>
        <w:t xml:space="preserve">11.  </w:t>
      </w:r>
      <w:r>
        <w:tab/>
      </w:r>
      <w:r>
        <w:rPr>
          <w:u w:val="single"/>
        </w:rPr>
        <w:t>Nurses Notes</w:t>
      </w:r>
      <w:r>
        <w:t xml:space="preserve">: It is vital for students to read nurses' notes.  These notes include </w:t>
      </w:r>
      <w:r>
        <w:tab/>
        <w:t xml:space="preserve">information </w:t>
      </w:r>
      <w:r>
        <w:tab/>
        <w:t>such as: most recent vital signs, fluid intake and output, medications</w:t>
      </w:r>
    </w:p>
    <w:p w14:paraId="42FE7493" w14:textId="77777777" w:rsidR="00AD5209" w:rsidRPr="000E5608" w:rsidRDefault="00AD5209" w:rsidP="00AD5209">
      <w:pPr>
        <w:widowControl w:val="0"/>
        <w:ind w:firstLine="720"/>
        <w:jc w:val="both"/>
      </w:pPr>
      <w:r>
        <w:t xml:space="preserve">given and the status of the patient through the shift.  Students will be responsible for </w:t>
      </w:r>
      <w:r>
        <w:tab/>
        <w:t>knowing this information to properly evaluate the patient.  All vital signs</w:t>
      </w:r>
    </w:p>
    <w:p w14:paraId="36CAF715" w14:textId="77777777" w:rsidR="00AD5209" w:rsidRPr="000E5608" w:rsidRDefault="00AD5209" w:rsidP="00AD5209">
      <w:pPr>
        <w:widowControl w:val="0"/>
        <w:ind w:firstLine="720"/>
        <w:jc w:val="both"/>
      </w:pPr>
      <w:r>
        <w:t>should be repeated by the student if time allows.</w:t>
      </w:r>
    </w:p>
    <w:p w14:paraId="2375A5A4" w14:textId="77777777" w:rsidR="00AD5209" w:rsidRPr="000E5608" w:rsidRDefault="00AD5209" w:rsidP="00AD5209">
      <w:pPr>
        <w:widowControl w:val="0"/>
        <w:jc w:val="both"/>
      </w:pPr>
    </w:p>
    <w:p w14:paraId="73604337" w14:textId="77777777" w:rsidR="00AD5209" w:rsidRPr="000E5608" w:rsidRDefault="00AD5209" w:rsidP="00AD5209">
      <w:pPr>
        <w:widowControl w:val="0"/>
        <w:ind w:left="720" w:hanging="720"/>
        <w:jc w:val="both"/>
      </w:pPr>
      <w:r>
        <w:t xml:space="preserve">12.  </w:t>
      </w:r>
      <w:r>
        <w:tab/>
        <w:t>Students are</w:t>
      </w:r>
      <w:r>
        <w:rPr>
          <w:b/>
        </w:rPr>
        <w:t xml:space="preserve"> NOT</w:t>
      </w:r>
      <w:r>
        <w:t xml:space="preserve"> permitted to administer blood products, administer additives to IV fluids, sign death certificates or participate in clinical trials at any clinical location. It is each student's responsibility to check with his or her site preceptor, to discuss what can and cannot be done in that institution. The student should contact the program if there are questions regarding appropriate procedures.</w:t>
      </w:r>
    </w:p>
    <w:p w14:paraId="4EFF8F7D" w14:textId="77777777" w:rsidR="00AD5209" w:rsidRPr="000E5608" w:rsidRDefault="00AD5209" w:rsidP="00AD5209">
      <w:pPr>
        <w:widowControl w:val="0"/>
        <w:jc w:val="both"/>
      </w:pPr>
    </w:p>
    <w:p w14:paraId="3D3087A6" w14:textId="77777777" w:rsidR="00AD5209" w:rsidRPr="000E5608" w:rsidRDefault="00AD5209" w:rsidP="00AD5209">
      <w:pPr>
        <w:widowControl w:val="0"/>
        <w:ind w:left="720" w:hanging="720"/>
        <w:jc w:val="both"/>
        <w:rPr>
          <w:b/>
        </w:rPr>
      </w:pPr>
      <w:r>
        <w:t>13.</w:t>
      </w:r>
      <w:r>
        <w:tab/>
      </w:r>
      <w:r>
        <w:rPr>
          <w:b/>
        </w:rPr>
        <w:t xml:space="preserve">At NO TIME are students to possess or utilize pre-signed prescription forms from the </w:t>
      </w:r>
      <w:r>
        <w:rPr>
          <w:b/>
        </w:rPr>
        <w:lastRenderedPageBreak/>
        <w:t>preceptor</w:t>
      </w:r>
      <w:r>
        <w:t>.</w:t>
      </w:r>
      <w:r>
        <w:tab/>
        <w:t xml:space="preserve"> </w:t>
      </w:r>
      <w:r>
        <w:rPr>
          <w:b/>
        </w:rPr>
        <w:t>Under NY State law NO students are authorized to write prescriptions and sign their own name – this is an illegal activity.</w:t>
      </w:r>
    </w:p>
    <w:p w14:paraId="09D0D1F6" w14:textId="77777777" w:rsidR="00AD5209" w:rsidRPr="000E5608" w:rsidRDefault="00AD5209" w:rsidP="00AD5209">
      <w:pPr>
        <w:widowControl w:val="0"/>
        <w:jc w:val="both"/>
      </w:pPr>
    </w:p>
    <w:p w14:paraId="2B137800" w14:textId="77777777" w:rsidR="00AD5209" w:rsidRPr="000E5608" w:rsidRDefault="00AD5209" w:rsidP="00AD5209">
      <w:pPr>
        <w:widowControl w:val="0"/>
        <w:ind w:left="720" w:hanging="720"/>
        <w:jc w:val="both"/>
      </w:pPr>
      <w:r>
        <w:t>14.</w:t>
      </w:r>
      <w:r>
        <w:tab/>
        <w:t>Students are expected to demonstrate knowledge of assigned readings based on the required textbook list and undertake additional readings related to the rotation.</w:t>
      </w:r>
    </w:p>
    <w:p w14:paraId="24EF633B" w14:textId="77777777" w:rsidR="00AD5209" w:rsidRPr="000E5608" w:rsidRDefault="00AD5209" w:rsidP="00AD5209">
      <w:pPr>
        <w:widowControl w:val="0"/>
        <w:jc w:val="both"/>
      </w:pPr>
    </w:p>
    <w:p w14:paraId="0EBE9000" w14:textId="77777777" w:rsidR="00AD5209" w:rsidRPr="000E5608" w:rsidRDefault="00AD5209" w:rsidP="00AD5209">
      <w:pPr>
        <w:widowControl w:val="0"/>
        <w:jc w:val="both"/>
      </w:pPr>
      <w:r>
        <w:t>15.</w:t>
      </w:r>
      <w:r>
        <w:tab/>
        <w:t xml:space="preserve">Students are expected to meet the behavioral and clinical objectives of each rotation.              </w:t>
      </w:r>
    </w:p>
    <w:p w14:paraId="3FA70101" w14:textId="77777777" w:rsidR="00AD5209" w:rsidRPr="000E5608" w:rsidRDefault="00AD5209" w:rsidP="00AD5209">
      <w:pPr>
        <w:widowControl w:val="0"/>
        <w:ind w:left="720" w:hanging="720"/>
        <w:jc w:val="both"/>
      </w:pPr>
      <w:r>
        <w:t xml:space="preserve">16. </w:t>
      </w:r>
      <w:r>
        <w:tab/>
        <w:t>Students are expected to attend all grand rounds and conferences provided during the clinical rotation as the schedule permits.</w:t>
      </w:r>
    </w:p>
    <w:p w14:paraId="04DE5544" w14:textId="77777777" w:rsidR="00AD5209" w:rsidRPr="000E5608" w:rsidRDefault="00AD5209" w:rsidP="00AD5209">
      <w:pPr>
        <w:widowControl w:val="0"/>
        <w:jc w:val="both"/>
      </w:pPr>
    </w:p>
    <w:p w14:paraId="6079B345" w14:textId="77777777" w:rsidR="00AD5209" w:rsidRPr="000E5608" w:rsidRDefault="00AD5209" w:rsidP="00AD5209">
      <w:pPr>
        <w:pStyle w:val="BodyTextIndent"/>
        <w:tabs>
          <w:tab w:val="clear" w:pos="720"/>
        </w:tabs>
        <w:jc w:val="both"/>
      </w:pPr>
      <w:r>
        <w:t xml:space="preserve">17. </w:t>
      </w:r>
      <w:r>
        <w:tab/>
        <w:t>To understand his or her limitations and to ask for assistance from the preceptor when needed.</w:t>
      </w:r>
    </w:p>
    <w:p w14:paraId="37DF464B" w14:textId="77777777" w:rsidR="00AD5209" w:rsidRPr="000E5608" w:rsidRDefault="00AD5209" w:rsidP="00AD5209">
      <w:pPr>
        <w:pStyle w:val="BodyTextIndent"/>
        <w:tabs>
          <w:tab w:val="clear" w:pos="720"/>
        </w:tabs>
        <w:jc w:val="both"/>
      </w:pPr>
    </w:p>
    <w:p w14:paraId="0B987820" w14:textId="77777777" w:rsidR="00AD5209" w:rsidRPr="000E5608" w:rsidRDefault="00AD5209" w:rsidP="00AD5209">
      <w:pPr>
        <w:pStyle w:val="BodyTextIndent"/>
        <w:tabs>
          <w:tab w:val="clear" w:pos="720"/>
        </w:tabs>
        <w:jc w:val="both"/>
      </w:pPr>
      <w:r>
        <w:t>18.      To keep in mind that he or she should refrain from performing any duties unless there is adequate supervision.</w:t>
      </w:r>
    </w:p>
    <w:p w14:paraId="73452509" w14:textId="77777777" w:rsidR="00AD5209" w:rsidRPr="000E5608" w:rsidRDefault="00AD5209" w:rsidP="00AD5209">
      <w:pPr>
        <w:widowControl w:val="0"/>
        <w:jc w:val="both"/>
      </w:pPr>
    </w:p>
    <w:p w14:paraId="3EAABA10" w14:textId="77777777" w:rsidR="00AD5209" w:rsidRPr="000E5608" w:rsidRDefault="00AD5209" w:rsidP="00AD5209">
      <w:pPr>
        <w:widowControl w:val="0"/>
        <w:ind w:left="720" w:hanging="720"/>
        <w:jc w:val="both"/>
      </w:pPr>
      <w:r>
        <w:t>19.</w:t>
      </w:r>
      <w:r>
        <w:rPr>
          <w:color w:val="A5A5A5"/>
        </w:rPr>
        <w:tab/>
      </w:r>
      <w:r>
        <w:t xml:space="preserve">As outlined in the clinical objectives (under Evaluation Criteria) and rotation course syllabi, end of rotation survey (“End of Rotation Assessment”) completion is required for </w:t>
      </w:r>
      <w:r>
        <w:rPr>
          <w:b/>
          <w:bCs/>
        </w:rPr>
        <w:t>ALL</w:t>
      </w:r>
      <w:r>
        <w:t xml:space="preserve"> rotations for course/rotation completion.</w:t>
      </w:r>
    </w:p>
    <w:p w14:paraId="36B0D1F4" w14:textId="77777777" w:rsidR="00AD5209" w:rsidRPr="000E5608" w:rsidRDefault="00AD5209" w:rsidP="00AD5209">
      <w:pPr>
        <w:widowControl w:val="0"/>
        <w:jc w:val="both"/>
      </w:pPr>
    </w:p>
    <w:p w14:paraId="387344D3" w14:textId="70FE1D1B" w:rsidR="00AD5209" w:rsidRPr="000E5608" w:rsidRDefault="00AD5209" w:rsidP="00FB1C77">
      <w:pPr>
        <w:widowControl w:val="0"/>
        <w:ind w:left="720" w:hanging="720"/>
      </w:pPr>
      <w:r>
        <w:t>20.</w:t>
      </w:r>
      <w:r>
        <w:tab/>
        <w:t>To maintain up-to-date clinical procedure logs as instructed by the</w:t>
      </w:r>
      <w:r>
        <w:tab/>
        <w:t>coordinator, Prof. Daniel Podd.</w:t>
      </w:r>
    </w:p>
    <w:p w14:paraId="39241B8F" w14:textId="77777777" w:rsidR="00AD5209" w:rsidRPr="000E5608" w:rsidRDefault="00AD5209" w:rsidP="00AD5209">
      <w:pPr>
        <w:widowControl w:val="0"/>
        <w:jc w:val="both"/>
      </w:pPr>
    </w:p>
    <w:p w14:paraId="39420CAC" w14:textId="77777777" w:rsidR="00AD5209" w:rsidRPr="000E5608" w:rsidRDefault="00AD5209" w:rsidP="00AD5209">
      <w:pPr>
        <w:widowControl w:val="0"/>
        <w:ind w:left="720" w:hanging="720"/>
        <w:jc w:val="both"/>
      </w:pPr>
      <w:r>
        <w:t xml:space="preserve">21. </w:t>
      </w:r>
      <w:r>
        <w:tab/>
        <w:t>To be available to the program for communication of program-related matters. This includes daily monitoring of e-mail and cell phone messaging while on rotations. Any change in phone number must be relayed to the program promptly.</w:t>
      </w:r>
    </w:p>
    <w:p w14:paraId="35ED0684" w14:textId="77777777" w:rsidR="00AD5209" w:rsidRPr="000E5608" w:rsidRDefault="00AD5209" w:rsidP="00AD5209">
      <w:pPr>
        <w:widowControl w:val="0"/>
        <w:tabs>
          <w:tab w:val="left" w:pos="720"/>
        </w:tabs>
        <w:jc w:val="both"/>
      </w:pPr>
    </w:p>
    <w:p w14:paraId="611FBC3C" w14:textId="76B0A700" w:rsidR="00AD5209" w:rsidRPr="000E5608" w:rsidRDefault="00AD5209" w:rsidP="007F7B13">
      <w:pPr>
        <w:widowControl w:val="0"/>
        <w:ind w:left="720" w:hanging="720"/>
        <w:jc w:val="both"/>
        <w:rPr>
          <w:b/>
          <w:bCs/>
        </w:rPr>
      </w:pPr>
      <w:r>
        <w:t xml:space="preserve">22. </w:t>
      </w:r>
      <w:r>
        <w:tab/>
      </w:r>
      <w:commentRangeStart w:id="3"/>
      <w:commentRangeStart w:id="4"/>
      <w:r>
        <w:t xml:space="preserve">An appointment with a Program faculty advisor </w:t>
      </w:r>
      <w:commentRangeEnd w:id="3"/>
      <w:r>
        <w:rPr>
          <w:rStyle w:val="CommentReference"/>
          <w:sz w:val="24"/>
          <w:szCs w:val="24"/>
        </w:rPr>
        <w:commentReference w:id="3"/>
      </w:r>
      <w:commentRangeEnd w:id="4"/>
      <w:r>
        <w:rPr>
          <w:rStyle w:val="CommentReference"/>
          <w:sz w:val="24"/>
          <w:szCs w:val="24"/>
        </w:rPr>
        <w:commentReference w:id="4"/>
      </w:r>
      <w:r>
        <w:t xml:space="preserve">should be made in a timely fashion when experiencing any academic, professional or personal problems that affect performance in the Program. It should be early enough so that appropriate intervention can be accomplished. Additionally, </w:t>
      </w:r>
      <w:r>
        <w:rPr>
          <w:b/>
          <w:bCs/>
        </w:rPr>
        <w:t>any failed examination or item requiring a subject competency assignment or remediation requires an academic advisement.</w:t>
      </w:r>
    </w:p>
    <w:p w14:paraId="1985322D" w14:textId="77777777" w:rsidR="00AD5209" w:rsidRPr="000E5608" w:rsidRDefault="00AD5209" w:rsidP="00AD5209">
      <w:pPr>
        <w:widowControl w:val="0"/>
        <w:jc w:val="both"/>
      </w:pPr>
    </w:p>
    <w:p w14:paraId="25E29CCD" w14:textId="77777777" w:rsidR="00AD5209" w:rsidRPr="000E5608" w:rsidRDefault="00AD5209" w:rsidP="00AD5209">
      <w:pPr>
        <w:widowControl w:val="0"/>
        <w:jc w:val="both"/>
      </w:pPr>
      <w:r>
        <w:t xml:space="preserve">23. </w:t>
      </w:r>
      <w:r>
        <w:tab/>
        <w:t xml:space="preserve">To provide the best care for patients. This includes reporting and recording only what we </w:t>
      </w:r>
      <w:r>
        <w:tab/>
        <w:t xml:space="preserve">know to be true regarding any patient. It includes saying, “I don’t know, I’ll find out,” </w:t>
      </w:r>
      <w:r>
        <w:tab/>
        <w:t xml:space="preserve">but also asserting your proven skills to the fullest.  </w:t>
      </w:r>
    </w:p>
    <w:p w14:paraId="01A61DA6" w14:textId="77777777" w:rsidR="00AD5209" w:rsidRPr="000E5608" w:rsidRDefault="00AD5209" w:rsidP="00AD5209">
      <w:pPr>
        <w:widowControl w:val="0"/>
        <w:jc w:val="both"/>
        <w:rPr>
          <w:b/>
          <w:u w:val="single"/>
        </w:rPr>
      </w:pPr>
    </w:p>
    <w:p w14:paraId="5CCC0D1E" w14:textId="77777777" w:rsidR="00AD5209" w:rsidRPr="000E5608" w:rsidRDefault="00AD5209" w:rsidP="00AD5209">
      <w:pPr>
        <w:widowControl w:val="0"/>
        <w:ind w:left="720" w:hanging="720"/>
        <w:jc w:val="both"/>
      </w:pPr>
      <w:r>
        <w:t xml:space="preserve">24. </w:t>
      </w:r>
      <w:r>
        <w:tab/>
        <w:t>To assertively seek knowledge. Students are expected to be actively involved in the pursuit of knowledge.  As a new graduate, the PA will embark on a professional role that includes a continual personal quest for excellence. It is expected that learning will continue throughout one’s professional lifetime.</w:t>
      </w:r>
    </w:p>
    <w:p w14:paraId="1B20315C" w14:textId="77777777" w:rsidR="00AD5209" w:rsidRPr="000E5608" w:rsidRDefault="00AD5209" w:rsidP="00AD5209">
      <w:pPr>
        <w:widowControl w:val="0"/>
        <w:jc w:val="both"/>
      </w:pPr>
    </w:p>
    <w:p w14:paraId="3D126639" w14:textId="77777777" w:rsidR="00AD5209" w:rsidRPr="000E5608" w:rsidRDefault="00AD5209" w:rsidP="00AD5209">
      <w:pPr>
        <w:widowControl w:val="0"/>
        <w:ind w:left="720" w:hanging="720"/>
        <w:jc w:val="both"/>
      </w:pPr>
      <w:r>
        <w:t>25.</w:t>
      </w:r>
      <w:r>
        <w:tab/>
        <w:t>Faculty has the option to make announced and</w:t>
      </w:r>
      <w:r>
        <w:rPr>
          <w:b/>
        </w:rPr>
        <w:t xml:space="preserve"> unannounced </w:t>
      </w:r>
      <w:r>
        <w:t xml:space="preserve">site visits.  </w:t>
      </w:r>
    </w:p>
    <w:p w14:paraId="05E85D58" w14:textId="77777777" w:rsidR="00AD5209" w:rsidRPr="000E5608" w:rsidRDefault="00AD5209" w:rsidP="00AD5209">
      <w:pPr>
        <w:widowControl w:val="0"/>
        <w:jc w:val="both"/>
      </w:pPr>
    </w:p>
    <w:p w14:paraId="3E51BB22" w14:textId="77777777" w:rsidR="00AD5209" w:rsidRPr="000E5608" w:rsidRDefault="00AD5209" w:rsidP="00AD5209">
      <w:pPr>
        <w:pStyle w:val="BodyTextIndent"/>
        <w:tabs>
          <w:tab w:val="clear" w:pos="720"/>
        </w:tabs>
        <w:jc w:val="both"/>
      </w:pPr>
      <w:r>
        <w:t>26.</w:t>
      </w:r>
      <w:r>
        <w:tab/>
        <w:t>If a student has any doubts or questions regarding what can or cannot be performed, he/she should check with Program faculty.</w:t>
      </w:r>
    </w:p>
    <w:p w14:paraId="6084C9BD" w14:textId="77777777" w:rsidR="00AD5209" w:rsidRPr="000E5608" w:rsidRDefault="00AD5209" w:rsidP="00AD5209">
      <w:pPr>
        <w:pStyle w:val="BodyTextIndent"/>
        <w:tabs>
          <w:tab w:val="clear" w:pos="720"/>
        </w:tabs>
        <w:ind w:left="0" w:firstLine="0"/>
        <w:jc w:val="both"/>
      </w:pPr>
    </w:p>
    <w:p w14:paraId="613C2EF3" w14:textId="77777777" w:rsidR="00AD5209" w:rsidRPr="000E5608" w:rsidRDefault="00AD5209" w:rsidP="00AD5209">
      <w:pPr>
        <w:pStyle w:val="BodyTextIndent"/>
        <w:tabs>
          <w:tab w:val="clear" w:pos="720"/>
        </w:tabs>
        <w:jc w:val="both"/>
      </w:pPr>
      <w:r>
        <w:t>27.</w:t>
      </w:r>
      <w:r>
        <w:tab/>
        <w:t>To always act with professionalism in all dealings with patients, preceptors, staff and the Program.</w:t>
      </w:r>
    </w:p>
    <w:p w14:paraId="5CE21191" w14:textId="77777777" w:rsidR="00AD5209" w:rsidRPr="000E5608" w:rsidRDefault="00AD5209" w:rsidP="00AD5209">
      <w:pPr>
        <w:widowControl w:val="0"/>
        <w:jc w:val="both"/>
      </w:pPr>
    </w:p>
    <w:p w14:paraId="67C8DA17" w14:textId="77777777" w:rsidR="00AD5209" w:rsidRPr="000E5608" w:rsidRDefault="00AD5209" w:rsidP="00AD5209">
      <w:pPr>
        <w:widowControl w:val="0"/>
        <w:jc w:val="both"/>
      </w:pPr>
      <w:r>
        <w:t>28.</w:t>
      </w:r>
      <w:r>
        <w:tab/>
        <w:t xml:space="preserve">To adhere to all clinical policies and procedures as outlined in the Clinical Handbook as </w:t>
      </w:r>
      <w:r>
        <w:tab/>
        <w:t>well as those policies in the Student Handbook.</w:t>
      </w:r>
    </w:p>
    <w:p w14:paraId="1F638C35" w14:textId="77777777" w:rsidR="00AD5209" w:rsidRPr="000E5608" w:rsidRDefault="00AD5209" w:rsidP="00AD5209">
      <w:pPr>
        <w:widowControl w:val="0"/>
        <w:jc w:val="both"/>
      </w:pPr>
    </w:p>
    <w:p w14:paraId="49069DA7" w14:textId="77777777" w:rsidR="00AD5209" w:rsidRPr="000E5608" w:rsidRDefault="00AD5209" w:rsidP="00AD5209">
      <w:pPr>
        <w:widowControl w:val="0"/>
        <w:ind w:left="720" w:hanging="720"/>
        <w:jc w:val="both"/>
      </w:pPr>
      <w:r>
        <w:t>29</w:t>
      </w:r>
      <w:r>
        <w:rPr>
          <w:color w:val="A5A5A5"/>
        </w:rPr>
        <w:t xml:space="preserve">.   </w:t>
      </w:r>
      <w:r>
        <w:t>Students must not substitute for or function as instructional faculty and clinical or    administrative staff (A3.05) and must not work for the program (A3.04).</w:t>
      </w:r>
    </w:p>
    <w:p w14:paraId="1DDAE5B0" w14:textId="77777777" w:rsidR="00AD5209" w:rsidRPr="000E5608" w:rsidRDefault="00AD5209" w:rsidP="00AD5209">
      <w:pPr>
        <w:widowControl w:val="0"/>
        <w:jc w:val="both"/>
      </w:pPr>
    </w:p>
    <w:p w14:paraId="60EE1141" w14:textId="785286A6" w:rsidR="003521D4" w:rsidRPr="00A46CC8" w:rsidRDefault="00AD5209" w:rsidP="00A46CC8">
      <w:pPr>
        <w:widowControl w:val="0"/>
        <w:ind w:left="630" w:hanging="630"/>
        <w:jc w:val="both"/>
      </w:pPr>
      <w:r>
        <w:t>31.     Students must not substitute for or function as clinical or administrative staff and may not</w:t>
      </w:r>
      <w:r w:rsidR="00A46CC8">
        <w:t xml:space="preserve"> </w:t>
      </w:r>
      <w:r>
        <w:t>receive compensation for services performed as part of clinical education (ARC-PA Standards A3.04 and A3.05).</w:t>
      </w:r>
    </w:p>
    <w:p w14:paraId="57D360CC" w14:textId="77777777" w:rsidR="00AD5209" w:rsidRPr="000E5608" w:rsidRDefault="00AD5209" w:rsidP="00AD5209">
      <w:pPr>
        <w:widowControl w:val="0"/>
        <w:jc w:val="both"/>
      </w:pPr>
    </w:p>
    <w:p w14:paraId="63355803" w14:textId="38E651AB" w:rsidR="00AD5209" w:rsidRPr="000E5608" w:rsidRDefault="00AD5209" w:rsidP="00AD5209">
      <w:pPr>
        <w:widowControl w:val="0"/>
        <w:jc w:val="both"/>
      </w:pPr>
      <w:r>
        <w:t xml:space="preserve">32.     </w:t>
      </w:r>
      <w:r w:rsidR="00A46CC8">
        <w:t xml:space="preserve"> </w:t>
      </w:r>
      <w:r>
        <w:t>Students are to avoid actions that may be perceived as a conflict of interest. This includes,</w:t>
      </w:r>
    </w:p>
    <w:p w14:paraId="107E4622" w14:textId="77777777" w:rsidR="00AD5209" w:rsidRPr="000E5608" w:rsidRDefault="00AD5209" w:rsidP="00A46CC8">
      <w:pPr>
        <w:widowControl w:val="0"/>
        <w:ind w:left="630"/>
        <w:jc w:val="both"/>
      </w:pPr>
      <w:r>
        <w:t xml:space="preserve">but is not limited to, entering into an emotional or physical relationship with supervisory personnel during the clinical rotation. </w:t>
      </w:r>
    </w:p>
    <w:p w14:paraId="57552E10" w14:textId="77777777" w:rsidR="00AD5209" w:rsidRPr="000E5608" w:rsidRDefault="00AD5209" w:rsidP="00AD5209">
      <w:pPr>
        <w:widowControl w:val="0"/>
        <w:ind w:left="720"/>
        <w:jc w:val="both"/>
      </w:pPr>
    </w:p>
    <w:p w14:paraId="79D4FFFD" w14:textId="020B2DC3" w:rsidR="00AD5209" w:rsidRPr="000E5608" w:rsidRDefault="00AD5209" w:rsidP="00AD5209">
      <w:pPr>
        <w:widowControl w:val="0"/>
        <w:ind w:left="720" w:hanging="720"/>
        <w:jc w:val="both"/>
        <w:rPr>
          <w:i/>
          <w:color w:val="000000"/>
        </w:rPr>
      </w:pPr>
      <w:r>
        <w:t xml:space="preserve">33. </w:t>
      </w:r>
      <w:r>
        <w:tab/>
      </w:r>
      <w:r>
        <w:rPr>
          <w:b/>
          <w:u w:val="single"/>
        </w:rPr>
        <w:t>Student Health Records</w:t>
      </w:r>
      <w:r>
        <w:t xml:space="preserve">: It is the </w:t>
      </w:r>
      <w:r>
        <w:rPr>
          <w:b/>
          <w:color w:val="000000"/>
          <w:u w:val="single"/>
        </w:rPr>
        <w:t>sole</w:t>
      </w:r>
      <w:r>
        <w:rPr>
          <w:color w:val="000000"/>
        </w:rPr>
        <w:t xml:space="preserve"> responsibility of students to track due dates on physical exams, immunizations, and other clinical site rotation health-related requirements, and provide these to clinical sites in a timely fashion.  If a student falls out of compliance with their health records, students may be ejected from a clinical site and will have to repeat the rotation and bear all associated costs associated.  </w:t>
      </w:r>
    </w:p>
    <w:p w14:paraId="7B6D877D" w14:textId="77777777" w:rsidR="00AD5209" w:rsidRPr="000E5608" w:rsidRDefault="00AD5209" w:rsidP="00AD5209">
      <w:pPr>
        <w:widowControl w:val="0"/>
        <w:ind w:left="720" w:hanging="720"/>
        <w:jc w:val="both"/>
        <w:rPr>
          <w:i/>
          <w:color w:val="000000"/>
        </w:rPr>
      </w:pPr>
    </w:p>
    <w:p w14:paraId="33F3CCE8" w14:textId="77777777" w:rsidR="00AD5209" w:rsidRPr="000E5608" w:rsidRDefault="00AD5209" w:rsidP="00B330F2">
      <w:pPr>
        <w:widowControl w:val="0"/>
        <w:ind w:left="630" w:hanging="630"/>
        <w:jc w:val="both"/>
      </w:pPr>
      <w:r>
        <w:t xml:space="preserve">34.     </w:t>
      </w:r>
      <w:r>
        <w:rPr>
          <w:b/>
        </w:rPr>
        <w:t xml:space="preserve">To ensure compliance with HIPAA regulations, written requirements submitted to the Program should not contain any personal health information (PHI), such as: medical record number, name, address, social security number, etc.  </w:t>
      </w:r>
      <w:r>
        <w:t>No patient identifying information is to be included in any documentation submitted to the program.</w:t>
      </w:r>
    </w:p>
    <w:p w14:paraId="2B08BBEC" w14:textId="77777777" w:rsidR="00AD5209" w:rsidRPr="000E5608" w:rsidRDefault="00AD5209" w:rsidP="00AD5209">
      <w:pPr>
        <w:widowControl w:val="0"/>
        <w:jc w:val="both"/>
      </w:pPr>
    </w:p>
    <w:p w14:paraId="091E05D5" w14:textId="77777777" w:rsidR="00AD5209" w:rsidRPr="000E5608" w:rsidRDefault="00AD5209" w:rsidP="00AD5209">
      <w:pPr>
        <w:widowControl w:val="0"/>
        <w:tabs>
          <w:tab w:val="center" w:pos="4680"/>
        </w:tabs>
        <w:jc w:val="both"/>
      </w:pPr>
    </w:p>
    <w:p w14:paraId="5FD27F97" w14:textId="77777777" w:rsidR="00AD5209" w:rsidRPr="000E5608" w:rsidRDefault="00AD5209" w:rsidP="00AD5209">
      <w:pPr>
        <w:widowControl w:val="0"/>
        <w:tabs>
          <w:tab w:val="center" w:pos="4680"/>
        </w:tabs>
        <w:jc w:val="both"/>
        <w:rPr>
          <w:bCs/>
          <w:i/>
          <w:iCs/>
          <w:u w:val="single"/>
        </w:rPr>
      </w:pPr>
      <w:r>
        <w:rPr>
          <w:bCs/>
          <w:i/>
          <w:iCs/>
          <w:u w:val="single"/>
        </w:rPr>
        <w:t>CLINICAL PRECEPTOR RESPONSIBILITIES</w:t>
      </w:r>
    </w:p>
    <w:p w14:paraId="29759B13" w14:textId="77777777" w:rsidR="00AD5209" w:rsidRPr="000E5608" w:rsidRDefault="00AD5209" w:rsidP="00AD5209">
      <w:pPr>
        <w:widowControl w:val="0"/>
        <w:jc w:val="both"/>
      </w:pPr>
      <w:r>
        <w:t xml:space="preserve"> </w:t>
      </w:r>
    </w:p>
    <w:p w14:paraId="1FCAEBDD" w14:textId="77777777" w:rsidR="00AD5209" w:rsidRPr="000E5608" w:rsidRDefault="00AD5209" w:rsidP="00AD5209">
      <w:pPr>
        <w:widowControl w:val="0"/>
        <w:jc w:val="both"/>
      </w:pPr>
      <w:r>
        <w:t xml:space="preserve"> 1.</w:t>
      </w:r>
      <w:r>
        <w:tab/>
        <w:t>To provide clinical instruction for the student.</w:t>
      </w:r>
    </w:p>
    <w:p w14:paraId="46C74D75" w14:textId="77777777" w:rsidR="00AD5209" w:rsidRPr="000E5608" w:rsidRDefault="00AD5209" w:rsidP="00AD5209">
      <w:pPr>
        <w:widowControl w:val="0"/>
        <w:jc w:val="both"/>
      </w:pPr>
    </w:p>
    <w:p w14:paraId="66F368FA" w14:textId="77777777" w:rsidR="00AD5209" w:rsidRPr="000E5608" w:rsidRDefault="00AD5209" w:rsidP="00AD5209">
      <w:pPr>
        <w:widowControl w:val="0"/>
        <w:jc w:val="both"/>
      </w:pPr>
      <w:r>
        <w:t xml:space="preserve"> 2.</w:t>
      </w:r>
      <w:r>
        <w:tab/>
        <w:t>To assign students to a specific health care team when appropriate.</w:t>
      </w:r>
    </w:p>
    <w:p w14:paraId="230F391B" w14:textId="77777777" w:rsidR="00AD5209" w:rsidRPr="000E5608" w:rsidRDefault="00AD5209" w:rsidP="00AD5209">
      <w:pPr>
        <w:widowControl w:val="0"/>
        <w:jc w:val="both"/>
      </w:pPr>
    </w:p>
    <w:p w14:paraId="1A0E8512" w14:textId="77777777" w:rsidR="00AD5209" w:rsidRPr="000E5608" w:rsidRDefault="00AD5209" w:rsidP="00AD5209">
      <w:pPr>
        <w:widowControl w:val="0"/>
        <w:ind w:left="720" w:hanging="660"/>
        <w:jc w:val="both"/>
      </w:pPr>
      <w:r>
        <w:t>3.</w:t>
      </w:r>
      <w:r>
        <w:tab/>
        <w:t xml:space="preserve">To designate specific patient assignments, on-call schedules, and to inform the student which diagnostic and </w:t>
      </w:r>
      <w:r>
        <w:tab/>
        <w:t xml:space="preserve">therapeutic procedures are appropriate for the student to perform (as listed in the course </w:t>
      </w:r>
      <w:commentRangeStart w:id="5"/>
      <w:commentRangeStart w:id="6"/>
      <w:r>
        <w:t>outline</w:t>
      </w:r>
      <w:commentRangeEnd w:id="5"/>
      <w:r>
        <w:rPr>
          <w:rStyle w:val="CommentReference"/>
          <w:sz w:val="24"/>
          <w:szCs w:val="24"/>
        </w:rPr>
        <w:commentReference w:id="5"/>
      </w:r>
      <w:commentRangeEnd w:id="6"/>
      <w:r>
        <w:rPr>
          <w:rStyle w:val="CommentReference"/>
          <w:sz w:val="24"/>
          <w:szCs w:val="24"/>
        </w:rPr>
        <w:commentReference w:id="6"/>
      </w:r>
      <w:r>
        <w:t>).</w:t>
      </w:r>
    </w:p>
    <w:p w14:paraId="3A13C939" w14:textId="77777777" w:rsidR="00AD5209" w:rsidRPr="000E5608" w:rsidRDefault="00AD5209" w:rsidP="00AD5209">
      <w:pPr>
        <w:widowControl w:val="0"/>
        <w:jc w:val="both"/>
      </w:pPr>
    </w:p>
    <w:p w14:paraId="241B66B3" w14:textId="4D3A3FD5" w:rsidR="00AD5209" w:rsidRPr="000E5608" w:rsidRDefault="00AD5209" w:rsidP="009B2E3F">
      <w:pPr>
        <w:widowControl w:val="0"/>
        <w:ind w:left="720" w:hanging="720"/>
        <w:jc w:val="both"/>
      </w:pPr>
      <w:r>
        <w:t xml:space="preserve"> 4.</w:t>
      </w:r>
      <w:r>
        <w:tab/>
        <w:t>To regular and timely provide ongoing feedback, constructive criticism, and suggestions to the student.</w:t>
      </w:r>
    </w:p>
    <w:p w14:paraId="4A3FB672" w14:textId="77777777" w:rsidR="00AD5209" w:rsidRPr="000E5608" w:rsidRDefault="00AD5209" w:rsidP="00AD5209">
      <w:pPr>
        <w:widowControl w:val="0"/>
        <w:jc w:val="both"/>
      </w:pPr>
    </w:p>
    <w:p w14:paraId="09470FF4" w14:textId="4B210B07" w:rsidR="00AD5209" w:rsidRPr="000E5608" w:rsidRDefault="00AD5209" w:rsidP="00AD5209">
      <w:pPr>
        <w:widowControl w:val="0"/>
        <w:ind w:left="720" w:hanging="660"/>
        <w:jc w:val="both"/>
      </w:pPr>
      <w:r>
        <w:t>5.</w:t>
      </w:r>
      <w:r>
        <w:tab/>
        <w:t xml:space="preserve">To discuss with the student the </w:t>
      </w:r>
      <w:commentRangeStart w:id="7"/>
      <w:commentRangeStart w:id="8"/>
      <w:r>
        <w:t xml:space="preserve">end of rotation </w:t>
      </w:r>
      <w:commentRangeEnd w:id="7"/>
      <w:r>
        <w:rPr>
          <w:rStyle w:val="CommentReference"/>
          <w:sz w:val="24"/>
          <w:szCs w:val="24"/>
        </w:rPr>
        <w:commentReference w:id="7"/>
      </w:r>
      <w:commentRangeEnd w:id="8"/>
      <w:r>
        <w:rPr>
          <w:rStyle w:val="CommentReference"/>
          <w:sz w:val="24"/>
          <w:szCs w:val="24"/>
        </w:rPr>
        <w:commentReference w:id="8"/>
      </w:r>
      <w:r>
        <w:t>written evaluations, including clinical and interpersonal strengths/weaknesses. At the student’s request, to discuss mid-rotation evaluations.</w:t>
      </w:r>
    </w:p>
    <w:p w14:paraId="063BC3A2" w14:textId="77777777" w:rsidR="00AD5209" w:rsidRPr="000E5608" w:rsidRDefault="00AD5209" w:rsidP="00AD5209">
      <w:pPr>
        <w:widowControl w:val="0"/>
        <w:ind w:left="720" w:hanging="660"/>
        <w:jc w:val="both"/>
      </w:pPr>
    </w:p>
    <w:p w14:paraId="3DCCD5F9" w14:textId="601528C1" w:rsidR="00AD5209" w:rsidRPr="000E5608" w:rsidRDefault="00AD5209" w:rsidP="00AD5209">
      <w:pPr>
        <w:widowControl w:val="0"/>
        <w:ind w:left="720" w:hanging="660"/>
        <w:jc w:val="both"/>
      </w:pPr>
      <w:r>
        <w:t>6.</w:t>
      </w:r>
      <w:r>
        <w:tab/>
      </w:r>
      <w:commentRangeStart w:id="9"/>
      <w:commentRangeStart w:id="10"/>
      <w:r>
        <w:t>To provide the clinical coordinator feedback and evaluation of the students’ performance</w:t>
      </w:r>
      <w:commentRangeEnd w:id="9"/>
      <w:r>
        <w:rPr>
          <w:rStyle w:val="CommentReference"/>
          <w:sz w:val="24"/>
          <w:szCs w:val="24"/>
        </w:rPr>
        <w:commentReference w:id="9"/>
      </w:r>
      <w:commentRangeEnd w:id="10"/>
      <w:r>
        <w:rPr>
          <w:rStyle w:val="CommentReference"/>
          <w:sz w:val="24"/>
          <w:szCs w:val="24"/>
        </w:rPr>
        <w:commentReference w:id="10"/>
      </w:r>
      <w:r>
        <w:t>. This includes for students who are not meeting expectations mid-rotation.</w:t>
      </w:r>
    </w:p>
    <w:p w14:paraId="76398D2B" w14:textId="77777777" w:rsidR="00AD5209" w:rsidRPr="000E5608" w:rsidRDefault="00AD5209" w:rsidP="00AD5209">
      <w:pPr>
        <w:widowControl w:val="0"/>
        <w:jc w:val="both"/>
      </w:pPr>
    </w:p>
    <w:p w14:paraId="18E9910D" w14:textId="77777777" w:rsidR="00AD5209" w:rsidRPr="000E5608" w:rsidRDefault="00AD5209" w:rsidP="00AD5209">
      <w:pPr>
        <w:widowControl w:val="0"/>
        <w:jc w:val="both"/>
      </w:pPr>
      <w:r>
        <w:t xml:space="preserve"> 7.</w:t>
      </w:r>
      <w:r>
        <w:tab/>
        <w:t xml:space="preserve">To provide constant review and to countersign all student documentation on the patient's </w:t>
      </w:r>
      <w:r>
        <w:tab/>
        <w:t>chart.</w:t>
      </w:r>
    </w:p>
    <w:p w14:paraId="536E5EE3" w14:textId="053D4ABC" w:rsidR="00AD5209" w:rsidRPr="000E5608" w:rsidRDefault="009946C6" w:rsidP="009946C6">
      <w:pPr>
        <w:pStyle w:val="pf0"/>
        <w:ind w:firstLine="60"/>
      </w:pPr>
      <w:r>
        <w:t xml:space="preserve">8.  </w:t>
      </w:r>
      <w:r>
        <w:tab/>
        <w:t>Observe and rate the student’s performance of technical skills (logbook).</w:t>
      </w:r>
    </w:p>
    <w:p w14:paraId="4C3B0906" w14:textId="7BD44D59" w:rsidR="00AD5209" w:rsidRPr="000E5608" w:rsidRDefault="009946C6" w:rsidP="00AD5209">
      <w:pPr>
        <w:widowControl w:val="0"/>
        <w:ind w:left="720" w:hanging="660"/>
        <w:jc w:val="both"/>
      </w:pPr>
      <w:r>
        <w:t>9.</w:t>
      </w:r>
      <w:r>
        <w:tab/>
        <w:t>The clinical preceptor must complete the student's evaluation form, electronically sign it and review it with the student before the end of a student’s rotation. The evaluation form must be electronically delivered directly to the Program.  The student should review the preceptor evaluation once submitted.</w:t>
      </w:r>
    </w:p>
    <w:p w14:paraId="0FD60DDD" w14:textId="77777777" w:rsidR="00AD5209" w:rsidRPr="000E5608" w:rsidRDefault="00AD5209" w:rsidP="00AD5209">
      <w:pPr>
        <w:widowControl w:val="0"/>
        <w:jc w:val="both"/>
      </w:pPr>
    </w:p>
    <w:p w14:paraId="21DE933B" w14:textId="40771DF6" w:rsidR="00AD5209" w:rsidRPr="000E5608" w:rsidRDefault="00AD5209" w:rsidP="00AD5209">
      <w:pPr>
        <w:widowControl w:val="0"/>
        <w:jc w:val="both"/>
      </w:pPr>
      <w:r>
        <w:t xml:space="preserve"> 10.</w:t>
      </w:r>
      <w:r>
        <w:tab/>
        <w:t>To ensure that students are not used as substitutes for administrative or clinical staff.</w:t>
      </w:r>
    </w:p>
    <w:p w14:paraId="72C2FDE5" w14:textId="77777777" w:rsidR="00AD5209" w:rsidRPr="000E5608" w:rsidRDefault="00AD5209" w:rsidP="00AD5209">
      <w:pPr>
        <w:widowControl w:val="0"/>
        <w:jc w:val="both"/>
      </w:pPr>
    </w:p>
    <w:p w14:paraId="3D9334A0" w14:textId="77777777" w:rsidR="00AD5209" w:rsidRPr="000E5608" w:rsidRDefault="00AD5209" w:rsidP="00AD5209">
      <w:pPr>
        <w:widowControl w:val="0"/>
        <w:jc w:val="both"/>
      </w:pPr>
    </w:p>
    <w:p w14:paraId="5356B052" w14:textId="77777777" w:rsidR="00AD5209" w:rsidRPr="000E5608" w:rsidRDefault="00AD5209" w:rsidP="00AD5209">
      <w:pPr>
        <w:widowControl w:val="0"/>
        <w:jc w:val="both"/>
        <w:rPr>
          <w:bCs/>
          <w:i/>
          <w:iCs/>
        </w:rPr>
      </w:pPr>
      <w:r>
        <w:rPr>
          <w:bCs/>
          <w:i/>
          <w:iCs/>
        </w:rPr>
        <w:t xml:space="preserve">FACULTY </w:t>
      </w:r>
      <w:commentRangeStart w:id="11"/>
      <w:commentRangeStart w:id="12"/>
      <w:r>
        <w:rPr>
          <w:bCs/>
          <w:i/>
          <w:iCs/>
        </w:rPr>
        <w:t>RESPONSIBILITIES</w:t>
      </w:r>
      <w:commentRangeEnd w:id="11"/>
      <w:r w:rsidRPr="000E5608">
        <w:rPr>
          <w:rStyle w:val="CommentReference"/>
          <w:bCs/>
          <w:i/>
          <w:iCs/>
          <w:sz w:val="24"/>
          <w:szCs w:val="24"/>
        </w:rPr>
        <w:commentReference w:id="11"/>
      </w:r>
      <w:commentRangeEnd w:id="12"/>
      <w:r w:rsidRPr="000E5608">
        <w:rPr>
          <w:rStyle w:val="CommentReference"/>
          <w:bCs/>
          <w:i/>
          <w:iCs/>
          <w:sz w:val="24"/>
          <w:szCs w:val="24"/>
        </w:rPr>
        <w:commentReference w:id="12"/>
      </w:r>
    </w:p>
    <w:p w14:paraId="3FB71D98" w14:textId="77777777" w:rsidR="00AD5209" w:rsidRPr="000E5608" w:rsidRDefault="00AD5209" w:rsidP="00AD5209">
      <w:pPr>
        <w:widowControl w:val="0"/>
        <w:jc w:val="both"/>
      </w:pPr>
    </w:p>
    <w:p w14:paraId="6EF727F5" w14:textId="77777777" w:rsidR="00AD5209" w:rsidRPr="000E5608" w:rsidRDefault="00AD5209" w:rsidP="00AD5209">
      <w:pPr>
        <w:widowControl w:val="0"/>
        <w:jc w:val="both"/>
      </w:pPr>
      <w:r>
        <w:t xml:space="preserve"> 1.</w:t>
      </w:r>
      <w:r>
        <w:tab/>
        <w:t xml:space="preserve">To evaluate and grade students during their rotation and for additional program assessments and the summative evaluation based on established requirements/guidelines. </w:t>
      </w:r>
    </w:p>
    <w:p w14:paraId="1AC4D6BF" w14:textId="77777777" w:rsidR="00AD5209" w:rsidRPr="000E5608" w:rsidRDefault="00AD5209" w:rsidP="00AD5209">
      <w:pPr>
        <w:widowControl w:val="0"/>
        <w:jc w:val="both"/>
      </w:pPr>
    </w:p>
    <w:p w14:paraId="0C6F10B7" w14:textId="79B96D3F" w:rsidR="00AD5209" w:rsidRPr="000E5608" w:rsidRDefault="00AD5209" w:rsidP="0036398D">
      <w:pPr>
        <w:widowControl w:val="0"/>
        <w:ind w:left="720" w:hanging="720"/>
        <w:jc w:val="both"/>
      </w:pPr>
      <w:commentRangeStart w:id="13"/>
      <w:commentRangeStart w:id="14"/>
      <w:r>
        <w:t xml:space="preserve"> 2.</w:t>
      </w:r>
      <w:r>
        <w:tab/>
        <w:t>When provided, receive (and escalate as necessary) feedback from the student regarding the clinical rotation experience.</w:t>
      </w:r>
      <w:commentRangeEnd w:id="13"/>
      <w:r w:rsidRPr="000E5608">
        <w:rPr>
          <w:rStyle w:val="CommentReference"/>
          <w:sz w:val="24"/>
          <w:szCs w:val="24"/>
        </w:rPr>
        <w:commentReference w:id="13"/>
      </w:r>
      <w:commentRangeEnd w:id="14"/>
      <w:r w:rsidRPr="000E5608">
        <w:rPr>
          <w:rStyle w:val="CommentReference"/>
          <w:sz w:val="24"/>
          <w:szCs w:val="24"/>
        </w:rPr>
        <w:commentReference w:id="14"/>
      </w:r>
    </w:p>
    <w:p w14:paraId="1BE10038" w14:textId="77777777" w:rsidR="00AD5209" w:rsidRPr="000E5608" w:rsidRDefault="00AD5209" w:rsidP="00AD5209">
      <w:pPr>
        <w:widowControl w:val="0"/>
        <w:jc w:val="both"/>
      </w:pPr>
    </w:p>
    <w:p w14:paraId="21D21F9D" w14:textId="77777777" w:rsidR="00AD5209" w:rsidRPr="000E5608" w:rsidRDefault="00AD5209" w:rsidP="00AD5209">
      <w:pPr>
        <w:widowControl w:val="0"/>
        <w:ind w:left="720" w:hanging="660"/>
        <w:jc w:val="both"/>
      </w:pPr>
      <w:r>
        <w:t>3.</w:t>
      </w:r>
      <w:r>
        <w:tab/>
        <w:t>To review and assess the student's written work in a timely manner (i.e., history and physicals, progress notes, clinical procedure competencies, etc.).</w:t>
      </w:r>
    </w:p>
    <w:p w14:paraId="15139784" w14:textId="77777777" w:rsidR="00AD5209" w:rsidRPr="000E5608" w:rsidRDefault="00AD5209" w:rsidP="00AD5209">
      <w:pPr>
        <w:widowControl w:val="0"/>
        <w:jc w:val="both"/>
      </w:pPr>
    </w:p>
    <w:p w14:paraId="2BA84F63" w14:textId="77777777" w:rsidR="00AD5209" w:rsidRPr="000E5608" w:rsidRDefault="00AD5209" w:rsidP="00AD5209">
      <w:pPr>
        <w:widowControl w:val="0"/>
        <w:jc w:val="both"/>
      </w:pPr>
      <w:r>
        <w:t xml:space="preserve">4.  </w:t>
      </w:r>
      <w:r>
        <w:tab/>
        <w:t>To meet with the student in a timely manner when the student requests an appointment.</w:t>
      </w:r>
    </w:p>
    <w:p w14:paraId="72FA57C9" w14:textId="77777777" w:rsidR="00AD5209" w:rsidRPr="000E5608" w:rsidRDefault="00AD5209" w:rsidP="00AD5209">
      <w:pPr>
        <w:widowControl w:val="0"/>
        <w:jc w:val="both"/>
      </w:pPr>
    </w:p>
    <w:p w14:paraId="0906BD86" w14:textId="76CBD521" w:rsidR="00AD5209" w:rsidRPr="000E5608" w:rsidRDefault="00AD5209" w:rsidP="00AD5209">
      <w:pPr>
        <w:widowControl w:val="0"/>
        <w:numPr>
          <w:ilvl w:val="0"/>
          <w:numId w:val="9"/>
        </w:numPr>
        <w:jc w:val="both"/>
      </w:pPr>
      <w:r>
        <w:t>To evaluate rotation site quality annually. Elective rotation sites may also be evaluated on an annual basis.</w:t>
      </w:r>
    </w:p>
    <w:p w14:paraId="4305BC3B" w14:textId="47A2529E" w:rsidR="009B2E3F" w:rsidRPr="000E5608" w:rsidRDefault="009B2E3F" w:rsidP="009B2E3F">
      <w:pPr>
        <w:widowControl w:val="0"/>
        <w:ind w:left="720"/>
        <w:jc w:val="both"/>
      </w:pPr>
    </w:p>
    <w:p w14:paraId="37001C68" w14:textId="12510011" w:rsidR="0036398D" w:rsidRDefault="009B2E3F" w:rsidP="00AD5209">
      <w:pPr>
        <w:widowControl w:val="0"/>
        <w:numPr>
          <w:ilvl w:val="0"/>
          <w:numId w:val="9"/>
        </w:numPr>
        <w:jc w:val="both"/>
      </w:pPr>
      <w:r>
        <w:t>To provide and deliver a clinical curriculum during call back days, including a skills workshops (when available).</w:t>
      </w:r>
    </w:p>
    <w:p w14:paraId="61665E0E" w14:textId="77777777" w:rsidR="00A04DA2" w:rsidRPr="000E5608" w:rsidRDefault="00A04DA2" w:rsidP="00A04DA2">
      <w:pPr>
        <w:widowControl w:val="0"/>
        <w:jc w:val="both"/>
      </w:pPr>
    </w:p>
    <w:p w14:paraId="1B6AEF74" w14:textId="77777777" w:rsidR="0036398D" w:rsidRPr="000E5608" w:rsidRDefault="009B2E3F" w:rsidP="0036398D">
      <w:pPr>
        <w:widowControl w:val="0"/>
        <w:numPr>
          <w:ilvl w:val="0"/>
          <w:numId w:val="9"/>
        </w:numPr>
        <w:jc w:val="both"/>
      </w:pPr>
      <w:r>
        <w:t>To advise and remediate students according to program guidelines.</w:t>
      </w:r>
    </w:p>
    <w:p w14:paraId="3B169357" w14:textId="77777777" w:rsidR="0036398D" w:rsidRPr="000E5608" w:rsidRDefault="0036398D" w:rsidP="0036398D">
      <w:pPr>
        <w:widowControl w:val="0"/>
        <w:ind w:left="720"/>
        <w:jc w:val="both"/>
      </w:pPr>
    </w:p>
    <w:p w14:paraId="55D6780E" w14:textId="7ED29DF7" w:rsidR="009B2E3F" w:rsidRPr="000E5608" w:rsidRDefault="0036398D" w:rsidP="0036398D">
      <w:pPr>
        <w:widowControl w:val="0"/>
        <w:numPr>
          <w:ilvl w:val="0"/>
          <w:numId w:val="9"/>
        </w:numPr>
        <w:jc w:val="both"/>
      </w:pPr>
      <w:r>
        <w:t>To monitor student clinical proficiency logging and performance.</w:t>
      </w:r>
    </w:p>
    <w:p w14:paraId="62A168C3" w14:textId="77777777" w:rsidR="00AD5209" w:rsidRPr="000E5608" w:rsidRDefault="00AD5209" w:rsidP="00AD5209">
      <w:pPr>
        <w:widowControl w:val="0"/>
        <w:ind w:left="720"/>
        <w:jc w:val="both"/>
      </w:pPr>
    </w:p>
    <w:p w14:paraId="653CEBB0" w14:textId="77777777" w:rsidR="00AD5209" w:rsidRPr="000E5608" w:rsidRDefault="00AD5209" w:rsidP="00AD5209">
      <w:pPr>
        <w:widowControl w:val="0"/>
        <w:numPr>
          <w:ilvl w:val="0"/>
          <w:numId w:val="9"/>
        </w:numPr>
        <w:jc w:val="both"/>
      </w:pPr>
      <w:r>
        <w:t>Principal faculty, the program director and the medical director are precluded from participating as health care providers for students in the program, except in an emergency situation (A3.09).</w:t>
      </w:r>
    </w:p>
    <w:p w14:paraId="6D2A9986" w14:textId="77777777" w:rsidR="00AD5209" w:rsidRPr="000E5608" w:rsidRDefault="00AD5209" w:rsidP="00AD5209">
      <w:pPr>
        <w:widowControl w:val="0"/>
        <w:jc w:val="both"/>
      </w:pPr>
    </w:p>
    <w:p w14:paraId="510C9C56" w14:textId="77777777" w:rsidR="00A46CC8" w:rsidRDefault="00A46CC8" w:rsidP="00AD5209">
      <w:pPr>
        <w:widowControl w:val="0"/>
        <w:jc w:val="both"/>
        <w:rPr>
          <w:b/>
          <w:sz w:val="40"/>
          <w:szCs w:val="40"/>
          <w:u w:val="single"/>
        </w:rPr>
      </w:pPr>
    </w:p>
    <w:p w14:paraId="1B731D57" w14:textId="77777777" w:rsidR="00A46CC8" w:rsidRDefault="00A46CC8" w:rsidP="00AD5209">
      <w:pPr>
        <w:widowControl w:val="0"/>
        <w:jc w:val="both"/>
        <w:rPr>
          <w:b/>
          <w:sz w:val="40"/>
          <w:szCs w:val="40"/>
          <w:u w:val="single"/>
        </w:rPr>
      </w:pPr>
    </w:p>
    <w:p w14:paraId="7167EF20" w14:textId="77777777" w:rsidR="00A46CC8" w:rsidRDefault="00A46CC8" w:rsidP="00AD5209">
      <w:pPr>
        <w:widowControl w:val="0"/>
        <w:jc w:val="both"/>
        <w:rPr>
          <w:b/>
          <w:sz w:val="40"/>
          <w:szCs w:val="40"/>
          <w:u w:val="single"/>
        </w:rPr>
      </w:pPr>
    </w:p>
    <w:p w14:paraId="2CB332AD" w14:textId="77777777" w:rsidR="00A46CC8" w:rsidRDefault="00A46CC8" w:rsidP="00AD5209">
      <w:pPr>
        <w:widowControl w:val="0"/>
        <w:jc w:val="both"/>
        <w:rPr>
          <w:b/>
          <w:sz w:val="40"/>
          <w:szCs w:val="40"/>
          <w:u w:val="single"/>
        </w:rPr>
      </w:pPr>
    </w:p>
    <w:p w14:paraId="5E2A1394" w14:textId="3B4DA4AC" w:rsidR="00AD5209" w:rsidRPr="00A46CC8" w:rsidRDefault="00AD5209" w:rsidP="00AD5209">
      <w:pPr>
        <w:widowControl w:val="0"/>
        <w:jc w:val="both"/>
        <w:rPr>
          <w:b/>
          <w:u w:val="single"/>
        </w:rPr>
      </w:pPr>
      <w:r w:rsidRPr="00A46CC8">
        <w:rPr>
          <w:b/>
          <w:u w:val="single"/>
        </w:rPr>
        <w:t>CLINICAL ESCALATION PATHWAY</w:t>
      </w:r>
    </w:p>
    <w:p w14:paraId="0F3E04C9" w14:textId="77777777" w:rsidR="00AD5209" w:rsidRDefault="00AD5209" w:rsidP="00AD5209">
      <w:pPr>
        <w:widowControl w:val="0"/>
        <w:jc w:val="both"/>
      </w:pPr>
      <w:r>
        <w:t>Students who encounter problems, concerns, or conflicts during clinical rotations should use the following step-wise escalation pathway. Issues should be addressed at the lowest appropriate level first, escalating only if the concern is not resolved in a timely manner.</w:t>
      </w:r>
    </w:p>
    <w:p w14:paraId="594A5BB3" w14:textId="77777777" w:rsidR="00AD5209" w:rsidRDefault="00AD5209" w:rsidP="00AD5209">
      <w:pPr>
        <w:widowControl w:val="0"/>
        <w:jc w:val="both"/>
      </w:pPr>
    </w:p>
    <w:p w14:paraId="14ACC336" w14:textId="77777777" w:rsidR="00AD5209" w:rsidRDefault="00AD5209" w:rsidP="00AD5209">
      <w:pPr>
        <w:widowControl w:val="0"/>
        <w:jc w:val="both"/>
      </w:pPr>
      <w:r>
        <w:rPr>
          <w:b/>
        </w:rPr>
        <w:t>Step 1 – Preceptor</w:t>
      </w:r>
    </w:p>
    <w:p w14:paraId="42C9B8A6" w14:textId="77777777" w:rsidR="00AD5209" w:rsidRDefault="00AD5209" w:rsidP="00AD5209">
      <w:pPr>
        <w:widowControl w:val="0"/>
        <w:ind w:left="720"/>
        <w:jc w:val="both"/>
      </w:pPr>
      <w:r>
        <w:t>The first point of contact for any clinical concern, question, or problem is the assigned clinical preceptor. Students should communicate directly and professionally with their preceptor to resolve issues at the site level whenever possible.</w:t>
      </w:r>
    </w:p>
    <w:p w14:paraId="4FBD7D76" w14:textId="77777777" w:rsidR="00AD5209" w:rsidRDefault="00AD5209" w:rsidP="00AD5209">
      <w:pPr>
        <w:widowControl w:val="0"/>
        <w:jc w:val="both"/>
      </w:pPr>
    </w:p>
    <w:p w14:paraId="33830ACF" w14:textId="77777777" w:rsidR="00AD5209" w:rsidRDefault="00AD5209" w:rsidP="00AD5209">
      <w:pPr>
        <w:widowControl w:val="0"/>
        <w:jc w:val="both"/>
      </w:pPr>
      <w:r>
        <w:rPr>
          <w:b/>
        </w:rPr>
        <w:t>Step 2 – Clinical Coordinator / Director of Clinical Education</w:t>
      </w:r>
    </w:p>
    <w:p w14:paraId="4542731A" w14:textId="637976C3" w:rsidR="00AD5209" w:rsidRDefault="00AD5209" w:rsidP="00AD5209">
      <w:pPr>
        <w:widowControl w:val="0"/>
        <w:ind w:left="720"/>
        <w:jc w:val="both"/>
      </w:pPr>
      <w:r>
        <w:t xml:space="preserve">If the concern is not resolved through the preceptor, or if the nature of the problem makes direct preceptor contact inappropriate (e.g., the concern involves the preceptor), students should contact the Clinical Coordinator or Director of Clinical Education. The Clinical Coordinator is reachable by </w:t>
      </w:r>
      <w:r w:rsidR="00834025">
        <w:t xml:space="preserve">e-mail or </w:t>
      </w:r>
      <w:r>
        <w:t>telephone</w:t>
      </w:r>
      <w:r w:rsidR="00834025">
        <w:t xml:space="preserve">. </w:t>
      </w:r>
      <w:r>
        <w:t>Students are encouraged to reach out promptly — do not wait until the problem escalates.</w:t>
      </w:r>
    </w:p>
    <w:p w14:paraId="2146865D" w14:textId="77777777" w:rsidR="00AD5209" w:rsidRDefault="00AD5209" w:rsidP="00AD5209">
      <w:pPr>
        <w:widowControl w:val="0"/>
        <w:jc w:val="both"/>
      </w:pPr>
    </w:p>
    <w:p w14:paraId="299D5010" w14:textId="77777777" w:rsidR="00AD5209" w:rsidRDefault="00AD5209" w:rsidP="00AD5209">
      <w:pPr>
        <w:widowControl w:val="0"/>
        <w:jc w:val="both"/>
      </w:pPr>
      <w:r>
        <w:rPr>
          <w:b/>
        </w:rPr>
        <w:t>Step 3 – Program Director</w:t>
      </w:r>
    </w:p>
    <w:p w14:paraId="13154B15" w14:textId="6496EF68" w:rsidR="00AD5209" w:rsidRDefault="00AD5209" w:rsidP="00AD5209">
      <w:pPr>
        <w:widowControl w:val="0"/>
        <w:ind w:left="720"/>
        <w:jc w:val="both"/>
      </w:pPr>
      <w:r>
        <w:t>If the concern remains unresolved after contacting the Clinical Coordinator or Director of Clinical Education, the matter should be escalated to the Program Director</w:t>
      </w:r>
      <w:r w:rsidR="003F48C1">
        <w:t xml:space="preserve"> (the clinical coordinator, where appropriate, may autonomously escalate matters to the program director as well)</w:t>
      </w:r>
      <w:r>
        <w:t>. The Program Director has the authority to initiate formal review, intervene at the site level, and, if necessary, refer the matter to the Academic Standing and Progression Committee.</w:t>
      </w:r>
    </w:p>
    <w:p w14:paraId="32EE333B" w14:textId="77777777" w:rsidR="00AD5209" w:rsidRDefault="00AD5209" w:rsidP="00AD5209">
      <w:pPr>
        <w:widowControl w:val="0"/>
        <w:jc w:val="both"/>
      </w:pPr>
    </w:p>
    <w:p w14:paraId="773026A9" w14:textId="77777777" w:rsidR="00AD5209" w:rsidRDefault="00AD5209" w:rsidP="00AD5209">
      <w:pPr>
        <w:widowControl w:val="0"/>
        <w:jc w:val="both"/>
        <w:rPr>
          <w:i/>
        </w:rPr>
      </w:pPr>
      <w:r>
        <w:rPr>
          <w:i/>
        </w:rPr>
        <w:t>Note: In the event of an emergency or immediate patient safety concern, students must notify the preceptor and the Program immediately and simultaneously. Do not delay reporting to work through the hierarchy — patient safety always takes precedence.</w:t>
      </w:r>
    </w:p>
    <w:p w14:paraId="0D48257F" w14:textId="77777777" w:rsidR="00AD5209" w:rsidRDefault="00AD5209" w:rsidP="00AD5209">
      <w:pPr>
        <w:widowControl w:val="0"/>
        <w:jc w:val="both"/>
      </w:pPr>
    </w:p>
    <w:p w14:paraId="16509AAD" w14:textId="71ABE8AB" w:rsidR="00AD5209" w:rsidRPr="000E5608" w:rsidRDefault="00AD5209" w:rsidP="00AD5209">
      <w:pPr>
        <w:widowControl w:val="0"/>
        <w:jc w:val="both"/>
        <w:rPr>
          <w:b/>
          <w:sz w:val="40"/>
          <w:szCs w:val="40"/>
          <w:u w:val="single"/>
        </w:rPr>
      </w:pPr>
      <w:r>
        <w:rPr>
          <w:b/>
          <w:sz w:val="40"/>
          <w:szCs w:val="40"/>
          <w:u w:val="single"/>
        </w:rPr>
        <w:t>POLICIES AND PROCEDURES</w:t>
      </w:r>
    </w:p>
    <w:p w14:paraId="2D4A8F07" w14:textId="77777777" w:rsidR="00AD5209" w:rsidRPr="000E5608" w:rsidRDefault="00AD5209" w:rsidP="00AD5209">
      <w:pPr>
        <w:widowControl w:val="0"/>
        <w:jc w:val="both"/>
        <w:rPr>
          <w:b/>
          <w:u w:val="single"/>
        </w:rPr>
      </w:pPr>
    </w:p>
    <w:p w14:paraId="205DD184" w14:textId="77777777" w:rsidR="00AD5209" w:rsidRPr="000E5608" w:rsidRDefault="00AD5209" w:rsidP="00AD5209">
      <w:pPr>
        <w:widowControl w:val="0"/>
        <w:jc w:val="both"/>
      </w:pPr>
      <w:r>
        <w:rPr>
          <w:b/>
          <w:u w:val="single"/>
        </w:rPr>
        <w:t>CLINICAL ROTATION SCHEDULING</w:t>
      </w:r>
    </w:p>
    <w:p w14:paraId="4A3B83DA" w14:textId="77777777" w:rsidR="00AD5209" w:rsidRPr="000E5608" w:rsidRDefault="00AD5209" w:rsidP="00AD5209">
      <w:pPr>
        <w:widowControl w:val="0"/>
        <w:jc w:val="both"/>
      </w:pPr>
    </w:p>
    <w:p w14:paraId="683E264C" w14:textId="00F800A9" w:rsidR="00AD5209" w:rsidRPr="007C5B31" w:rsidRDefault="00AD5209" w:rsidP="00AD5209">
      <w:pPr>
        <w:widowControl w:val="0"/>
        <w:jc w:val="both"/>
        <w:rPr>
          <w:b/>
          <w:u w:val="single"/>
        </w:rPr>
      </w:pPr>
      <w:r>
        <w:t xml:space="preserve">Each student will receive a clinical rotation schedule arranged by the Program to ensure the best possible educational experience.  Students are advised of the rotation assignment by the clinical faculty, and it is to be noted that </w:t>
      </w:r>
      <w:r>
        <w:rPr>
          <w:b/>
          <w:u w:val="single"/>
        </w:rPr>
        <w:t>the Program may make changes at any time</w:t>
      </w:r>
      <w:r>
        <w:t xml:space="preserve">.  All questions or concerns relative to clinical rotations should be directed to the clinical faculty.  </w:t>
      </w:r>
      <w:r>
        <w:rPr>
          <w:b/>
          <w:u w:val="single"/>
        </w:rPr>
        <w:t>The unauthorized switching/dropping/addition of any clinical site/rotation without the knowledge and approval of the clinical coordinator(s) and clinical sites is strictly prohibited.</w:t>
      </w:r>
    </w:p>
    <w:p w14:paraId="5159BD31" w14:textId="77777777" w:rsidR="00AB23DD" w:rsidRPr="007C5B31" w:rsidRDefault="00AB23DD" w:rsidP="00AD5209">
      <w:pPr>
        <w:widowControl w:val="0"/>
        <w:jc w:val="both"/>
        <w:rPr>
          <w:b/>
          <w:u w:val="single"/>
        </w:rPr>
      </w:pPr>
    </w:p>
    <w:p w14:paraId="6E9EA4D3" w14:textId="77777777" w:rsidR="00C36949" w:rsidRPr="007C5B31" w:rsidRDefault="00AB23DD" w:rsidP="00C36949">
      <w:pPr>
        <w:widowControl w:val="0"/>
        <w:jc w:val="both"/>
        <w:rPr>
          <w:bCs/>
        </w:rPr>
      </w:pPr>
      <w:r>
        <w:rPr>
          <w:bCs/>
        </w:rPr>
        <w:t xml:space="preserve">During the clinical year, Physician Assistant students are assigned to specific rotation sites based </w:t>
      </w:r>
      <w:r>
        <w:rPr>
          <w:bCs/>
        </w:rPr>
        <w:lastRenderedPageBreak/>
        <w:t xml:space="preserve">on careful coordination with clinical partners, educational goals, and accreditation standards. Students are expected to complete their assigned rotations as scheduled. </w:t>
      </w:r>
    </w:p>
    <w:p w14:paraId="34B8F01A" w14:textId="77777777" w:rsidR="00C36949" w:rsidRPr="007C5B31" w:rsidRDefault="00C36949" w:rsidP="00C36949">
      <w:pPr>
        <w:widowControl w:val="0"/>
        <w:jc w:val="both"/>
        <w:rPr>
          <w:bCs/>
        </w:rPr>
      </w:pPr>
    </w:p>
    <w:p w14:paraId="43DCE24C" w14:textId="79F927BB" w:rsidR="00AB23DD" w:rsidRPr="007C5B31" w:rsidRDefault="00AB23DD" w:rsidP="00AB23DD">
      <w:pPr>
        <w:widowControl w:val="0"/>
        <w:jc w:val="both"/>
        <w:rPr>
          <w:bCs/>
        </w:rPr>
      </w:pPr>
      <w:r>
        <w:rPr>
          <w:bCs/>
        </w:rPr>
        <w:t xml:space="preserve">Due to the complexity of scheduling, site availability, and preceptor commitments, </w:t>
      </w:r>
      <w:r>
        <w:rPr>
          <w:b/>
        </w:rPr>
        <w:t>rotation sites cannot be switched or exchanged once they have been assigned</w:t>
      </w:r>
      <w:r>
        <w:rPr>
          <w:bCs/>
        </w:rPr>
        <w:t>. Assignments are determined through a comprehensive planning process that balances educational requirements, preceptor availability, and site capacity. This policy ensures fairness among students and maintains the integrity and quality of each clinical experience. Students are expected to complete their rotations as scheduled and assigned unless a significant and extraordinary, documented hardship is reviewed and approved by the Clinical Rotation Review Committee (CRRC).</w:t>
      </w:r>
    </w:p>
    <w:p w14:paraId="1027D940" w14:textId="77777777" w:rsidR="00C36949" w:rsidRPr="007C5B31" w:rsidRDefault="00C36949" w:rsidP="00AB23DD">
      <w:pPr>
        <w:widowControl w:val="0"/>
        <w:jc w:val="both"/>
        <w:rPr>
          <w:bCs/>
        </w:rPr>
      </w:pPr>
    </w:p>
    <w:p w14:paraId="7202DBFB" w14:textId="68196694" w:rsidR="00AB23DD" w:rsidRPr="00AB23DD" w:rsidRDefault="00AB23DD" w:rsidP="00AB23DD">
      <w:pPr>
        <w:widowControl w:val="0"/>
        <w:jc w:val="both"/>
        <w:rPr>
          <w:bCs/>
        </w:rPr>
      </w:pPr>
      <w:r>
        <w:rPr>
          <w:bCs/>
        </w:rPr>
        <w:t>Requests to alter rotation placements will not accommodated, as even minor changes can significantly disrupt the operations of our clinical partners and interfere with patient care, staffing, and educational flow at the site. Maintaining stable, reliable student placements is essential to preserving strong relationships with our clinical partners and ensuring ongoing rotation availability for all students.</w:t>
      </w:r>
    </w:p>
    <w:p w14:paraId="3350253A" w14:textId="77777777" w:rsidR="00AD5209" w:rsidRPr="000E5608" w:rsidRDefault="00AD5209" w:rsidP="00AD5209">
      <w:pPr>
        <w:widowControl w:val="0"/>
        <w:jc w:val="both"/>
      </w:pPr>
    </w:p>
    <w:p w14:paraId="24B0DFF7" w14:textId="77777777" w:rsidR="00AD5209" w:rsidRPr="000E5608" w:rsidRDefault="00AD5209" w:rsidP="00AD5209">
      <w:pPr>
        <w:widowControl w:val="0"/>
        <w:jc w:val="both"/>
      </w:pPr>
      <w:r>
        <w:t>Students are not required to provide or solicit clinical sites or preceptors (A3.03).</w:t>
      </w:r>
    </w:p>
    <w:p w14:paraId="32AA0F44" w14:textId="77777777" w:rsidR="001B3B8D" w:rsidRDefault="001B3B8D" w:rsidP="00AD5209">
      <w:pPr>
        <w:widowControl w:val="0"/>
        <w:jc w:val="both"/>
      </w:pPr>
    </w:p>
    <w:p w14:paraId="61F721CA" w14:textId="77777777" w:rsidR="001B3B8D" w:rsidRPr="000E5608" w:rsidRDefault="001B3B8D" w:rsidP="00AD5209">
      <w:pPr>
        <w:widowControl w:val="0"/>
        <w:jc w:val="both"/>
      </w:pPr>
    </w:p>
    <w:p w14:paraId="2204129A" w14:textId="77777777" w:rsidR="00AD5209" w:rsidRPr="000E5608" w:rsidRDefault="00AD5209" w:rsidP="00AD5209">
      <w:pPr>
        <w:ind w:left="3600"/>
        <w:rPr>
          <w:b/>
          <w:bCs/>
        </w:rPr>
      </w:pPr>
      <w:r>
        <w:rPr>
          <w:b/>
          <w:bCs/>
        </w:rPr>
        <w:t>Rotation – Semester Structure</w:t>
      </w:r>
    </w:p>
    <w:p w14:paraId="6B72EA48" w14:textId="77777777" w:rsidR="00AD5209" w:rsidRPr="000E5608" w:rsidRDefault="00AD5209" w:rsidP="00AD5209">
      <w:pPr>
        <w:ind w:left="3600"/>
        <w:rPr>
          <w:b/>
          <w:bCs/>
        </w:rPr>
      </w:pP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3420"/>
      </w:tblGrid>
      <w:tr w:rsidR="00AD5209" w:rsidRPr="000E5608" w14:paraId="61DDAA12" w14:textId="77777777" w:rsidTr="00195F65">
        <w:tc>
          <w:tcPr>
            <w:tcW w:w="2718" w:type="dxa"/>
          </w:tcPr>
          <w:p w14:paraId="3292CB9C" w14:textId="77777777" w:rsidR="00AD5209" w:rsidRPr="000E5608" w:rsidRDefault="00AD5209" w:rsidP="00195F65">
            <w:pPr>
              <w:rPr>
                <w:b/>
                <w:bCs/>
              </w:rPr>
            </w:pPr>
            <w:r>
              <w:rPr>
                <w:b/>
                <w:bCs/>
              </w:rPr>
              <w:t>Rotations 1 and 2</w:t>
            </w:r>
          </w:p>
        </w:tc>
        <w:tc>
          <w:tcPr>
            <w:tcW w:w="3420" w:type="dxa"/>
          </w:tcPr>
          <w:p w14:paraId="4499F876" w14:textId="77777777" w:rsidR="00AD5209" w:rsidRPr="000E5608" w:rsidRDefault="00AD5209" w:rsidP="00195F65">
            <w:pPr>
              <w:rPr>
                <w:b/>
                <w:bCs/>
              </w:rPr>
            </w:pPr>
            <w:r>
              <w:rPr>
                <w:b/>
                <w:bCs/>
              </w:rPr>
              <w:t>MSPA3 Summer Semester</w:t>
            </w:r>
          </w:p>
        </w:tc>
      </w:tr>
      <w:tr w:rsidR="00AD5209" w:rsidRPr="000E5608" w14:paraId="7280F07A" w14:textId="77777777" w:rsidTr="00195F65">
        <w:tc>
          <w:tcPr>
            <w:tcW w:w="2718" w:type="dxa"/>
          </w:tcPr>
          <w:p w14:paraId="0FD26143" w14:textId="77777777" w:rsidR="00AD5209" w:rsidRPr="000E5608" w:rsidRDefault="00AD5209" w:rsidP="00195F65">
            <w:pPr>
              <w:rPr>
                <w:b/>
                <w:bCs/>
              </w:rPr>
            </w:pPr>
            <w:r>
              <w:rPr>
                <w:b/>
                <w:bCs/>
              </w:rPr>
              <w:t>Rotations 3, 4, 5 and 6</w:t>
            </w:r>
          </w:p>
        </w:tc>
        <w:tc>
          <w:tcPr>
            <w:tcW w:w="3420" w:type="dxa"/>
          </w:tcPr>
          <w:p w14:paraId="14EA1053" w14:textId="77777777" w:rsidR="00AD5209" w:rsidRPr="000E5608" w:rsidRDefault="00AD5209" w:rsidP="00195F65">
            <w:pPr>
              <w:rPr>
                <w:b/>
                <w:bCs/>
              </w:rPr>
            </w:pPr>
            <w:r>
              <w:rPr>
                <w:b/>
                <w:bCs/>
              </w:rPr>
              <w:t xml:space="preserve">MSPA3 Fall Semester </w:t>
            </w:r>
          </w:p>
        </w:tc>
      </w:tr>
      <w:tr w:rsidR="00AD5209" w:rsidRPr="000E5608" w14:paraId="20359D3B" w14:textId="77777777" w:rsidTr="00195F65">
        <w:tc>
          <w:tcPr>
            <w:tcW w:w="2718" w:type="dxa"/>
          </w:tcPr>
          <w:p w14:paraId="57967E97" w14:textId="77777777" w:rsidR="00AD5209" w:rsidRPr="000E5608" w:rsidRDefault="00AD5209" w:rsidP="00195F65">
            <w:pPr>
              <w:rPr>
                <w:b/>
                <w:bCs/>
              </w:rPr>
            </w:pPr>
            <w:r>
              <w:rPr>
                <w:b/>
                <w:bCs/>
              </w:rPr>
              <w:t>Rotations 7, 8, 9 and 10</w:t>
            </w:r>
          </w:p>
        </w:tc>
        <w:tc>
          <w:tcPr>
            <w:tcW w:w="3420" w:type="dxa"/>
          </w:tcPr>
          <w:p w14:paraId="438353E0" w14:textId="77777777" w:rsidR="00AD5209" w:rsidRPr="000E5608" w:rsidRDefault="00AD5209" w:rsidP="00195F65">
            <w:pPr>
              <w:rPr>
                <w:b/>
                <w:bCs/>
              </w:rPr>
            </w:pPr>
            <w:r>
              <w:rPr>
                <w:b/>
                <w:bCs/>
              </w:rPr>
              <w:t>MSPA3 Spring Semester</w:t>
            </w:r>
          </w:p>
        </w:tc>
      </w:tr>
    </w:tbl>
    <w:p w14:paraId="43DDA6A4" w14:textId="77777777" w:rsidR="00AD5209" w:rsidRPr="000E5608" w:rsidRDefault="00AD5209" w:rsidP="00AD5209">
      <w:pPr>
        <w:widowControl w:val="0"/>
        <w:jc w:val="both"/>
      </w:pPr>
    </w:p>
    <w:p w14:paraId="294EC2FD" w14:textId="77777777" w:rsidR="00AD5209" w:rsidRPr="000E5608" w:rsidRDefault="00AD5209" w:rsidP="00AD5209">
      <w:pPr>
        <w:widowControl w:val="0"/>
        <w:jc w:val="both"/>
      </w:pPr>
      <w:r>
        <w:t>*Important:</w:t>
      </w:r>
    </w:p>
    <w:p w14:paraId="4D9B1C7B" w14:textId="77777777" w:rsidR="00AD5209" w:rsidRPr="000E5608" w:rsidRDefault="00AD5209" w:rsidP="00AD5209">
      <w:pPr>
        <w:widowControl w:val="0"/>
        <w:numPr>
          <w:ilvl w:val="0"/>
          <w:numId w:val="29"/>
        </w:numPr>
        <w:tabs>
          <w:tab w:val="left" w:pos="360"/>
        </w:tabs>
        <w:jc w:val="both"/>
      </w:pPr>
      <w:r>
        <w:rPr>
          <w:b/>
          <w:u w:val="single"/>
        </w:rPr>
        <w:t>ALL</w:t>
      </w:r>
      <w:r>
        <w:t xml:space="preserve"> clinical rotations represent courses within the program.</w:t>
      </w:r>
    </w:p>
    <w:p w14:paraId="52A079D7" w14:textId="77777777" w:rsidR="00AD5209" w:rsidRPr="000E5608" w:rsidRDefault="00AD5209" w:rsidP="00AD5209">
      <w:pPr>
        <w:widowControl w:val="0"/>
        <w:numPr>
          <w:ilvl w:val="0"/>
          <w:numId w:val="29"/>
        </w:numPr>
        <w:tabs>
          <w:tab w:val="left" w:pos="360"/>
        </w:tabs>
        <w:jc w:val="both"/>
      </w:pPr>
      <w:r>
        <w:t>All semesters with rotations/courses scheduled (i.e., summer, fall and spring) shall incur the current applied tuition and fee schedule.</w:t>
      </w:r>
    </w:p>
    <w:p w14:paraId="716F212B" w14:textId="77777777" w:rsidR="00AD5209" w:rsidRPr="000E5608" w:rsidRDefault="00AD5209" w:rsidP="00AD5209">
      <w:pPr>
        <w:widowControl w:val="0"/>
        <w:jc w:val="both"/>
      </w:pPr>
    </w:p>
    <w:p w14:paraId="4F585652" w14:textId="77777777" w:rsidR="00AD5209" w:rsidRPr="000E5608" w:rsidRDefault="00AD5209" w:rsidP="00AD5209">
      <w:pPr>
        <w:widowControl w:val="0"/>
        <w:jc w:val="both"/>
      </w:pPr>
      <w:r>
        <w:rPr>
          <w:b/>
          <w:u w:val="single"/>
        </w:rPr>
        <w:t>ATTENDANCE, PUNCTUALITY, HOLIDAYS &amp; AVAILABILITY</w:t>
      </w:r>
    </w:p>
    <w:p w14:paraId="0AF4709E" w14:textId="77777777" w:rsidR="00AD5209" w:rsidRPr="000E5608" w:rsidRDefault="00AD5209" w:rsidP="00AD5209">
      <w:pPr>
        <w:widowControl w:val="0"/>
        <w:jc w:val="both"/>
      </w:pPr>
    </w:p>
    <w:p w14:paraId="5E91154B" w14:textId="3FDE908E" w:rsidR="00AD5209" w:rsidRPr="000E5608" w:rsidRDefault="00AD5209" w:rsidP="00AD5209">
      <w:pPr>
        <w:widowControl w:val="0"/>
        <w:jc w:val="both"/>
        <w:rPr>
          <w:b/>
        </w:rPr>
      </w:pPr>
      <w:r>
        <w:rPr>
          <w:b/>
        </w:rPr>
        <w:t>Full and regular attendance is mandatory.</w:t>
      </w:r>
      <w:r>
        <w:t xml:space="preserve">  Students are required to spend a minimum of forty (40) hours per week on each clinical </w:t>
      </w:r>
      <w:commentRangeStart w:id="15"/>
      <w:commentRangeStart w:id="16"/>
      <w:r>
        <w:t>rotation</w:t>
      </w:r>
      <w:commentRangeEnd w:id="15"/>
      <w:r>
        <w:rPr>
          <w:rStyle w:val="CommentReference"/>
          <w:sz w:val="24"/>
          <w:szCs w:val="24"/>
        </w:rPr>
        <w:commentReference w:id="15"/>
      </w:r>
      <w:commentRangeEnd w:id="16"/>
      <w:r>
        <w:rPr>
          <w:rStyle w:val="CommentReference"/>
          <w:sz w:val="24"/>
          <w:szCs w:val="24"/>
        </w:rPr>
        <w:commentReference w:id="16"/>
      </w:r>
      <w:r>
        <w:t xml:space="preserve"> and a maximum of eighty hours per week. </w:t>
      </w:r>
      <w:r w:rsidR="00E64D11">
        <w:t xml:space="preserve">Any weekly hourly totals not meeting the minimum should be reported to the program. </w:t>
      </w:r>
      <w:r w:rsidR="006669B9" w:rsidRPr="006669B9">
        <w:t>Students should not exceed 80 hours per week averaged over the rotation.</w:t>
      </w:r>
      <w:r w:rsidR="006669B9">
        <w:t xml:space="preserve"> </w:t>
      </w:r>
      <w:r>
        <w:t xml:space="preserve">PA students are required to participate in night and weekend call assignments as per the rotation. </w:t>
      </w:r>
      <w:r>
        <w:rPr>
          <w:b/>
        </w:rPr>
        <w:t xml:space="preserve">Students may not request changes in rotation </w:t>
      </w:r>
      <w:commentRangeStart w:id="17"/>
      <w:commentRangeStart w:id="18"/>
      <w:r>
        <w:rPr>
          <w:b/>
        </w:rPr>
        <w:t>hours</w:t>
      </w:r>
      <w:commentRangeEnd w:id="17"/>
      <w:r>
        <w:rPr>
          <w:rStyle w:val="CommentReference"/>
          <w:b/>
          <w:sz w:val="24"/>
          <w:szCs w:val="24"/>
        </w:rPr>
        <w:commentReference w:id="17"/>
      </w:r>
      <w:commentRangeEnd w:id="18"/>
      <w:r>
        <w:rPr>
          <w:rStyle w:val="CommentReference"/>
          <w:b/>
          <w:sz w:val="24"/>
          <w:szCs w:val="24"/>
        </w:rPr>
        <w:commentReference w:id="18"/>
      </w:r>
      <w:r>
        <w:rPr>
          <w:b/>
        </w:rPr>
        <w:t xml:space="preserve">.  </w:t>
      </w:r>
    </w:p>
    <w:p w14:paraId="7EEACB6A" w14:textId="77777777" w:rsidR="00AD5209" w:rsidRPr="000E5608" w:rsidRDefault="00AD5209" w:rsidP="00AD5209">
      <w:pPr>
        <w:widowControl w:val="0"/>
        <w:tabs>
          <w:tab w:val="left" w:pos="3810"/>
        </w:tabs>
        <w:jc w:val="both"/>
        <w:rPr>
          <w:b/>
        </w:rPr>
      </w:pPr>
      <w:r>
        <w:rPr>
          <w:b/>
        </w:rPr>
        <w:tab/>
      </w:r>
    </w:p>
    <w:p w14:paraId="108A944D" w14:textId="4B23CA5E" w:rsidR="00AD5209" w:rsidRPr="000E5608" w:rsidRDefault="00AD5209" w:rsidP="00AD5209">
      <w:pPr>
        <w:widowControl w:val="0"/>
        <w:jc w:val="both"/>
        <w:rPr>
          <w:b/>
        </w:rPr>
      </w:pPr>
      <w:r>
        <w:rPr>
          <w:b/>
        </w:rPr>
        <w:t xml:space="preserve">According to college policy </w:t>
      </w:r>
      <w:r>
        <w:rPr>
          <w:b/>
          <w:u w:val="single"/>
        </w:rPr>
        <w:t>ALL</w:t>
      </w:r>
      <w:r>
        <w:rPr>
          <w:b/>
        </w:rPr>
        <w:t xml:space="preserve"> clinical rotations are considered laboratory experiences. Lab attendance is mandatory. One unexcused absence may result in disciplinary review and may lead to rotation failure depending on circumstances and review by the Academic Standing and Progression Committee. </w:t>
      </w:r>
    </w:p>
    <w:p w14:paraId="2F680BF1" w14:textId="77777777" w:rsidR="00AD5209" w:rsidRPr="000E5608" w:rsidRDefault="00AD5209" w:rsidP="00AD5209">
      <w:pPr>
        <w:widowControl w:val="0"/>
        <w:jc w:val="both"/>
        <w:rPr>
          <w:b/>
        </w:rPr>
      </w:pPr>
    </w:p>
    <w:p w14:paraId="459ED858" w14:textId="4BDB2D94" w:rsidR="00AD5209" w:rsidRPr="000E5608" w:rsidRDefault="00AD5209" w:rsidP="00AD5209">
      <w:pPr>
        <w:widowControl w:val="0"/>
        <w:jc w:val="both"/>
      </w:pPr>
      <w:r>
        <w:rPr>
          <w:b/>
        </w:rPr>
        <w:t>ALL</w:t>
      </w:r>
      <w:r>
        <w:t xml:space="preserve"> lateness must be reported to the site preceptor and the program prior to scheduled clinical </w:t>
      </w:r>
      <w:r>
        <w:lastRenderedPageBreak/>
        <w:t>duty report time.</w:t>
      </w:r>
    </w:p>
    <w:p w14:paraId="79DE7FDB" w14:textId="77777777" w:rsidR="00AD5209" w:rsidRPr="000E5608" w:rsidRDefault="00AD5209" w:rsidP="00AD5209">
      <w:pPr>
        <w:widowControl w:val="0"/>
        <w:jc w:val="both"/>
      </w:pPr>
    </w:p>
    <w:p w14:paraId="67DBF73B" w14:textId="77777777" w:rsidR="00AD5209" w:rsidRPr="000E5608" w:rsidRDefault="00AD5209" w:rsidP="00AD5209">
      <w:pPr>
        <w:widowControl w:val="0"/>
        <w:jc w:val="both"/>
      </w:pPr>
      <w:r>
        <w:t>Students are to adhere to the holiday schedule of the clinical rotation site.   If you are scheduled to be present at the clinical site the day of a holiday, the program mandates your attendance.  If a preceptor/site requires you to complete make-up shift time, you are mandated to abide by this request.</w:t>
      </w:r>
    </w:p>
    <w:p w14:paraId="7CA88A3E" w14:textId="77777777" w:rsidR="00AD5209" w:rsidRPr="000E5608" w:rsidRDefault="00AD5209" w:rsidP="00AD5209">
      <w:pPr>
        <w:widowControl w:val="0"/>
        <w:jc w:val="both"/>
      </w:pPr>
    </w:p>
    <w:p w14:paraId="68CC575E" w14:textId="77777777" w:rsidR="00AD5209" w:rsidRPr="000E5608" w:rsidRDefault="00AD5209" w:rsidP="00AD5209">
      <w:pPr>
        <w:widowControl w:val="0"/>
        <w:jc w:val="both"/>
        <w:rPr>
          <w:b/>
          <w:u w:val="single"/>
        </w:rPr>
      </w:pPr>
      <w:r>
        <w:rPr>
          <w:b/>
          <w:u w:val="single"/>
        </w:rPr>
        <w:t>*INCLEMENT WEATHER – UNIVERSITY CLOSURE</w:t>
      </w:r>
    </w:p>
    <w:p w14:paraId="0240B21B" w14:textId="77777777" w:rsidR="00AD5209" w:rsidRPr="000E5608" w:rsidRDefault="00AD5209" w:rsidP="00AD5209">
      <w:pPr>
        <w:widowControl w:val="0"/>
        <w:jc w:val="both"/>
        <w:rPr>
          <w:b/>
          <w:i/>
          <w:u w:val="single"/>
        </w:rPr>
      </w:pPr>
      <w:r>
        <w:t xml:space="preserve">Accordant with the policy of St. John’s University, students on clinical rotation are expected to follow procedures regarding closure of the University due to inclement weather. </w:t>
      </w:r>
      <w:r>
        <w:rPr>
          <w:b/>
          <w:i/>
          <w:u w:val="single"/>
        </w:rPr>
        <w:t>Students on clinical rotation are required to follow the directives of email, telephone and recorded messages from Public Safety regarding school closure.</w:t>
      </w:r>
      <w:r>
        <w:rPr>
          <w:b/>
          <w:u w:val="single"/>
        </w:rPr>
        <w:t xml:space="preserve"> </w:t>
      </w:r>
      <w:r>
        <w:t xml:space="preserve">During these instances, </w:t>
      </w:r>
      <w:r>
        <w:rPr>
          <w:b/>
          <w:u w:val="single"/>
        </w:rPr>
        <w:t>ALL</w:t>
      </w:r>
      <w:r>
        <w:t xml:space="preserve"> clinical students are </w:t>
      </w:r>
      <w:r>
        <w:rPr>
          <w:b/>
          <w:i/>
          <w:u w:val="single"/>
        </w:rPr>
        <w:t>required to give prior notice to the clinical preceptor of this directive</w:t>
      </w:r>
      <w:r>
        <w:t xml:space="preserve">. Students are also required to make up any time missed due to inclement weather at the discretion of the clinical preceptor and the schedule of the clinical rotation. If necessary, documentation of this requirement will be provided by the Clinical Coordinator. </w:t>
      </w:r>
      <w:r>
        <w:rPr>
          <w:b/>
          <w:i/>
          <w:u w:val="single"/>
        </w:rPr>
        <w:t xml:space="preserve">Violations of these policies are considered unprofessional behavior and may affect preceptor evaluation and contribute to course failure. </w:t>
      </w:r>
    </w:p>
    <w:p w14:paraId="06FD5A14" w14:textId="77777777" w:rsidR="00AD5209" w:rsidRPr="000E5608" w:rsidRDefault="00AD5209" w:rsidP="00AD5209">
      <w:pPr>
        <w:widowControl w:val="0"/>
        <w:ind w:firstLine="720"/>
        <w:jc w:val="both"/>
      </w:pPr>
    </w:p>
    <w:p w14:paraId="40756172" w14:textId="77777777" w:rsidR="00AD5209" w:rsidRPr="000E5608" w:rsidRDefault="00AD5209" w:rsidP="00AD5209">
      <w:pPr>
        <w:widowControl w:val="0"/>
        <w:jc w:val="both"/>
      </w:pPr>
      <w:r>
        <w:t>The schedule incorporates Spring Break off from your clinical rotations.  During this week you will be required to return to the Program for additional formal lectures, clinical skills testing, and a written comprehensive exam.</w:t>
      </w:r>
      <w:r>
        <w:rPr>
          <w:b/>
        </w:rPr>
        <w:t xml:space="preserve"> </w:t>
      </w:r>
      <w:bookmarkStart w:id="19" w:name="_Hlk73617907"/>
      <w:r>
        <w:t xml:space="preserve">Students will have the week after summative exams off for spring break.  </w:t>
      </w:r>
      <w:bookmarkEnd w:id="19"/>
    </w:p>
    <w:p w14:paraId="72283B60" w14:textId="77777777" w:rsidR="00AD5209" w:rsidRPr="000E5608" w:rsidRDefault="00AD5209" w:rsidP="00AD5209">
      <w:pPr>
        <w:widowControl w:val="0"/>
        <w:jc w:val="both"/>
      </w:pPr>
    </w:p>
    <w:p w14:paraId="0C7AD527" w14:textId="77777777" w:rsidR="00AD5209" w:rsidRPr="000E5608" w:rsidRDefault="00AD5209" w:rsidP="00AD5209">
      <w:pPr>
        <w:pStyle w:val="BodyText"/>
      </w:pPr>
      <w:r>
        <w:t xml:space="preserve">Days off for required religious observance </w:t>
      </w:r>
      <w:r>
        <w:rPr>
          <w:b/>
          <w:bCs/>
        </w:rPr>
        <w:t>must be requested in writing with proper documentation</w:t>
      </w:r>
      <w:r>
        <w:t xml:space="preserve"> to the Clinical Coordinator and site preceptor.</w:t>
      </w:r>
    </w:p>
    <w:p w14:paraId="5F4FF5A2" w14:textId="77777777" w:rsidR="00AD5209" w:rsidRPr="000E5608" w:rsidRDefault="00AD5209" w:rsidP="00AD5209">
      <w:pPr>
        <w:widowControl w:val="0"/>
        <w:jc w:val="both"/>
        <w:rPr>
          <w:u w:val="single"/>
        </w:rPr>
      </w:pPr>
    </w:p>
    <w:p w14:paraId="198F3819" w14:textId="77777777" w:rsidR="00AD5209" w:rsidRPr="000E5608" w:rsidRDefault="00AD5209" w:rsidP="00AD5209">
      <w:pPr>
        <w:widowControl w:val="0"/>
        <w:jc w:val="both"/>
      </w:pPr>
      <w:r>
        <w:rPr>
          <w:b/>
        </w:rPr>
        <w:t>ANY</w:t>
      </w:r>
      <w:r>
        <w:t xml:space="preserve"> </w:t>
      </w:r>
      <w:r>
        <w:rPr>
          <w:b/>
        </w:rPr>
        <w:t>anticipated absence, late arrival, or early departure from the student's rotation site</w:t>
      </w:r>
      <w:r>
        <w:t xml:space="preserve"> </w:t>
      </w:r>
      <w:r>
        <w:rPr>
          <w:b/>
        </w:rPr>
        <w:t>MUST</w:t>
      </w:r>
      <w:r>
        <w:t xml:space="preserve"> be discussed with the preceptor with written and </w:t>
      </w:r>
      <w:r>
        <w:rPr>
          <w:b/>
          <w:u w:val="single"/>
        </w:rPr>
        <w:t>e-mail</w:t>
      </w:r>
      <w:r>
        <w:t xml:space="preserve"> notification made to the Clinical Coordinator in advance.  Personal appointments should </w:t>
      </w:r>
      <w:r>
        <w:rPr>
          <w:b/>
          <w:u w:val="single"/>
        </w:rPr>
        <w:t>not</w:t>
      </w:r>
      <w:r>
        <w:rPr>
          <w:u w:val="single"/>
        </w:rPr>
        <w:t xml:space="preserve"> </w:t>
      </w:r>
      <w:r>
        <w:t xml:space="preserve">be made during rotation hours.  Any deviation from this policy, including a medical appointment, requires a written request and approval by the Clinical Coordinator at least two weeks prior to the time/date requested. Documentation verifying reason for absence is required at the discretion of the Clinical Coordinator. </w:t>
      </w:r>
      <w:r>
        <w:rPr>
          <w:b/>
          <w:u w:val="single"/>
        </w:rPr>
        <w:t>In case of emergency absence,</w:t>
      </w:r>
      <w:r>
        <w:rPr>
          <w:b/>
        </w:rPr>
        <w:t xml:space="preserve"> the preceptor as well as the Program </w:t>
      </w:r>
      <w:r>
        <w:t xml:space="preserve">must be notified by </w:t>
      </w:r>
      <w:r>
        <w:rPr>
          <w:b/>
        </w:rPr>
        <w:t>9 A.M</w:t>
      </w:r>
      <w:r>
        <w:t xml:space="preserve">.  Messages for the Program must be left at </w:t>
      </w:r>
      <w:r>
        <w:rPr>
          <w:b/>
        </w:rPr>
        <w:t>718-990-8417</w:t>
      </w:r>
      <w:r>
        <w:t xml:space="preserve">. The Clinical coordinator </w:t>
      </w:r>
      <w:r>
        <w:rPr>
          <w:b/>
          <w:u w:val="single"/>
        </w:rPr>
        <w:t>MUST</w:t>
      </w:r>
      <w:r>
        <w:t xml:space="preserve"> be reached by e-mail and/or telephone to report absence.  Deviation from this policy may result in disciplinary action.  </w:t>
      </w:r>
      <w:r>
        <w:rPr>
          <w:b/>
          <w:bCs/>
          <w:u w:val="single"/>
        </w:rPr>
        <w:t>Time missed from clinical rotations MUST be made up.</w:t>
      </w:r>
      <w:r>
        <w:rPr>
          <w:b/>
          <w:bCs/>
        </w:rPr>
        <w:t xml:space="preserve"> </w:t>
      </w:r>
      <w:r>
        <w:t xml:space="preserve">Violations of these policies are considered unprofessional behavior and may affect preceptor evaluation and contribute to course failure. </w:t>
      </w:r>
    </w:p>
    <w:p w14:paraId="2667CE4E" w14:textId="77777777" w:rsidR="00AD5209" w:rsidRPr="000E5608" w:rsidRDefault="00AD5209" w:rsidP="00AD5209">
      <w:pPr>
        <w:widowControl w:val="0"/>
        <w:jc w:val="both"/>
        <w:rPr>
          <w:b/>
          <w:bCs/>
        </w:rPr>
      </w:pPr>
    </w:p>
    <w:p w14:paraId="77625B27" w14:textId="77777777" w:rsidR="00AD5209" w:rsidRPr="000E5608" w:rsidRDefault="00AD5209" w:rsidP="00AD5209">
      <w:pPr>
        <w:widowControl w:val="0"/>
        <w:jc w:val="both"/>
        <w:rPr>
          <w:bCs/>
        </w:rPr>
      </w:pPr>
      <w:r>
        <w:rPr>
          <w:b/>
          <w:bCs/>
        </w:rPr>
        <w:t xml:space="preserve">PRIOR TO LEAVING ANY CLINICAL SITE DURING ASSIGNED HOURS STUDENT </w:t>
      </w:r>
      <w:r>
        <w:rPr>
          <w:b/>
          <w:bCs/>
          <w:u w:val="single"/>
        </w:rPr>
        <w:t>MUST</w:t>
      </w:r>
      <w:r>
        <w:rPr>
          <w:b/>
          <w:bCs/>
        </w:rPr>
        <w:t xml:space="preserve"> REPORT TO CLINICAL COORDINATOR(S) – </w:t>
      </w:r>
      <w:r>
        <w:rPr>
          <w:bCs/>
        </w:rPr>
        <w:t xml:space="preserve">This includes sick call and any other reason. </w:t>
      </w:r>
    </w:p>
    <w:p w14:paraId="134FD8B0" w14:textId="77777777" w:rsidR="00AD5209" w:rsidRPr="000E5608" w:rsidRDefault="00AD5209" w:rsidP="00AD5209">
      <w:pPr>
        <w:widowControl w:val="0"/>
        <w:jc w:val="both"/>
        <w:rPr>
          <w:bCs/>
        </w:rPr>
      </w:pPr>
    </w:p>
    <w:p w14:paraId="7938929A" w14:textId="77777777" w:rsidR="00AD5209" w:rsidRDefault="00AD5209" w:rsidP="00AD5209">
      <w:pPr>
        <w:widowControl w:val="0"/>
        <w:jc w:val="both"/>
        <w:rPr>
          <w:b/>
          <w:bCs/>
        </w:rPr>
      </w:pPr>
      <w:r>
        <w:rPr>
          <w:b/>
          <w:bCs/>
        </w:rPr>
        <w:t>All clinical students who return to the Program location during business hours (8AM – 5PM) adhere to Program dress code requirements unless post-call or reporting for duty where scrub suits and comfort footwear are permitted.</w:t>
      </w:r>
    </w:p>
    <w:p w14:paraId="43037584" w14:textId="77777777" w:rsidR="00C5709B" w:rsidRDefault="00C5709B" w:rsidP="00AD5209">
      <w:pPr>
        <w:widowControl w:val="0"/>
        <w:jc w:val="both"/>
        <w:rPr>
          <w:b/>
          <w:bCs/>
        </w:rPr>
      </w:pPr>
    </w:p>
    <w:p w14:paraId="732BAEC6" w14:textId="34838F30" w:rsidR="00C5709B" w:rsidRPr="00C5709B" w:rsidRDefault="00C5709B" w:rsidP="00AD5209">
      <w:pPr>
        <w:widowControl w:val="0"/>
        <w:jc w:val="both"/>
        <w:rPr>
          <w:b/>
          <w:bCs/>
          <w:u w:val="single"/>
        </w:rPr>
      </w:pPr>
      <w:r>
        <w:rPr>
          <w:b/>
          <w:bCs/>
          <w:u w:val="single"/>
        </w:rPr>
        <w:t>TRANSPORTATION AND TRAVEL POLICY</w:t>
      </w:r>
    </w:p>
    <w:p w14:paraId="1BA2C996" w14:textId="47B72FDC" w:rsidR="00A65E81" w:rsidRDefault="00C5709B" w:rsidP="00AD5209">
      <w:pPr>
        <w:widowControl w:val="0"/>
        <w:jc w:val="both"/>
      </w:pPr>
      <w:r>
        <w:t>Students are responsible for their own transportation to and from clerkships and any related travel expenses (e.g., transportation, gas, tolls). Any costs associated with commuting, lodging, fuel, tolls, or parking are the responsibility of the student and should be budgeted for accordingly.</w:t>
      </w:r>
    </w:p>
    <w:p w14:paraId="41C01339" w14:textId="646BEE53" w:rsidR="00A65E81" w:rsidRDefault="00A65E81" w:rsidP="00AD5209">
      <w:pPr>
        <w:widowControl w:val="0"/>
        <w:jc w:val="both"/>
      </w:pPr>
      <w:r>
        <w:t xml:space="preserve">Students must independently arrange for timely, reliable transportation to all assigned rotation sites, including those that may be located at a significant distance from the University or from their residence. If the student should lose transportation means before or during a clinical clerkship rotation (e.g., due to a disabled or lost vehicle), it is the student's responsibility to find alternate transportation. </w:t>
      </w:r>
    </w:p>
    <w:p w14:paraId="3BFC2FDB" w14:textId="663BF1CB" w:rsidR="00A65E81" w:rsidRDefault="00A65E81" w:rsidP="00AD5209">
      <w:pPr>
        <w:widowControl w:val="0"/>
        <w:jc w:val="both"/>
      </w:pPr>
      <w:r>
        <w:t>Students are expected to have contingency plans in place to manage unexpected transportation disruptions (e.g., car trouble, public transit delays, rideshare issues, inclement weather). Clinical absences or tardiness due to transportation problems are not considered excused and may result in disciplinary action adjudicated by the clinical preceptor(s) and/or Program.</w:t>
      </w:r>
    </w:p>
    <w:p w14:paraId="46791B18" w14:textId="6C53C2FA" w:rsidR="00C5709B" w:rsidRPr="00C5709B" w:rsidRDefault="00C5709B" w:rsidP="00AD5209">
      <w:pPr>
        <w:widowControl w:val="0"/>
        <w:jc w:val="both"/>
      </w:pPr>
      <w:r>
        <w:t>Although the program does attempt to place students in clerkships closer to their residence location based upon automated clinical placement algorithms (i.e., Core SmartMatch), this cannot be guaranteed. Due to clinical rotation site limitations, the program is not able to accommodate students requesting specific commutes, locations, or environments for clinical clerkship rotations.</w:t>
      </w:r>
    </w:p>
    <w:p w14:paraId="7E2ED822" w14:textId="77777777" w:rsidR="00AD5209" w:rsidRPr="000E5608" w:rsidRDefault="00AD5209" w:rsidP="00AD5209">
      <w:pPr>
        <w:pStyle w:val="Heading1"/>
        <w:rPr>
          <w:rFonts w:ascii="Times New Roman" w:hAnsi="Times New Roman" w:cs="Times New Roman"/>
          <w:b/>
          <w:bCs/>
          <w:color w:val="auto"/>
          <w:sz w:val="24"/>
          <w:szCs w:val="24"/>
          <w:u w:val="single"/>
        </w:rPr>
      </w:pPr>
      <w:r>
        <w:rPr>
          <w:rFonts w:ascii="Times New Roman" w:hAnsi="Times New Roman" w:cs="Times New Roman"/>
          <w:b/>
          <w:bCs/>
          <w:color w:val="auto"/>
          <w:sz w:val="24"/>
          <w:szCs w:val="24"/>
          <w:u w:val="single"/>
        </w:rPr>
        <w:t>STUDENT AVAILABILITY/PROGRAM COMMUNICATION</w:t>
      </w:r>
    </w:p>
    <w:p w14:paraId="662689A9" w14:textId="77777777" w:rsidR="00AD5209" w:rsidRPr="000E5608" w:rsidRDefault="00AD5209" w:rsidP="00AD5209">
      <w:pPr>
        <w:jc w:val="both"/>
        <w:rPr>
          <w:b/>
          <w:u w:val="single"/>
        </w:rPr>
      </w:pPr>
      <w:r>
        <w:t xml:space="preserve">Students are responsible for being available to the Program for communication of program-related matters.  This includes possession of a working cell phone and e-mail contact. The clinical student </w:t>
      </w:r>
      <w:r>
        <w:rPr>
          <w:b/>
        </w:rPr>
        <w:t>MUST</w:t>
      </w:r>
      <w:r>
        <w:t xml:space="preserve"> provide current telephone numbers. </w:t>
      </w:r>
      <w:r>
        <w:rPr>
          <w:b/>
          <w:u w:val="single"/>
        </w:rPr>
        <w:t>ALL program e-mail communication will be sent to your St. John’s e-mail address</w:t>
      </w:r>
    </w:p>
    <w:p w14:paraId="6F7BF53A" w14:textId="77777777" w:rsidR="00AD5209" w:rsidRPr="000E5608" w:rsidRDefault="00AD5209" w:rsidP="00AD5209">
      <w:pPr>
        <w:jc w:val="both"/>
      </w:pPr>
    </w:p>
    <w:p w14:paraId="017BB44D" w14:textId="77777777" w:rsidR="00AD5209" w:rsidRPr="000E5608" w:rsidRDefault="00AD5209" w:rsidP="00AD5209">
      <w:pPr>
        <w:jc w:val="both"/>
      </w:pPr>
      <w:r>
        <w:t xml:space="preserve">All clinical students must respond </w:t>
      </w:r>
      <w:r>
        <w:rPr>
          <w:b/>
        </w:rPr>
        <w:t>promptly</w:t>
      </w:r>
      <w:r>
        <w:t xml:space="preserve"> to telephone messages and/or e-mails from the Program.  Also included is timely notification of changes in any contact telephone number and/or address.  If the Program is not provided with this information, the student will still be responsible for complying with any requests, directions or policies that are transmitted via the outdated route.  All clinical students are responsible for regularly checking for communication from the Program. At minimum, students are required to check their e-mails </w:t>
      </w:r>
      <w:r>
        <w:rPr>
          <w:u w:val="single"/>
        </w:rPr>
        <w:t>daily.</w:t>
      </w:r>
    </w:p>
    <w:p w14:paraId="01C0959D" w14:textId="77777777" w:rsidR="00AD5209" w:rsidRPr="000E5608" w:rsidRDefault="00AD5209" w:rsidP="00AD5209">
      <w:pPr>
        <w:jc w:val="both"/>
        <w:rPr>
          <w:b/>
          <w:bCs/>
        </w:rPr>
      </w:pPr>
    </w:p>
    <w:p w14:paraId="4B7ADFFE" w14:textId="753D4916" w:rsidR="00AD5209" w:rsidRPr="000E5608" w:rsidRDefault="00AD5209" w:rsidP="000F7AF8">
      <w:pPr>
        <w:pStyle w:val="BodyText"/>
        <w:widowControl/>
      </w:pPr>
      <w:r>
        <w:t xml:space="preserve">Any extenuating circumstance as they occur must be discussed with and approved by the Clinical Coordinator or designee in a timely manner.  </w:t>
      </w:r>
    </w:p>
    <w:p w14:paraId="43EFEC23" w14:textId="77777777" w:rsidR="00AD5209" w:rsidRPr="000E5608" w:rsidRDefault="00AD5209" w:rsidP="00AD5209">
      <w:pPr>
        <w:pStyle w:val="Heading1"/>
        <w:jc w:val="both"/>
        <w:rPr>
          <w:rFonts w:ascii="Times New Roman" w:hAnsi="Times New Roman" w:cs="Times New Roman"/>
          <w:b/>
          <w:bCs/>
          <w:i/>
          <w:color w:val="auto"/>
          <w:sz w:val="24"/>
          <w:szCs w:val="24"/>
          <w:u w:val="single"/>
        </w:rPr>
      </w:pPr>
      <w:r>
        <w:rPr>
          <w:rFonts w:ascii="Times New Roman" w:hAnsi="Times New Roman" w:cs="Times New Roman"/>
          <w:b/>
          <w:bCs/>
          <w:color w:val="auto"/>
          <w:sz w:val="24"/>
          <w:szCs w:val="24"/>
          <w:u w:val="single"/>
        </w:rPr>
        <w:t>ATTIRE AND IDENTIFICATION</w:t>
      </w:r>
      <w:r>
        <w:rPr>
          <w:rFonts w:ascii="Times New Roman" w:hAnsi="Times New Roman" w:cs="Times New Roman"/>
          <w:b/>
          <w:bCs/>
          <w:i/>
          <w:color w:val="auto"/>
          <w:sz w:val="24"/>
          <w:szCs w:val="24"/>
          <w:u w:val="single"/>
        </w:rPr>
        <w:t xml:space="preserve"> </w:t>
      </w:r>
    </w:p>
    <w:p w14:paraId="6642E4E3" w14:textId="77777777" w:rsidR="00AD5209" w:rsidRPr="000E5608" w:rsidRDefault="00AD5209" w:rsidP="00AD5209">
      <w:pPr>
        <w:tabs>
          <w:tab w:val="left" w:pos="-1080"/>
        </w:tabs>
        <w:jc w:val="both"/>
      </w:pPr>
      <w:r>
        <w:t>At all times, students are expected to be well groomed,</w:t>
      </w:r>
      <w:r>
        <w:rPr>
          <w:color w:val="FF0000"/>
        </w:rPr>
        <w:t xml:space="preserve"> </w:t>
      </w:r>
      <w:r>
        <w:t xml:space="preserve">observe customary standards of hygiene and dressed in professional attire.  St. John’s University photo identification badges </w:t>
      </w:r>
      <w:r>
        <w:rPr>
          <w:b/>
          <w:bCs/>
        </w:rPr>
        <w:t>MUST</w:t>
      </w:r>
      <w:r>
        <w:t xml:space="preserve"> be worn while on clinical sites, including upon return to St. John’s University.  </w:t>
      </w:r>
    </w:p>
    <w:p w14:paraId="2F53C111" w14:textId="77777777" w:rsidR="00AD5209" w:rsidRPr="000E5608" w:rsidRDefault="00AD5209" w:rsidP="00AD5209">
      <w:pPr>
        <w:tabs>
          <w:tab w:val="left" w:pos="-1080"/>
        </w:tabs>
        <w:jc w:val="both"/>
      </w:pPr>
    </w:p>
    <w:p w14:paraId="3B227288" w14:textId="77777777" w:rsidR="00AD5209" w:rsidRPr="000E5608" w:rsidRDefault="00AD5209" w:rsidP="00AD5209">
      <w:pPr>
        <w:tabs>
          <w:tab w:val="left" w:pos="-1080"/>
        </w:tabs>
        <w:jc w:val="both"/>
        <w:rPr>
          <w:b/>
        </w:rPr>
      </w:pPr>
      <w:r>
        <w:t xml:space="preserve">Personal appearance is extremely important in facilitating acceptance by patients, their families, and other health professionals. A professional appearance can aid in establishing patient confidence and trust, even for a clinician with limited experience.  </w:t>
      </w:r>
      <w:r>
        <w:rPr>
          <w:b/>
        </w:rPr>
        <w:t>The dress code is always in effect including in the classroom, hospitals and all clinical sites.</w:t>
      </w:r>
    </w:p>
    <w:p w14:paraId="33909E94" w14:textId="77777777" w:rsidR="00AD5209" w:rsidRPr="000E5608" w:rsidRDefault="00AD5209" w:rsidP="00AD5209">
      <w:pPr>
        <w:tabs>
          <w:tab w:val="left" w:pos="-1080"/>
        </w:tabs>
        <w:jc w:val="both"/>
      </w:pPr>
    </w:p>
    <w:p w14:paraId="4E205F11" w14:textId="77777777" w:rsidR="00AD5209" w:rsidRPr="000E5608" w:rsidRDefault="00AD5209" w:rsidP="00AD5209">
      <w:pPr>
        <w:tabs>
          <w:tab w:val="left" w:pos="-1080"/>
        </w:tabs>
        <w:jc w:val="both"/>
        <w:rPr>
          <w:b/>
        </w:rPr>
      </w:pPr>
      <w:r>
        <w:rPr>
          <w:b/>
        </w:rPr>
        <w:lastRenderedPageBreak/>
        <w:t xml:space="preserve">ALL CLINICAL STUDENTS WHO RETURN TO ST. JOHN’S UNIVERSITY FOR ANY REASON DURING BUSINESS HOURS (7AM- 5PM) </w:t>
      </w:r>
      <w:r>
        <w:rPr>
          <w:b/>
          <w:u w:val="single"/>
        </w:rPr>
        <w:t>MUST</w:t>
      </w:r>
      <w:r>
        <w:rPr>
          <w:b/>
        </w:rPr>
        <w:t xml:space="preserve"> ADHERE TO PROFESSIONAL DRESS CODE MANDATES</w:t>
      </w:r>
    </w:p>
    <w:p w14:paraId="4AEBFE12" w14:textId="77777777" w:rsidR="00AD5209" w:rsidRPr="000E5608" w:rsidRDefault="00AD5209" w:rsidP="00AD5209">
      <w:pPr>
        <w:tabs>
          <w:tab w:val="left" w:pos="-1080"/>
        </w:tabs>
        <w:jc w:val="both"/>
        <w:rPr>
          <w:b/>
        </w:rPr>
      </w:pPr>
    </w:p>
    <w:p w14:paraId="5A7ECBC8" w14:textId="77777777" w:rsidR="00AD5209" w:rsidRPr="000E5608" w:rsidRDefault="00AD5209" w:rsidP="00AD5209">
      <w:pPr>
        <w:pStyle w:val="BodyText"/>
        <w:widowControl/>
        <w:tabs>
          <w:tab w:val="left" w:pos="-1080"/>
        </w:tabs>
        <w:rPr>
          <w:b/>
          <w:bCs/>
        </w:rPr>
      </w:pPr>
      <w:r>
        <w:rPr>
          <w:b/>
          <w:bCs/>
        </w:rPr>
        <w:t>ST. JOHN’S PHYSICIAN ASSISTANT EDUCATION PROGRAM DESIGNATES MANDATORY DRESS CODE:</w:t>
      </w:r>
    </w:p>
    <w:p w14:paraId="4D5CB04A" w14:textId="77777777" w:rsidR="00AD5209" w:rsidRPr="000E5608" w:rsidRDefault="00AD5209" w:rsidP="00AD5209">
      <w:pPr>
        <w:pStyle w:val="a"/>
        <w:numPr>
          <w:ilvl w:val="0"/>
          <w:numId w:val="10"/>
        </w:numPr>
        <w:tabs>
          <w:tab w:val="left" w:pos="-1080"/>
        </w:tabs>
        <w:jc w:val="both"/>
        <w:rPr>
          <w:rFonts w:ascii="Times New Roman" w:hAnsi="Times New Roman"/>
        </w:rPr>
      </w:pPr>
      <w:r>
        <w:rPr>
          <w:rFonts w:ascii="Times New Roman" w:hAnsi="Times New Roman"/>
        </w:rPr>
        <w:t xml:space="preserve">Proper dress or uniform mandated by your professional program. </w:t>
      </w:r>
    </w:p>
    <w:p w14:paraId="77E3F1A7" w14:textId="77777777" w:rsidR="00AD5209" w:rsidRPr="000E5608" w:rsidRDefault="00AD5209" w:rsidP="00AD5209">
      <w:pPr>
        <w:pStyle w:val="a"/>
        <w:tabs>
          <w:tab w:val="left" w:pos="-1080"/>
        </w:tabs>
        <w:ind w:left="0" w:firstLine="0"/>
        <w:jc w:val="both"/>
        <w:rPr>
          <w:rFonts w:ascii="Times New Roman" w:hAnsi="Times New Roman"/>
        </w:rPr>
      </w:pPr>
    </w:p>
    <w:p w14:paraId="7EBA8DA6" w14:textId="77777777" w:rsidR="00AD5209" w:rsidRPr="000E5608" w:rsidRDefault="00AD5209" w:rsidP="00AD5209">
      <w:pPr>
        <w:pStyle w:val="a"/>
        <w:numPr>
          <w:ilvl w:val="0"/>
          <w:numId w:val="10"/>
        </w:numPr>
        <w:tabs>
          <w:tab w:val="left" w:pos="-1080"/>
        </w:tabs>
        <w:jc w:val="both"/>
        <w:rPr>
          <w:rFonts w:ascii="Times New Roman" w:hAnsi="Times New Roman"/>
        </w:rPr>
      </w:pPr>
      <w:r>
        <w:rPr>
          <w:rFonts w:ascii="Times New Roman" w:hAnsi="Times New Roman"/>
          <w:b/>
          <w:i/>
        </w:rPr>
        <w:t>Short white clean consultation jackets,</w:t>
      </w:r>
      <w:r>
        <w:rPr>
          <w:rFonts w:ascii="Times New Roman" w:hAnsi="Times New Roman"/>
        </w:rPr>
        <w:t xml:space="preserve"> with the Program patch attached to the left sleeve are mandated for the Physician Assistant Education Program.</w:t>
      </w:r>
    </w:p>
    <w:p w14:paraId="55D90E6B" w14:textId="77777777" w:rsidR="00AD5209" w:rsidRPr="000E5608" w:rsidRDefault="00AD5209" w:rsidP="00AD5209">
      <w:pPr>
        <w:pStyle w:val="a"/>
        <w:tabs>
          <w:tab w:val="left" w:pos="-1080"/>
        </w:tabs>
        <w:ind w:left="0" w:firstLine="0"/>
        <w:jc w:val="both"/>
        <w:rPr>
          <w:rFonts w:ascii="Times New Roman" w:hAnsi="Times New Roman"/>
        </w:rPr>
      </w:pPr>
    </w:p>
    <w:p w14:paraId="030AF51E" w14:textId="77777777" w:rsidR="00AD5209" w:rsidRPr="000E5608" w:rsidRDefault="00AD5209" w:rsidP="00AD5209">
      <w:pPr>
        <w:pStyle w:val="a"/>
        <w:numPr>
          <w:ilvl w:val="0"/>
          <w:numId w:val="10"/>
        </w:numPr>
        <w:tabs>
          <w:tab w:val="left" w:pos="-1080"/>
        </w:tabs>
        <w:jc w:val="both"/>
        <w:rPr>
          <w:rFonts w:ascii="Times New Roman" w:hAnsi="Times New Roman"/>
        </w:rPr>
      </w:pPr>
      <w:r>
        <w:rPr>
          <w:rFonts w:ascii="Times New Roman" w:hAnsi="Times New Roman"/>
        </w:rPr>
        <w:t>Professional dress.  Shorts, cropped tops, sweat shirts and jeans are not acceptable.</w:t>
      </w:r>
    </w:p>
    <w:p w14:paraId="566A35FF" w14:textId="77777777" w:rsidR="00AD5209" w:rsidRPr="000E5608" w:rsidRDefault="00AD5209" w:rsidP="00AD5209">
      <w:pPr>
        <w:tabs>
          <w:tab w:val="left" w:pos="-1080"/>
        </w:tabs>
        <w:ind w:left="720"/>
        <w:jc w:val="both"/>
      </w:pPr>
    </w:p>
    <w:p w14:paraId="43A65706" w14:textId="77777777" w:rsidR="00AD5209" w:rsidRPr="000E5608" w:rsidRDefault="00AD5209" w:rsidP="00AD5209">
      <w:pPr>
        <w:pStyle w:val="a"/>
        <w:numPr>
          <w:ilvl w:val="0"/>
          <w:numId w:val="10"/>
        </w:numPr>
        <w:tabs>
          <w:tab w:val="left" w:pos="-1080"/>
        </w:tabs>
        <w:jc w:val="both"/>
        <w:rPr>
          <w:rFonts w:ascii="Times New Roman" w:hAnsi="Times New Roman"/>
        </w:rPr>
      </w:pPr>
      <w:r>
        <w:rPr>
          <w:rFonts w:ascii="Times New Roman" w:hAnsi="Times New Roman"/>
        </w:rPr>
        <w:t>Gentlemen will wear ties with collared shirts (not denim).</w:t>
      </w:r>
    </w:p>
    <w:p w14:paraId="5F65546C" w14:textId="77777777" w:rsidR="00AD5209" w:rsidRPr="000E5608" w:rsidRDefault="00AD5209" w:rsidP="00AD5209">
      <w:pPr>
        <w:tabs>
          <w:tab w:val="left" w:pos="-1080"/>
        </w:tabs>
        <w:ind w:left="720"/>
        <w:jc w:val="both"/>
      </w:pPr>
    </w:p>
    <w:p w14:paraId="4D64ABDE" w14:textId="77777777" w:rsidR="00AD5209" w:rsidRPr="000E5608" w:rsidRDefault="00AD5209" w:rsidP="00AD5209">
      <w:pPr>
        <w:pStyle w:val="a"/>
        <w:numPr>
          <w:ilvl w:val="0"/>
          <w:numId w:val="10"/>
        </w:numPr>
        <w:tabs>
          <w:tab w:val="left" w:pos="-1080"/>
        </w:tabs>
        <w:jc w:val="both"/>
        <w:rPr>
          <w:rFonts w:ascii="Times New Roman" w:hAnsi="Times New Roman"/>
        </w:rPr>
      </w:pPr>
      <w:r>
        <w:rPr>
          <w:rFonts w:ascii="Times New Roman" w:hAnsi="Times New Roman"/>
        </w:rPr>
        <w:t>Socks or stockings and shoes are to be worn at all times.  No sneakers, open toe shoes or sandals.</w:t>
      </w:r>
    </w:p>
    <w:p w14:paraId="2A224E6C" w14:textId="77777777" w:rsidR="00AD5209" w:rsidRPr="000E5608" w:rsidRDefault="00AD5209" w:rsidP="00AD5209">
      <w:pPr>
        <w:tabs>
          <w:tab w:val="left" w:pos="-1080"/>
        </w:tabs>
        <w:ind w:left="720" w:firstLine="720"/>
        <w:jc w:val="both"/>
      </w:pPr>
    </w:p>
    <w:p w14:paraId="012758DC" w14:textId="77777777" w:rsidR="00AD5209" w:rsidRPr="000E5608" w:rsidRDefault="00AD5209" w:rsidP="00AD5209">
      <w:pPr>
        <w:pStyle w:val="a"/>
        <w:numPr>
          <w:ilvl w:val="0"/>
          <w:numId w:val="10"/>
        </w:numPr>
        <w:tabs>
          <w:tab w:val="left" w:pos="-1080"/>
        </w:tabs>
        <w:jc w:val="both"/>
        <w:rPr>
          <w:rFonts w:ascii="Times New Roman" w:hAnsi="Times New Roman"/>
        </w:rPr>
      </w:pPr>
      <w:r>
        <w:rPr>
          <w:rFonts w:ascii="Times New Roman" w:hAnsi="Times New Roman"/>
        </w:rPr>
        <w:t>Photo identification badges will be worn at all times with name and photograph clearly visible including the title, i.e. Physician Assistant student or P.A. student, Identification badges will be supplied by the program, and if lost, must be reported immediately to the program and a new ID obtained at the student's expense.</w:t>
      </w:r>
    </w:p>
    <w:p w14:paraId="5D88984F" w14:textId="77777777" w:rsidR="00AD5209" w:rsidRPr="000E5608" w:rsidRDefault="00AD5209" w:rsidP="00AD5209">
      <w:pPr>
        <w:tabs>
          <w:tab w:val="left" w:pos="-1080"/>
        </w:tabs>
        <w:ind w:left="720"/>
        <w:jc w:val="both"/>
      </w:pPr>
    </w:p>
    <w:p w14:paraId="5C47E4DE" w14:textId="77777777" w:rsidR="00AD5209" w:rsidRPr="000E5608" w:rsidRDefault="00AD5209" w:rsidP="00AD5209">
      <w:pPr>
        <w:widowControl w:val="0"/>
        <w:numPr>
          <w:ilvl w:val="0"/>
          <w:numId w:val="12"/>
        </w:numPr>
        <w:jc w:val="both"/>
      </w:pPr>
      <w:r>
        <w:t xml:space="preserve">Students should consider the image projected to the patient and others regarding hairstyle and length. Neatly trimmed beard and moustaches may be worn. OSHA considerations for isolation must be taken into account and adhered to.  </w:t>
      </w:r>
    </w:p>
    <w:p w14:paraId="4D23F99B" w14:textId="77777777" w:rsidR="00AD5209" w:rsidRPr="000E5608" w:rsidRDefault="00AD5209" w:rsidP="00AD5209">
      <w:pPr>
        <w:pStyle w:val="a"/>
        <w:tabs>
          <w:tab w:val="left" w:pos="-1080"/>
        </w:tabs>
        <w:ind w:left="0" w:firstLine="0"/>
        <w:jc w:val="both"/>
        <w:rPr>
          <w:rFonts w:ascii="Times New Roman" w:hAnsi="Times New Roman"/>
        </w:rPr>
      </w:pPr>
    </w:p>
    <w:p w14:paraId="782B8ACB" w14:textId="77777777" w:rsidR="00AD5209" w:rsidRPr="000E5608" w:rsidRDefault="00AD5209" w:rsidP="00AD5209">
      <w:pPr>
        <w:pStyle w:val="a"/>
        <w:numPr>
          <w:ilvl w:val="0"/>
          <w:numId w:val="12"/>
        </w:numPr>
        <w:tabs>
          <w:tab w:val="left" w:pos="-1080"/>
        </w:tabs>
        <w:jc w:val="both"/>
        <w:rPr>
          <w:rFonts w:ascii="Times New Roman" w:hAnsi="Times New Roman"/>
        </w:rPr>
      </w:pPr>
      <w:r>
        <w:rPr>
          <w:rFonts w:ascii="Times New Roman" w:hAnsi="Times New Roman"/>
        </w:rPr>
        <w:t>Excessive or loose jewelry is a safety risk for students and the patient; and their use is discouraged during any clinical site participation.</w:t>
      </w:r>
    </w:p>
    <w:p w14:paraId="397885A2" w14:textId="77777777" w:rsidR="00AD5209" w:rsidRPr="000E5608" w:rsidRDefault="00AD5209" w:rsidP="00AD5209">
      <w:pPr>
        <w:tabs>
          <w:tab w:val="left" w:pos="-1080"/>
        </w:tabs>
        <w:ind w:left="720" w:firstLine="720"/>
        <w:jc w:val="both"/>
        <w:rPr>
          <w:b/>
        </w:rPr>
      </w:pPr>
    </w:p>
    <w:p w14:paraId="5FAB634E" w14:textId="77777777" w:rsidR="00AD5209" w:rsidRPr="000E5608" w:rsidRDefault="00AD5209" w:rsidP="00AD5209">
      <w:pPr>
        <w:pStyle w:val="a"/>
        <w:numPr>
          <w:ilvl w:val="0"/>
          <w:numId w:val="11"/>
        </w:numPr>
        <w:tabs>
          <w:tab w:val="left" w:pos="-1080"/>
        </w:tabs>
        <w:jc w:val="both"/>
        <w:rPr>
          <w:rFonts w:ascii="Times New Roman" w:hAnsi="Times New Roman"/>
        </w:rPr>
      </w:pPr>
      <w:r>
        <w:rPr>
          <w:rFonts w:ascii="Times New Roman" w:hAnsi="Times New Roman"/>
        </w:rPr>
        <w:t>Fingernails should be short</w:t>
      </w:r>
      <w:r>
        <w:rPr>
          <w:rFonts w:ascii="Times New Roman" w:hAnsi="Times New Roman"/>
          <w:color w:val="FF0000"/>
        </w:rPr>
        <w:t xml:space="preserve"> </w:t>
      </w:r>
      <w:r>
        <w:rPr>
          <w:rFonts w:ascii="Times New Roman" w:hAnsi="Times New Roman"/>
        </w:rPr>
        <w:t>and without nail polish. No artificial nail tips.</w:t>
      </w:r>
      <w:r>
        <w:rPr>
          <w:rFonts w:ascii="Times New Roman" w:hAnsi="Times New Roman"/>
        </w:rPr>
        <w:tab/>
      </w:r>
    </w:p>
    <w:p w14:paraId="4D0D7DCD" w14:textId="77777777" w:rsidR="00AD5209" w:rsidRPr="000E5608" w:rsidRDefault="00AD5209" w:rsidP="00AD5209">
      <w:pPr>
        <w:pStyle w:val="a"/>
        <w:tabs>
          <w:tab w:val="left" w:pos="-1080"/>
        </w:tabs>
        <w:ind w:left="0" w:firstLine="0"/>
        <w:jc w:val="both"/>
        <w:rPr>
          <w:rFonts w:ascii="Times New Roman" w:hAnsi="Times New Roman"/>
        </w:rPr>
      </w:pPr>
    </w:p>
    <w:p w14:paraId="19A012D8" w14:textId="77777777" w:rsidR="00AD5209" w:rsidRPr="000E5608" w:rsidRDefault="00AD5209" w:rsidP="00AD5209">
      <w:pPr>
        <w:pStyle w:val="a"/>
        <w:numPr>
          <w:ilvl w:val="0"/>
          <w:numId w:val="11"/>
        </w:numPr>
        <w:tabs>
          <w:tab w:val="left" w:pos="-1080"/>
        </w:tabs>
        <w:jc w:val="both"/>
        <w:rPr>
          <w:rFonts w:ascii="Times New Roman" w:hAnsi="Times New Roman"/>
        </w:rPr>
      </w:pPr>
      <w:r>
        <w:rPr>
          <w:rFonts w:ascii="Times New Roman" w:hAnsi="Times New Roman"/>
        </w:rPr>
        <w:t>No head covering is to be worn indoors unless it is for religious observation</w:t>
      </w:r>
      <w:r>
        <w:rPr>
          <w:rFonts w:ascii="Times New Roman" w:hAnsi="Times New Roman"/>
          <w:color w:val="FF0000"/>
        </w:rPr>
        <w:t>.</w:t>
      </w:r>
    </w:p>
    <w:p w14:paraId="2CFF9521" w14:textId="77777777" w:rsidR="00AD5209" w:rsidRPr="000E5608" w:rsidRDefault="00AD5209" w:rsidP="00AD5209">
      <w:pPr>
        <w:pStyle w:val="a"/>
        <w:tabs>
          <w:tab w:val="left" w:pos="-1080"/>
        </w:tabs>
        <w:ind w:left="0" w:firstLine="0"/>
        <w:jc w:val="both"/>
        <w:rPr>
          <w:rFonts w:ascii="Times New Roman" w:hAnsi="Times New Roman"/>
        </w:rPr>
      </w:pPr>
    </w:p>
    <w:p w14:paraId="6408D05A" w14:textId="49805A4D" w:rsidR="00AD5209" w:rsidRPr="000E5608" w:rsidRDefault="00AD5209" w:rsidP="00AD5209">
      <w:pPr>
        <w:widowControl w:val="0"/>
        <w:numPr>
          <w:ilvl w:val="0"/>
          <w:numId w:val="13"/>
        </w:numPr>
        <w:jc w:val="both"/>
      </w:pPr>
      <w:r>
        <w:rPr>
          <w:b/>
          <w:u w:val="single"/>
        </w:rPr>
        <w:t>UPON PERMISSION FROM THE CLINICAL PRECEPTOR</w:t>
      </w:r>
      <w:r>
        <w:t xml:space="preserve"> - general scrub attire may be worn during emergency medicine, surgery and ob/gyn rotations.  At no time is the student to wear scrub suits outside the operating room (OR</w:t>
      </w:r>
      <w:r w:rsidR="00FB4D4F">
        <w:t>) &amp;</w:t>
      </w:r>
      <w:r>
        <w:t xml:space="preserve">/or labor and delivery (L&amp;D) during business hours.  The student is allowed to wear </w:t>
      </w:r>
      <w:r>
        <w:tab/>
        <w:t>scrubs after 6:00 P.M. while "on call" they</w:t>
      </w:r>
      <w:r>
        <w:rPr>
          <w:b/>
          <w:bCs/>
          <w:i/>
          <w:iCs/>
        </w:rPr>
        <w:t xml:space="preserve"> MUST</w:t>
      </w:r>
      <w:r>
        <w:t xml:space="preserve"> be changed if the student goes to the OR or L&amp;D.</w:t>
      </w:r>
    </w:p>
    <w:p w14:paraId="412E03D5" w14:textId="77777777" w:rsidR="00AD5209" w:rsidRPr="000E5608" w:rsidRDefault="00AD5209" w:rsidP="00AD5209">
      <w:pPr>
        <w:widowControl w:val="0"/>
        <w:jc w:val="both"/>
      </w:pPr>
    </w:p>
    <w:p w14:paraId="1D55D4E1" w14:textId="77777777" w:rsidR="00AD5209" w:rsidRPr="000E5608" w:rsidRDefault="00AD5209" w:rsidP="00AD5209">
      <w:pPr>
        <w:widowControl w:val="0"/>
        <w:jc w:val="both"/>
      </w:pPr>
    </w:p>
    <w:p w14:paraId="00D46EB2" w14:textId="77777777" w:rsidR="00AD5209" w:rsidRPr="000E5608" w:rsidRDefault="00AD5209" w:rsidP="00AD5209">
      <w:pPr>
        <w:widowControl w:val="0"/>
        <w:jc w:val="both"/>
        <w:rPr>
          <w:b/>
          <w:u w:val="single"/>
        </w:rPr>
      </w:pPr>
      <w:r>
        <w:rPr>
          <w:b/>
        </w:rPr>
        <w:t xml:space="preserve">Failure to comply with the above dress regulations may result in dismissal from the clinical rotation site and/or program referral for disciplinary action.  Students will be expected to return to the site the same day in appropriate attire.  </w:t>
      </w:r>
      <w:r>
        <w:rPr>
          <w:b/>
          <w:u w:val="single"/>
        </w:rPr>
        <w:t>TIME MISSED FOR THIS REASON MUST BE MADE UP.</w:t>
      </w:r>
    </w:p>
    <w:p w14:paraId="70A7438E" w14:textId="77777777" w:rsidR="00AD5209" w:rsidRPr="000E5608" w:rsidRDefault="00AD5209" w:rsidP="00AD5209">
      <w:pPr>
        <w:widowControl w:val="0"/>
        <w:jc w:val="both"/>
        <w:rPr>
          <w:u w:val="single"/>
        </w:rPr>
      </w:pPr>
    </w:p>
    <w:p w14:paraId="787539CA" w14:textId="77777777" w:rsidR="00AD5209" w:rsidRPr="000E5608" w:rsidRDefault="00AD5209" w:rsidP="00AD5209">
      <w:pPr>
        <w:pStyle w:val="Heading1"/>
        <w:jc w:val="both"/>
        <w:rPr>
          <w:rFonts w:ascii="Times New Roman" w:hAnsi="Times New Roman" w:cs="Times New Roman"/>
          <w:b/>
          <w:bCs/>
          <w:color w:val="auto"/>
          <w:sz w:val="24"/>
          <w:szCs w:val="24"/>
          <w:u w:val="single"/>
        </w:rPr>
      </w:pPr>
      <w:r>
        <w:rPr>
          <w:rFonts w:ascii="Times New Roman" w:hAnsi="Times New Roman" w:cs="Times New Roman"/>
          <w:b/>
          <w:bCs/>
          <w:color w:val="auto"/>
          <w:sz w:val="24"/>
          <w:szCs w:val="24"/>
          <w:u w:val="single"/>
        </w:rPr>
        <w:t>PROFESSIONAL DECORUM AND PATIENT CONFIDENTIALITY</w:t>
      </w:r>
    </w:p>
    <w:p w14:paraId="4437041A" w14:textId="77777777" w:rsidR="00AD5209" w:rsidRPr="000E5608" w:rsidRDefault="00AD5209" w:rsidP="00AD5209">
      <w:pPr>
        <w:widowControl w:val="0"/>
        <w:jc w:val="both"/>
      </w:pPr>
      <w:r>
        <w:t>Professionalism involves the presentation and demeanor befitting health professionals.  It is expected that all PA students will demonstrate sensitivity and maturity in addressing all clinical situations.  As health professionals, PA students are expected to utilize their academic expertise to the best of their ability to provide quality health care and to demonstrate compassion and respect for all patients as well as their families.  In addition, PA students are expected to uphold the doctrine of confidentiality regarding privileged patient information.  No student is permitted to discuss patient information in an elevator, the cafeteria, the hallways, or any other public place.  Please be discreet when discussions take place.  Similarly, documents containing identifying information, such as patient names, will not be taken from the clinical setting.  This includes copies of histories and physical examinations turned in for grading (all identifying information must be eliminated completely).  PA students must receive HIPAA policy training prior to clinical rotations and are mandated to comply with HIPAA policy at all times.</w:t>
      </w:r>
    </w:p>
    <w:p w14:paraId="0DA52DBE" w14:textId="77777777" w:rsidR="00AD5209" w:rsidRPr="000E5608" w:rsidRDefault="00AD5209" w:rsidP="00AD5209">
      <w:pPr>
        <w:widowControl w:val="0"/>
        <w:jc w:val="both"/>
        <w:rPr>
          <w:b/>
        </w:rPr>
      </w:pPr>
    </w:p>
    <w:p w14:paraId="14D892C4" w14:textId="77777777" w:rsidR="00AD5209" w:rsidRPr="000E5608" w:rsidRDefault="00AD5209" w:rsidP="00AD5209">
      <w:pPr>
        <w:pStyle w:val="BodyText"/>
      </w:pPr>
      <w:r>
        <w:t>A student who demonstrates a lack of professional decorum will receive individual advisement as well as possible disciplinary action appropriate to the infringement, ranging from a written warning to recommendation for dismissal from the Program.  Lowering of the rotation grade may also result.</w:t>
      </w:r>
    </w:p>
    <w:p w14:paraId="53831A48" w14:textId="77777777" w:rsidR="00AD5209" w:rsidRPr="000E5608" w:rsidRDefault="00AD5209" w:rsidP="00AD5209">
      <w:pPr>
        <w:widowControl w:val="0"/>
        <w:jc w:val="both"/>
      </w:pPr>
    </w:p>
    <w:p w14:paraId="67941505" w14:textId="77777777" w:rsidR="00AD5209" w:rsidRPr="000E5608" w:rsidRDefault="00AD5209" w:rsidP="00AD5209">
      <w:pPr>
        <w:widowControl w:val="0"/>
        <w:jc w:val="both"/>
      </w:pPr>
    </w:p>
    <w:p w14:paraId="36F74AFE" w14:textId="77777777" w:rsidR="00AD5209" w:rsidRPr="000E5608" w:rsidRDefault="00AD5209" w:rsidP="00AD5209">
      <w:pPr>
        <w:keepNext/>
        <w:keepLines/>
        <w:tabs>
          <w:tab w:val="left" w:pos="-720"/>
        </w:tabs>
        <w:suppressAutoHyphens/>
        <w:jc w:val="both"/>
      </w:pPr>
      <w:r>
        <w:rPr>
          <w:b/>
          <w:u w:val="single"/>
        </w:rPr>
        <w:fldChar w:fldCharType="begin"/>
      </w:r>
      <w:r>
        <w:rPr>
          <w:b/>
          <w:u w:val="single"/>
        </w:rPr>
        <w:instrText xml:space="preserve">PRIVATE </w:instrText>
      </w:r>
      <w:r>
        <w:rPr>
          <w:b/>
          <w:u w:val="single"/>
        </w:rPr>
        <w:fldChar w:fldCharType="end"/>
      </w:r>
      <w:r>
        <w:rPr>
          <w:b/>
          <w:u w:val="single"/>
        </w:rPr>
        <w:t>PROFESSIONAL ETHICAL BEHAVIOR</w:t>
      </w:r>
      <w:r>
        <w:rPr>
          <w:b/>
          <w:u w:val="single"/>
        </w:rPr>
        <w:fldChar w:fldCharType="begin"/>
      </w:r>
      <w:r>
        <w:rPr>
          <w:b/>
          <w:u w:val="single"/>
        </w:rPr>
        <w:instrText>tc  \l 1 ""</w:instrText>
      </w:r>
      <w:r>
        <w:rPr>
          <w:b/>
          <w:u w:val="single"/>
        </w:rPr>
        <w:fldChar w:fldCharType="end"/>
      </w:r>
      <w:r>
        <w:fldChar w:fldCharType="begin"/>
      </w:r>
      <w:r>
        <w:instrText xml:space="preserve">PRIVATE </w:instrText>
      </w:r>
      <w:r>
        <w:fldChar w:fldCharType="end"/>
      </w:r>
    </w:p>
    <w:p w14:paraId="4804B483" w14:textId="77777777" w:rsidR="00AD5209" w:rsidRPr="000E5608" w:rsidRDefault="00AD5209" w:rsidP="00AD5209">
      <w:pPr>
        <w:tabs>
          <w:tab w:val="left" w:pos="-720"/>
        </w:tabs>
        <w:suppressAutoHyphens/>
        <w:jc w:val="both"/>
      </w:pPr>
    </w:p>
    <w:p w14:paraId="778DCEF1" w14:textId="77777777" w:rsidR="00AD5209" w:rsidRPr="000E5608" w:rsidRDefault="00AD5209" w:rsidP="00AD5209">
      <w:pPr>
        <w:tabs>
          <w:tab w:val="left" w:pos="-720"/>
        </w:tabs>
        <w:suppressAutoHyphens/>
        <w:jc w:val="both"/>
      </w:pPr>
      <w:r>
        <w:t>Beyond other provisions of the</w:t>
      </w:r>
      <w:r>
        <w:rPr>
          <w:color w:val="A5A5A5"/>
        </w:rPr>
        <w:t xml:space="preserve"> </w:t>
      </w:r>
      <w:r>
        <w:t xml:space="preserve">Didactic and Clinical Year Guidelines, physician assistant students are expected to embody high ethical standards.  It is impossible to detail all the issues to which this applies.  A limited number of examples are listed below to stimulate the student’s consideration of this subject. </w:t>
      </w:r>
      <w:r>
        <w:rPr>
          <w:i/>
        </w:rPr>
        <w:t xml:space="preserve"> It is essential that students consult the Program immediately if any question arises as to the ethics of an action that they are about to take, or have already taken; the actions of individuals at a rotation site; or the actions of other students.</w:t>
      </w:r>
    </w:p>
    <w:p w14:paraId="1648ED16" w14:textId="77777777" w:rsidR="00AD5209" w:rsidRPr="000E5608" w:rsidRDefault="00AD5209" w:rsidP="00AD5209">
      <w:pPr>
        <w:tabs>
          <w:tab w:val="left" w:pos="-720"/>
        </w:tabs>
        <w:suppressAutoHyphens/>
        <w:jc w:val="both"/>
      </w:pPr>
      <w:r>
        <w:t>Examples of ethical issues include, but are in no way limited to, the following:</w:t>
      </w:r>
    </w:p>
    <w:p w14:paraId="06BC304D" w14:textId="77777777" w:rsidR="00AD5209" w:rsidRPr="000E5608" w:rsidRDefault="00AD5209" w:rsidP="00AD5209">
      <w:pPr>
        <w:numPr>
          <w:ilvl w:val="0"/>
          <w:numId w:val="4"/>
        </w:numPr>
        <w:tabs>
          <w:tab w:val="left" w:pos="-720"/>
        </w:tabs>
        <w:suppressAutoHyphens/>
        <w:jc w:val="both"/>
      </w:pPr>
      <w:r>
        <w:rPr>
          <w:i/>
        </w:rPr>
        <w:t>Accuracy and honesty in reporting and documenting</w:t>
      </w:r>
      <w:r>
        <w:t xml:space="preserve"> any interaction with or relating to patients, such as charting, case presentations, and discussions of patients.  Knowingly documenting false information, including a false diagnosis, is illegal and unethical.</w:t>
      </w:r>
    </w:p>
    <w:p w14:paraId="7C959C23" w14:textId="77777777" w:rsidR="00AD5209" w:rsidRPr="000E5608" w:rsidRDefault="00AD5209" w:rsidP="00AD5209">
      <w:pPr>
        <w:numPr>
          <w:ilvl w:val="0"/>
          <w:numId w:val="5"/>
        </w:numPr>
        <w:tabs>
          <w:tab w:val="left" w:pos="-720"/>
        </w:tabs>
        <w:suppressAutoHyphens/>
        <w:jc w:val="both"/>
      </w:pPr>
      <w:r>
        <w:rPr>
          <w:i/>
        </w:rPr>
        <w:t>Maintaining the integrity of the educational process</w:t>
      </w:r>
      <w:r>
        <w:t>, including evaluation instruments such as examinations, and learning and evaluation activities such as assignments.  Students are expected to maximize opportunities for learning.  Attempts to circumvent the educational process (cheating, plagiarism, resubmission of work, alteration of required rotation hours and similar activities) are both detrimental to the students’ education and unethical.  Providing previously used examination questions to another student, submitting the work of another as one’s own, and resubmitting one’s own work for more than one assignment are examples of many such unethical activities.</w:t>
      </w:r>
    </w:p>
    <w:p w14:paraId="1293E454" w14:textId="77777777" w:rsidR="00AD5209" w:rsidRPr="000E5608" w:rsidRDefault="00AD5209" w:rsidP="00AD5209">
      <w:pPr>
        <w:numPr>
          <w:ilvl w:val="0"/>
          <w:numId w:val="6"/>
        </w:numPr>
        <w:tabs>
          <w:tab w:val="left" w:pos="-720"/>
        </w:tabs>
        <w:suppressAutoHyphens/>
        <w:jc w:val="both"/>
      </w:pPr>
      <w:r>
        <w:rPr>
          <w:i/>
        </w:rPr>
        <w:t>Taking responsibility for one’s actions</w:t>
      </w:r>
      <w:r>
        <w:t xml:space="preserve">.  This includes acknowledging errors, omissions and gaps in knowledge openly and candidly.  </w:t>
      </w:r>
    </w:p>
    <w:p w14:paraId="4EAB167F" w14:textId="77777777" w:rsidR="00AD5209" w:rsidRPr="000E5608" w:rsidRDefault="00AD5209" w:rsidP="00AD5209">
      <w:pPr>
        <w:numPr>
          <w:ilvl w:val="0"/>
          <w:numId w:val="7"/>
        </w:numPr>
        <w:tabs>
          <w:tab w:val="left" w:pos="-720"/>
        </w:tabs>
        <w:suppressAutoHyphens/>
        <w:jc w:val="both"/>
      </w:pPr>
      <w:r>
        <w:rPr>
          <w:i/>
        </w:rPr>
        <w:t>Treating all patients, and their families, with respect and civility</w:t>
      </w:r>
      <w:r>
        <w:t>.</w:t>
      </w:r>
    </w:p>
    <w:p w14:paraId="148AF7E1" w14:textId="77777777" w:rsidR="00AD5209" w:rsidRPr="000E5608" w:rsidRDefault="00AD5209" w:rsidP="00AD5209">
      <w:pPr>
        <w:numPr>
          <w:ilvl w:val="0"/>
          <w:numId w:val="8"/>
        </w:numPr>
        <w:tabs>
          <w:tab w:val="left" w:pos="-720"/>
        </w:tabs>
        <w:suppressAutoHyphens/>
        <w:jc w:val="both"/>
      </w:pPr>
      <w:r>
        <w:lastRenderedPageBreak/>
        <w:t>Being aware of unethical behavior that affects patient care and keeping silent is unprofessional.  Protecting the patient is your first responsibility.</w:t>
      </w:r>
    </w:p>
    <w:p w14:paraId="3254423D" w14:textId="77777777" w:rsidR="00AD5209" w:rsidRPr="000E5608" w:rsidRDefault="00AD5209" w:rsidP="00AD5209">
      <w:pPr>
        <w:widowControl w:val="0"/>
        <w:jc w:val="both"/>
        <w:rPr>
          <w:b/>
          <w:u w:val="single"/>
        </w:rPr>
      </w:pPr>
    </w:p>
    <w:p w14:paraId="657DED48" w14:textId="77777777" w:rsidR="00AD5209" w:rsidRPr="000E5608" w:rsidRDefault="00AD5209" w:rsidP="00AD5209">
      <w:pPr>
        <w:widowControl w:val="0"/>
        <w:jc w:val="both"/>
        <w:rPr>
          <w:b/>
          <w:u w:val="single"/>
        </w:rPr>
      </w:pPr>
    </w:p>
    <w:p w14:paraId="2B04DC2B" w14:textId="77777777" w:rsidR="00AD5209" w:rsidRPr="000E5608" w:rsidRDefault="00AD5209" w:rsidP="00AD5209">
      <w:pPr>
        <w:widowControl w:val="0"/>
        <w:jc w:val="both"/>
        <w:rPr>
          <w:b/>
          <w:u w:val="single"/>
        </w:rPr>
      </w:pPr>
      <w:r>
        <w:rPr>
          <w:b/>
          <w:u w:val="single"/>
        </w:rPr>
        <w:t>SOCIAL MEDIA GUIDELINES</w:t>
      </w:r>
    </w:p>
    <w:p w14:paraId="747F1E82" w14:textId="77777777" w:rsidR="00AD5209" w:rsidRPr="000E5608" w:rsidRDefault="00AD5209" w:rsidP="00AD5209">
      <w:pPr>
        <w:widowControl w:val="0"/>
        <w:jc w:val="both"/>
        <w:rPr>
          <w:bCs/>
        </w:rPr>
      </w:pPr>
      <w:r>
        <w:rPr>
          <w:bCs/>
        </w:rPr>
        <w:t>1. Social networking is a great way to meet new people, stay in touch with old friends and connect with the University community. Visit the University's social media directory to keep up with the latest news on programs and events and to share your thoughts with the community.</w:t>
      </w:r>
    </w:p>
    <w:p w14:paraId="4BC2469B" w14:textId="77777777" w:rsidR="00AD5209" w:rsidRPr="000E5608" w:rsidRDefault="00AD5209" w:rsidP="00AD5209">
      <w:pPr>
        <w:widowControl w:val="0"/>
        <w:jc w:val="both"/>
        <w:rPr>
          <w:bCs/>
        </w:rPr>
      </w:pPr>
      <w:r>
        <w:rPr>
          <w:bCs/>
        </w:rPr>
        <w:t>2. Remember that university policies including the student code of conduct, as well as state and federal laws, apply online. You are responsible for what you say and do through social media just as you are in any other circumstances.</w:t>
      </w:r>
    </w:p>
    <w:p w14:paraId="771B7901" w14:textId="77777777" w:rsidR="00AD5209" w:rsidRPr="000E5608" w:rsidRDefault="00AD5209" w:rsidP="00AD5209">
      <w:pPr>
        <w:widowControl w:val="0"/>
        <w:jc w:val="both"/>
        <w:rPr>
          <w:bCs/>
        </w:rPr>
      </w:pPr>
      <w:r>
        <w:rPr>
          <w:bCs/>
        </w:rPr>
        <w:t xml:space="preserve">3. Uphold the St. John’s University Mission and Values </w:t>
      </w:r>
      <w:hyperlink r:id="rId16" w:history="1">
        <w:r>
          <w:rPr>
            <w:rStyle w:val="Hyperlink"/>
            <w:bCs/>
          </w:rPr>
          <w:t>https://online.stjohns.edu/about-us/mission</w:t>
        </w:r>
      </w:hyperlink>
      <w:r>
        <w:rPr>
          <w:bCs/>
        </w:rPr>
        <w:t>. Respect others and their opinions and engage in civil discourse and discourage any behavior that threatens personal freedom or dignity.</w:t>
      </w:r>
    </w:p>
    <w:p w14:paraId="73FE0D40" w14:textId="77777777" w:rsidR="00AD5209" w:rsidRPr="000E5608" w:rsidRDefault="00AD5209" w:rsidP="00AD5209">
      <w:pPr>
        <w:widowControl w:val="0"/>
        <w:jc w:val="both"/>
        <w:rPr>
          <w:bCs/>
        </w:rPr>
      </w:pPr>
      <w:r>
        <w:rPr>
          <w:bCs/>
        </w:rPr>
        <w:t>4. Remember that regardless of your privacy settings, information you share online can become public. Avoid sharing your address, full birthdate, telephone number, class schedule and passwords. Don’t post obscene or tasteless material; it could come back to haunt you.</w:t>
      </w:r>
    </w:p>
    <w:p w14:paraId="744F540C" w14:textId="77777777" w:rsidR="00AD5209" w:rsidRPr="000E5608" w:rsidRDefault="00AD5209" w:rsidP="00AD5209">
      <w:pPr>
        <w:widowControl w:val="0"/>
        <w:jc w:val="both"/>
        <w:rPr>
          <w:bCs/>
        </w:rPr>
      </w:pPr>
      <w:r>
        <w:rPr>
          <w:bCs/>
        </w:rPr>
        <w:t>5. Think about your future. An increasing number of admissions officials and employers consider candidates’ social media activities in making their selections. Online behavior has been used to terminate employees and submitted into evidence in legal cases. Be responsible and be careful.</w:t>
      </w:r>
    </w:p>
    <w:p w14:paraId="22583DAF" w14:textId="77777777" w:rsidR="00AD5209" w:rsidRPr="000E5608" w:rsidRDefault="00AD5209" w:rsidP="00AD5209">
      <w:pPr>
        <w:widowControl w:val="0"/>
        <w:jc w:val="both"/>
        <w:rPr>
          <w:bCs/>
        </w:rPr>
      </w:pPr>
      <w:r>
        <w:rPr>
          <w:bCs/>
        </w:rPr>
        <w:t xml:space="preserve">6. If you are the victim of harassing or bullying online activities, refer to the Student Conduct page </w:t>
      </w:r>
      <w:hyperlink r:id="rId17" w:history="1">
        <w:r>
          <w:rPr>
            <w:rStyle w:val="Hyperlink"/>
            <w:bCs/>
          </w:rPr>
          <w:t>https://www.stjohns.edu/life-st-johns/student-success/student-conduct</w:t>
        </w:r>
      </w:hyperlink>
      <w:r>
        <w:rPr>
          <w:bCs/>
        </w:rPr>
        <w:t>.</w:t>
      </w:r>
    </w:p>
    <w:p w14:paraId="6D3A683C" w14:textId="77777777" w:rsidR="000207FD" w:rsidRPr="000207FD" w:rsidRDefault="000207FD" w:rsidP="000207FD">
      <w:pPr>
        <w:widowControl w:val="0"/>
        <w:jc w:val="both"/>
        <w:rPr>
          <w:bCs/>
        </w:rPr>
      </w:pPr>
      <w:r>
        <w:rPr>
          <w:bCs/>
        </w:rPr>
        <w:t>7. Students should avoid personal social media relationships with faculty while enrolled.</w:t>
      </w:r>
    </w:p>
    <w:p w14:paraId="42FBEFB2" w14:textId="74BDB48A" w:rsidR="000207FD" w:rsidRPr="000207FD" w:rsidRDefault="000207FD" w:rsidP="00AD5209">
      <w:pPr>
        <w:widowControl w:val="0"/>
        <w:jc w:val="both"/>
        <w:rPr>
          <w:bCs/>
          <w:strike/>
          <w:color w:val="EE0000"/>
        </w:rPr>
      </w:pPr>
    </w:p>
    <w:p w14:paraId="5EC8C15C" w14:textId="77777777" w:rsidR="00AD5209" w:rsidRPr="000E5608" w:rsidRDefault="00AD5209" w:rsidP="00AD5209">
      <w:pPr>
        <w:widowControl w:val="0"/>
        <w:jc w:val="both"/>
        <w:rPr>
          <w:b/>
          <w:u w:val="single"/>
        </w:rPr>
      </w:pPr>
    </w:p>
    <w:p w14:paraId="56AEC535" w14:textId="77777777" w:rsidR="00AD5209" w:rsidRPr="000E5608" w:rsidRDefault="00AD5209" w:rsidP="00AD5209">
      <w:pPr>
        <w:widowControl w:val="0"/>
        <w:jc w:val="both"/>
        <w:rPr>
          <w:b/>
          <w:bCs/>
          <w:u w:val="single"/>
        </w:rPr>
      </w:pPr>
      <w:r>
        <w:rPr>
          <w:b/>
          <w:bCs/>
          <w:u w:val="single"/>
        </w:rPr>
        <w:t>SOCIAL MEDIA AND THE CLINICAL ENVRIONMENT</w:t>
      </w:r>
    </w:p>
    <w:p w14:paraId="09D0537B" w14:textId="77777777" w:rsidR="00AD5209" w:rsidRPr="000E5608" w:rsidRDefault="00AD5209" w:rsidP="00AD5209">
      <w:pPr>
        <w:widowControl w:val="0"/>
        <w:jc w:val="both"/>
      </w:pPr>
      <w:r>
        <w:t xml:space="preserve">• IM, texting, email, etc., may only be conducted when away from the patient care environment and when not engaged with your preceptor or staff. </w:t>
      </w:r>
    </w:p>
    <w:p w14:paraId="181F4544" w14:textId="77777777" w:rsidR="00AD5209" w:rsidRPr="000E5608" w:rsidRDefault="00AD5209" w:rsidP="00AD5209">
      <w:pPr>
        <w:widowControl w:val="0"/>
        <w:jc w:val="both"/>
      </w:pPr>
      <w:r>
        <w:t xml:space="preserve">• Nonacademic internet usage is not appropriate in clinic or hospital settings. </w:t>
      </w:r>
    </w:p>
    <w:p w14:paraId="02B1024C" w14:textId="77777777" w:rsidR="00AD5209" w:rsidRPr="000E5608" w:rsidRDefault="00AD5209" w:rsidP="00AD5209">
      <w:pPr>
        <w:widowControl w:val="0"/>
        <w:jc w:val="both"/>
      </w:pPr>
      <w:r>
        <w:t xml:space="preserve">• Headsets and earbuds are never to be worn in the clinical setting. </w:t>
      </w:r>
    </w:p>
    <w:p w14:paraId="5BB1C0C0" w14:textId="77777777" w:rsidR="00AD5209" w:rsidRPr="000E5608" w:rsidRDefault="00AD5209" w:rsidP="00AD5209">
      <w:pPr>
        <w:widowControl w:val="0"/>
        <w:jc w:val="both"/>
        <w:rPr>
          <w:b/>
          <w:bCs/>
        </w:rPr>
      </w:pPr>
      <w:r>
        <w:t xml:space="preserve">• </w:t>
      </w:r>
      <w:r>
        <w:rPr>
          <w:b/>
          <w:bCs/>
        </w:rPr>
        <w:t xml:space="preserve">Any posting on a social media site that discusses patient conditions or shows pictures of patients is a HIPAA violation and will result in immediate recommendation for dismissal from the PA Program. </w:t>
      </w:r>
    </w:p>
    <w:p w14:paraId="2142DFFD" w14:textId="77777777" w:rsidR="00AD5209" w:rsidRPr="000E5608" w:rsidRDefault="00AD5209" w:rsidP="00AD5209">
      <w:pPr>
        <w:widowControl w:val="0"/>
        <w:jc w:val="both"/>
        <w:rPr>
          <w:b/>
          <w:u w:val="single"/>
        </w:rPr>
      </w:pPr>
      <w:r>
        <w:t>• Violations of the policy will result in disciplinary action.</w:t>
      </w:r>
    </w:p>
    <w:p w14:paraId="1D97AD20" w14:textId="77777777" w:rsidR="00AD5209" w:rsidRPr="000E5608" w:rsidRDefault="00AD5209" w:rsidP="00AD5209">
      <w:pPr>
        <w:widowControl w:val="0"/>
        <w:jc w:val="both"/>
        <w:rPr>
          <w:b/>
          <w:u w:val="single"/>
        </w:rPr>
      </w:pPr>
    </w:p>
    <w:p w14:paraId="5ED971A6" w14:textId="77777777" w:rsidR="00AD5209" w:rsidRPr="000E5608" w:rsidRDefault="00AD5209" w:rsidP="00AD5209">
      <w:pPr>
        <w:widowControl w:val="0"/>
        <w:jc w:val="both"/>
        <w:rPr>
          <w:b/>
          <w:u w:val="single"/>
        </w:rPr>
      </w:pPr>
      <w:r>
        <w:rPr>
          <w:b/>
          <w:u w:val="single"/>
        </w:rPr>
        <w:t>CHARTING &amp; MEDICAL RECORDS</w:t>
      </w:r>
    </w:p>
    <w:p w14:paraId="56E9E304" w14:textId="77777777" w:rsidR="00AD5209" w:rsidRPr="000E5608" w:rsidRDefault="00AD5209" w:rsidP="00AD5209">
      <w:pPr>
        <w:widowControl w:val="0"/>
        <w:jc w:val="both"/>
      </w:pPr>
      <w:r>
        <w:t xml:space="preserve">Students are reminded that the medical record is a legal document.  Whenever a student makes an entry into a patient's medical record (e.g., H&amp;P's, progress notes, etc.), the student must indicate that he or she is a </w:t>
      </w:r>
      <w:r>
        <w:rPr>
          <w:u w:val="single"/>
        </w:rPr>
        <w:t>PA student</w:t>
      </w:r>
      <w:r>
        <w:t xml:space="preserve"> when signing the entry.  The name should be printed legibly under the signature.</w:t>
      </w:r>
    </w:p>
    <w:p w14:paraId="65B6F801" w14:textId="77777777" w:rsidR="00AD5209" w:rsidRPr="000E5608" w:rsidRDefault="00AD5209" w:rsidP="00AD5209">
      <w:pPr>
        <w:pStyle w:val="Heading5"/>
        <w:widowControl w:val="0"/>
        <w:jc w:val="both"/>
        <w:rPr>
          <w:color w:val="auto"/>
        </w:rPr>
      </w:pPr>
    </w:p>
    <w:p w14:paraId="37551941" w14:textId="77777777" w:rsidR="00AD5209" w:rsidRPr="000E5608" w:rsidRDefault="00AD5209" w:rsidP="00AD5209">
      <w:pPr>
        <w:pStyle w:val="Heading5"/>
        <w:widowControl w:val="0"/>
        <w:jc w:val="both"/>
        <w:rPr>
          <w:color w:val="auto"/>
        </w:rPr>
      </w:pPr>
      <w:r>
        <w:rPr>
          <w:color w:val="auto"/>
        </w:rPr>
        <w:t>Either of the following is acceptable:</w:t>
      </w:r>
      <w:r>
        <w:rPr>
          <w:color w:val="auto"/>
        </w:rPr>
        <w:tab/>
        <w:t>John/Jane Doe, PA-S</w:t>
      </w:r>
    </w:p>
    <w:p w14:paraId="56B692C0" w14:textId="77777777" w:rsidR="00AD5209" w:rsidRPr="000E5608" w:rsidRDefault="00AD5209" w:rsidP="00AD5209">
      <w:pPr>
        <w:widowControl w:val="0"/>
        <w:ind w:left="2880" w:firstLine="720"/>
        <w:jc w:val="both"/>
      </w:pPr>
      <w:r>
        <w:t xml:space="preserve">John/Jane Doe, PA Student   </w:t>
      </w:r>
    </w:p>
    <w:p w14:paraId="3528BC2C" w14:textId="77777777" w:rsidR="00AD5209" w:rsidRPr="000E5608" w:rsidRDefault="00AD5209" w:rsidP="00AD5209">
      <w:pPr>
        <w:widowControl w:val="0"/>
        <w:ind w:left="720" w:firstLine="720"/>
        <w:jc w:val="both"/>
      </w:pPr>
      <w:r>
        <w:t xml:space="preserve">  </w:t>
      </w:r>
      <w:r>
        <w:tab/>
      </w:r>
    </w:p>
    <w:p w14:paraId="76C7B774" w14:textId="77777777" w:rsidR="00AD5209" w:rsidRPr="000E5608" w:rsidRDefault="00AD5209" w:rsidP="00AD5209">
      <w:pPr>
        <w:widowControl w:val="0"/>
        <w:jc w:val="both"/>
      </w:pPr>
      <w:r>
        <w:t xml:space="preserve">All student entries </w:t>
      </w:r>
      <w:r>
        <w:rPr>
          <w:b/>
          <w:i/>
        </w:rPr>
        <w:t>must be countersigned</w:t>
      </w:r>
      <w:r>
        <w:t xml:space="preserve"> by the supervising preceptor.  If there is any doubt as to the correct format, students must consult with their immediate supervisor.  </w:t>
      </w:r>
      <w:r>
        <w:rPr>
          <w:b/>
          <w:bCs/>
          <w:i/>
          <w:iCs/>
          <w:u w:val="single"/>
        </w:rPr>
        <w:t xml:space="preserve">Students are not </w:t>
      </w:r>
      <w:r>
        <w:rPr>
          <w:b/>
          <w:bCs/>
          <w:i/>
          <w:iCs/>
          <w:u w:val="single"/>
        </w:rPr>
        <w:lastRenderedPageBreak/>
        <w:t>permitted at any time to write orders in a patient's chart.</w:t>
      </w:r>
      <w:r>
        <w:rPr>
          <w:i/>
          <w:iCs/>
        </w:rPr>
        <w:t xml:space="preserve"> </w:t>
      </w:r>
      <w:r>
        <w:t xml:space="preserve"> Keep in mind that your note will be read by others, so be neat, orderly, and only utilize accepted medical abbreviations as distributed by the Program.  If the clinical site does not utilize EMR, all entries in a medical record are to be written legibly and in black ink only.</w:t>
      </w:r>
      <w:r>
        <w:rPr>
          <w:b/>
        </w:rPr>
        <w:t xml:space="preserve">  </w:t>
      </w:r>
      <w:r>
        <w:t>No erasable ink or white out is allowed.  Errors are to be immediately crossed out with a single line &amp; initialed/dated.</w:t>
      </w:r>
    </w:p>
    <w:p w14:paraId="66D5C451" w14:textId="77777777" w:rsidR="00AD5209" w:rsidRPr="000E5608" w:rsidRDefault="00AD5209" w:rsidP="00AD5209">
      <w:pPr>
        <w:widowControl w:val="0"/>
        <w:jc w:val="both"/>
      </w:pPr>
    </w:p>
    <w:p w14:paraId="1D85147D" w14:textId="77777777" w:rsidR="00AD5209" w:rsidRPr="000E5608" w:rsidRDefault="00AD5209" w:rsidP="00AD5209">
      <w:pPr>
        <w:pStyle w:val="Heading2"/>
        <w:jc w:val="both"/>
        <w:rPr>
          <w:sz w:val="24"/>
        </w:rPr>
      </w:pPr>
    </w:p>
    <w:p w14:paraId="156FBE94" w14:textId="77777777" w:rsidR="00AD5209" w:rsidRPr="000E5608" w:rsidRDefault="00AD5209" w:rsidP="00AD5209">
      <w:pPr>
        <w:pStyle w:val="Heading2"/>
        <w:jc w:val="both"/>
        <w:rPr>
          <w:rFonts w:ascii="Times New Roman" w:hAnsi="Times New Roman" w:cs="Times New Roman"/>
          <w:b/>
          <w:bCs/>
          <w:color w:val="auto"/>
          <w:sz w:val="24"/>
          <w:szCs w:val="24"/>
          <w:u w:val="single"/>
        </w:rPr>
      </w:pPr>
      <w:r>
        <w:rPr>
          <w:rFonts w:ascii="Times New Roman" w:hAnsi="Times New Roman" w:cs="Times New Roman"/>
          <w:b/>
          <w:bCs/>
          <w:color w:val="auto"/>
          <w:sz w:val="24"/>
          <w:szCs w:val="24"/>
          <w:u w:val="single"/>
        </w:rPr>
        <w:t>CLINICAL CALLBACK DAYS</w:t>
      </w:r>
    </w:p>
    <w:p w14:paraId="7AEEEBF5" w14:textId="64A3293C" w:rsidR="00AD5209" w:rsidRPr="000E5608" w:rsidRDefault="00AD5209" w:rsidP="00AD5209">
      <w:pPr>
        <w:widowControl w:val="0"/>
        <w:jc w:val="both"/>
        <w:rPr>
          <w:b/>
          <w:u w:val="single"/>
        </w:rPr>
      </w:pPr>
      <w:r>
        <w:t xml:space="preserve">Students will return to the Program as scheduled for clinical call back days. Callback &amp; Return days require professional dress.  </w:t>
      </w:r>
      <w:r>
        <w:rPr>
          <w:b/>
        </w:rPr>
        <w:t>White consultation jackets are required</w:t>
      </w:r>
      <w:r>
        <w:t xml:space="preserve">. Should there be any changes the students will be notified by the Program.  </w:t>
      </w:r>
      <w:r>
        <w:rPr>
          <w:b/>
        </w:rPr>
        <w:t xml:space="preserve">It is </w:t>
      </w:r>
      <w:r>
        <w:rPr>
          <w:b/>
          <w:u w:val="single"/>
        </w:rPr>
        <w:t>mandatory</w:t>
      </w:r>
      <w:r>
        <w:rPr>
          <w:b/>
        </w:rPr>
        <w:t xml:space="preserve"> that each student attend all callback days for the </w:t>
      </w:r>
      <w:r>
        <w:rPr>
          <w:b/>
          <w:u w:val="single"/>
        </w:rPr>
        <w:t>full day</w:t>
      </w:r>
      <w:r>
        <w:rPr>
          <w:b/>
        </w:rPr>
        <w:t xml:space="preserve">. </w:t>
      </w:r>
      <w:r>
        <w:t xml:space="preserve"> </w:t>
      </w:r>
      <w:r>
        <w:rPr>
          <w:b/>
          <w:bCs/>
        </w:rPr>
        <w:t>Arriving late, le</w:t>
      </w:r>
      <w:r>
        <w:rPr>
          <w:b/>
        </w:rPr>
        <w:t xml:space="preserve">aving early, or any absence from callback days may result in a reduction of the clinical rotation grade or failure of the PAE 311 Senior Competencies course (refer to the PAE 311 syllabus for a further description). </w:t>
      </w:r>
      <w:r>
        <w:t xml:space="preserve">The days will consist of a class meeting with the faculty, end of rotation exams, lectures, clinical skills practice and other various events. Callback days begin </w:t>
      </w:r>
      <w:r>
        <w:rPr>
          <w:b/>
        </w:rPr>
        <w:t>PROMPTLY at 8:00AM unless otherwise posted</w:t>
      </w:r>
      <w:r>
        <w:t>. Lateness to an exam session will incur a 15-minute delay in classroom admittance, consistent with the didactic year procedure (</w:t>
      </w:r>
      <w:r>
        <w:rPr>
          <w:i/>
          <w:iCs/>
        </w:rPr>
        <w:t>refer to “Test Taking Procedures” below</w:t>
      </w:r>
      <w:r>
        <w:t xml:space="preserve">). Students on elective rotations not taking end of rotation exams should also report at the next-scheduled communal activity. All other return days coordinated by the Program during the clinical year also mandate attendance and any absences will be addressed as above.  Please refer to the clinical Master Calendar for scheduling of return days and </w:t>
      </w:r>
      <w:r>
        <w:rPr>
          <w:b/>
          <w:u w:val="single"/>
        </w:rPr>
        <w:t>regularly check for program e-mail postings.  Of the utmost importance is the student’s completion of all end of rotation surveys which will be electronically distributed and submitted.</w:t>
      </w:r>
    </w:p>
    <w:p w14:paraId="3ADF1F0C" w14:textId="77777777" w:rsidR="00AD5209" w:rsidRPr="000E5608" w:rsidRDefault="00AD5209" w:rsidP="00AD5209">
      <w:pPr>
        <w:widowControl w:val="0"/>
        <w:ind w:firstLine="2160"/>
        <w:jc w:val="both"/>
        <w:rPr>
          <w:b/>
          <w:u w:val="single"/>
        </w:rPr>
      </w:pPr>
    </w:p>
    <w:p w14:paraId="1CB6F1BE" w14:textId="77777777" w:rsidR="00AD5209" w:rsidRPr="000E5608" w:rsidRDefault="00AD5209" w:rsidP="00AD5209">
      <w:pPr>
        <w:widowControl w:val="0"/>
        <w:jc w:val="both"/>
      </w:pPr>
    </w:p>
    <w:p w14:paraId="3164CC75" w14:textId="77777777" w:rsidR="00AD5209" w:rsidRPr="000E5608" w:rsidRDefault="00AD5209" w:rsidP="00AD5209">
      <w:pPr>
        <w:widowControl w:val="0"/>
        <w:jc w:val="both"/>
        <w:rPr>
          <w:b/>
          <w:sz w:val="28"/>
          <w:szCs w:val="28"/>
          <w:u w:val="single"/>
        </w:rPr>
      </w:pPr>
      <w:r>
        <w:rPr>
          <w:b/>
          <w:sz w:val="28"/>
          <w:szCs w:val="28"/>
          <w:u w:val="single"/>
        </w:rPr>
        <w:t>STUDENT EVALUATION</w:t>
      </w:r>
    </w:p>
    <w:p w14:paraId="03047475" w14:textId="7CD36F6E" w:rsidR="00AD5209" w:rsidRPr="000E5608" w:rsidRDefault="00AD5209" w:rsidP="00AD5209">
      <w:pPr>
        <w:pStyle w:val="BodyText2"/>
        <w:rPr>
          <w:b w:val="0"/>
          <w:i w:val="0"/>
        </w:rPr>
      </w:pPr>
      <w:r>
        <w:rPr>
          <w:b w:val="0"/>
          <w:i w:val="0"/>
        </w:rPr>
        <w:t xml:space="preserve">The </w:t>
      </w:r>
      <w:r>
        <w:rPr>
          <w:b w:val="0"/>
          <w:i w:val="0"/>
          <w:u w:val="single"/>
        </w:rPr>
        <w:t>clinical faculty evaluation</w:t>
      </w:r>
      <w:r>
        <w:rPr>
          <w:b w:val="0"/>
          <w:i w:val="0"/>
        </w:rPr>
        <w:t xml:space="preserve"> of clinical year students is based upon compilation of a clinical rotation portfolio, any required subject competency, remediation completion, call back day attendance, Patient Data Entry and Test Bank Requirements and an end of rotation exam.</w:t>
      </w:r>
    </w:p>
    <w:p w14:paraId="5CF458B6" w14:textId="77777777" w:rsidR="00AD5209" w:rsidRPr="000E5608" w:rsidRDefault="00AD5209" w:rsidP="00AD5209">
      <w:pPr>
        <w:widowControl w:val="0"/>
        <w:jc w:val="both"/>
        <w:rPr>
          <w:b/>
          <w:u w:val="single"/>
        </w:rPr>
      </w:pPr>
    </w:p>
    <w:p w14:paraId="24FC1E68" w14:textId="77777777" w:rsidR="00AD5209" w:rsidRPr="000E5608" w:rsidRDefault="00AD5209" w:rsidP="00AD5209">
      <w:pPr>
        <w:widowControl w:val="0"/>
        <w:jc w:val="both"/>
        <w:rPr>
          <w:b/>
          <w:u w:val="single"/>
        </w:rPr>
      </w:pPr>
      <w:r>
        <w:rPr>
          <w:b/>
          <w:u w:val="single"/>
        </w:rPr>
        <w:t>THE CLINICAL PORTFOLIO</w:t>
      </w:r>
    </w:p>
    <w:p w14:paraId="77272F8E" w14:textId="77777777" w:rsidR="00AD5209" w:rsidRPr="000E5608" w:rsidRDefault="00AD5209" w:rsidP="00AD5209">
      <w:pPr>
        <w:widowControl w:val="0"/>
        <w:jc w:val="both"/>
      </w:pPr>
    </w:p>
    <w:p w14:paraId="35584822" w14:textId="77777777" w:rsidR="00AD5209" w:rsidRPr="000E5608" w:rsidRDefault="00AD5209" w:rsidP="00AD5209">
      <w:pPr>
        <w:widowControl w:val="0"/>
        <w:jc w:val="both"/>
      </w:pPr>
      <w:r>
        <w:rPr>
          <w:u w:val="single"/>
        </w:rPr>
        <w:t>All clinical rotations require a clinical portfolio.</w:t>
      </w:r>
      <w:r>
        <w:t xml:space="preserve">  This portfolio comprises one component of the clinical faculty evaluation of students and is designated as “Pass” or “Fail.”  To achieve a “Pass”, a minimum of 75% must be scored on the portfolio. Any failed portfolio component (i.e., a score less than 75%) must be remade and submitted.</w:t>
      </w:r>
    </w:p>
    <w:p w14:paraId="4969E0FB" w14:textId="1F7678FC" w:rsidR="004829D0" w:rsidRPr="000E5608" w:rsidRDefault="00AD5209" w:rsidP="004829D0">
      <w:pPr>
        <w:widowControl w:val="0"/>
        <w:jc w:val="both"/>
      </w:pPr>
      <w:r>
        <w:t>The contents of the clinical portfolio are as follows</w:t>
      </w:r>
      <w:r>
        <w:rPr>
          <w:i/>
          <w:iCs/>
        </w:rPr>
        <w:t xml:space="preserve"> </w:t>
      </w:r>
      <w:r>
        <w:t>(</w:t>
      </w:r>
      <w:r>
        <w:rPr>
          <w:i/>
          <w:iCs/>
        </w:rPr>
        <w:t xml:space="preserve">See Non-Elective </w:t>
      </w:r>
      <w:r>
        <w:t xml:space="preserve">and </w:t>
      </w:r>
      <w:r>
        <w:rPr>
          <w:i/>
          <w:iCs/>
        </w:rPr>
        <w:t>Elective Grading Rubrics</w:t>
      </w:r>
      <w:r>
        <w:t>):</w:t>
      </w:r>
    </w:p>
    <w:p w14:paraId="16D40942" w14:textId="602FB27C" w:rsidR="00AD5209" w:rsidRPr="000E5608" w:rsidRDefault="00AD5209" w:rsidP="00AD5209">
      <w:pPr>
        <w:widowControl w:val="0"/>
        <w:jc w:val="both"/>
      </w:pPr>
    </w:p>
    <w:p w14:paraId="5F73F8B3" w14:textId="77777777" w:rsidR="00AD5209" w:rsidRPr="000E5608" w:rsidRDefault="00AD5209" w:rsidP="00AF53BA">
      <w:pPr>
        <w:widowControl w:val="0"/>
        <w:numPr>
          <w:ilvl w:val="0"/>
          <w:numId w:val="34"/>
        </w:numPr>
        <w:jc w:val="both"/>
      </w:pPr>
      <w:r>
        <w:t>One rotation-specific clinical written document</w:t>
      </w:r>
    </w:p>
    <w:p w14:paraId="7F18CF0E" w14:textId="77777777" w:rsidR="00AD5209" w:rsidRPr="000E5608" w:rsidRDefault="00AD5209" w:rsidP="00AF53BA">
      <w:pPr>
        <w:widowControl w:val="0"/>
        <w:numPr>
          <w:ilvl w:val="0"/>
          <w:numId w:val="34"/>
        </w:numPr>
        <w:jc w:val="both"/>
      </w:pPr>
      <w:r>
        <w:t>Clinical site professionalism reflection</w:t>
      </w:r>
    </w:p>
    <w:p w14:paraId="75CC38BB" w14:textId="77777777" w:rsidR="00AD5209" w:rsidRPr="000E5608" w:rsidRDefault="00AD5209" w:rsidP="00AF53BA">
      <w:pPr>
        <w:widowControl w:val="0"/>
        <w:numPr>
          <w:ilvl w:val="0"/>
          <w:numId w:val="34"/>
        </w:numPr>
        <w:jc w:val="both"/>
      </w:pPr>
      <w:r>
        <w:t xml:space="preserve">One handwritten prescription </w:t>
      </w:r>
    </w:p>
    <w:p w14:paraId="47F2099D" w14:textId="77777777" w:rsidR="004829D0" w:rsidRPr="000E5608" w:rsidRDefault="00AD5209" w:rsidP="00AF53BA">
      <w:pPr>
        <w:widowControl w:val="0"/>
        <w:numPr>
          <w:ilvl w:val="0"/>
          <w:numId w:val="34"/>
        </w:numPr>
        <w:jc w:val="both"/>
      </w:pPr>
      <w:r>
        <w:t>Question/Test bank assignment</w:t>
      </w:r>
    </w:p>
    <w:p w14:paraId="1019D4F4" w14:textId="77777777" w:rsidR="004829D0" w:rsidRPr="000E5608" w:rsidRDefault="004829D0" w:rsidP="00AF53BA">
      <w:pPr>
        <w:widowControl w:val="0"/>
        <w:numPr>
          <w:ilvl w:val="0"/>
          <w:numId w:val="34"/>
        </w:numPr>
        <w:jc w:val="both"/>
      </w:pPr>
      <w:r>
        <w:t xml:space="preserve">A rotation-specific case presentation </w:t>
      </w:r>
    </w:p>
    <w:p w14:paraId="0184F26D" w14:textId="1AA0AE01" w:rsidR="004829D0" w:rsidRPr="000E5608" w:rsidRDefault="004829D0" w:rsidP="00AF53BA">
      <w:pPr>
        <w:widowControl w:val="0"/>
        <w:numPr>
          <w:ilvl w:val="1"/>
          <w:numId w:val="34"/>
        </w:numPr>
        <w:jc w:val="both"/>
      </w:pPr>
      <w:r>
        <w:lastRenderedPageBreak/>
        <w:t>Case presentations must be individually passed with a minimum of 75 to pass the portfolio</w:t>
      </w:r>
      <w:commentRangeStart w:id="20"/>
      <w:commentRangeStart w:id="21"/>
      <w:commentRangeEnd w:id="20"/>
      <w:r>
        <w:rPr>
          <w:rStyle w:val="CommentReference"/>
          <w:sz w:val="24"/>
          <w:szCs w:val="24"/>
        </w:rPr>
        <w:commentReference w:id="20"/>
      </w:r>
      <w:commentRangeEnd w:id="21"/>
      <w:r>
        <w:rPr>
          <w:rStyle w:val="CommentReference"/>
          <w:sz w:val="24"/>
          <w:szCs w:val="24"/>
        </w:rPr>
        <w:commentReference w:id="21"/>
      </w:r>
      <w:r>
        <w:t>.</w:t>
      </w:r>
    </w:p>
    <w:p w14:paraId="2C1F3110" w14:textId="77777777" w:rsidR="004829D0" w:rsidRPr="000E5608" w:rsidRDefault="004829D0" w:rsidP="004829D0">
      <w:pPr>
        <w:widowControl w:val="0"/>
        <w:ind w:left="1440"/>
        <w:jc w:val="both"/>
      </w:pPr>
    </w:p>
    <w:p w14:paraId="3AF7A3FF" w14:textId="77777777" w:rsidR="00AD5209" w:rsidRPr="000E5608" w:rsidRDefault="00AD5209" w:rsidP="00AD5209">
      <w:pPr>
        <w:widowControl w:val="0"/>
        <w:numPr>
          <w:ilvl w:val="0"/>
          <w:numId w:val="3"/>
        </w:numPr>
        <w:tabs>
          <w:tab w:val="left" w:pos="360"/>
        </w:tabs>
        <w:jc w:val="both"/>
      </w:pPr>
      <w:r>
        <w:t xml:space="preserve">For all rotations, the student must submit the clinical documents as </w:t>
      </w:r>
      <w:r>
        <w:rPr>
          <w:b/>
          <w:bCs/>
          <w:u w:val="single"/>
        </w:rPr>
        <w:t>ONE</w:t>
      </w:r>
      <w:r>
        <w:t xml:space="preserve"> electronically-submitted file as the portfolio to Canvas by 8:00 AM on call back day.  </w:t>
      </w:r>
    </w:p>
    <w:p w14:paraId="495B33B2" w14:textId="1AC5AB95" w:rsidR="00AD5209" w:rsidRPr="000E5608" w:rsidRDefault="00AD5209" w:rsidP="00AD5209">
      <w:pPr>
        <w:widowControl w:val="0"/>
        <w:numPr>
          <w:ilvl w:val="0"/>
          <w:numId w:val="3"/>
        </w:numPr>
        <w:tabs>
          <w:tab w:val="left" w:pos="360"/>
        </w:tabs>
        <w:jc w:val="both"/>
      </w:pPr>
      <w:commentRangeStart w:id="22"/>
      <w:commentRangeStart w:id="23"/>
      <w:r>
        <w:t>Students will incur a 5-point deduction penalty per business day submitted late. Additionally, submission of a professionalism writing assignment will be assigned for such occurrences.</w:t>
      </w:r>
      <w:commentRangeEnd w:id="22"/>
      <w:r w:rsidRPr="000E5608">
        <w:rPr>
          <w:rStyle w:val="CommentReference"/>
          <w:sz w:val="24"/>
          <w:szCs w:val="24"/>
        </w:rPr>
        <w:commentReference w:id="22"/>
      </w:r>
      <w:commentRangeEnd w:id="23"/>
      <w:r w:rsidRPr="000E5608">
        <w:rPr>
          <w:rStyle w:val="CommentReference"/>
          <w:sz w:val="24"/>
          <w:szCs w:val="24"/>
        </w:rPr>
        <w:commentReference w:id="23"/>
      </w:r>
    </w:p>
    <w:p w14:paraId="4ADB0722" w14:textId="77777777" w:rsidR="00AD5209" w:rsidRPr="000E5608" w:rsidRDefault="00AD5209" w:rsidP="00AD5209">
      <w:pPr>
        <w:widowControl w:val="0"/>
        <w:tabs>
          <w:tab w:val="left" w:pos="360"/>
        </w:tabs>
        <w:jc w:val="both"/>
        <w:rPr>
          <w:color w:val="767171"/>
        </w:rPr>
      </w:pPr>
    </w:p>
    <w:p w14:paraId="4FAD8A87" w14:textId="367EF1E9" w:rsidR="00AD5209" w:rsidRPr="009D43A6" w:rsidRDefault="009946C6" w:rsidP="00AD5209">
      <w:pPr>
        <w:widowControl w:val="0"/>
        <w:jc w:val="both"/>
      </w:pPr>
      <w:r>
        <w:t xml:space="preserve">All rotation submissions (e.g., Test bank questions, rotation notes, logbooks and any other documents) are to be submitted electronically (e.g., uploaded to the </w:t>
      </w:r>
      <w:commentRangeStart w:id="24"/>
      <w:commentRangeStart w:id="25"/>
      <w:r>
        <w:t>Canvas course</w:t>
      </w:r>
      <w:commentRangeEnd w:id="24"/>
      <w:r>
        <w:rPr>
          <w:rStyle w:val="CommentReference"/>
          <w:sz w:val="24"/>
          <w:szCs w:val="24"/>
        </w:rPr>
        <w:commentReference w:id="24"/>
      </w:r>
      <w:commentRangeEnd w:id="25"/>
      <w:r>
        <w:rPr>
          <w:rStyle w:val="CommentReference"/>
          <w:sz w:val="24"/>
          <w:szCs w:val="24"/>
        </w:rPr>
        <w:commentReference w:id="25"/>
      </w:r>
      <w:r>
        <w:t>).</w:t>
      </w:r>
    </w:p>
    <w:p w14:paraId="4FA83B74" w14:textId="77777777" w:rsidR="00AD5209" w:rsidRPr="009D43A6" w:rsidRDefault="00AD5209" w:rsidP="00AD5209">
      <w:pPr>
        <w:widowControl w:val="0"/>
        <w:jc w:val="both"/>
      </w:pPr>
    </w:p>
    <w:p w14:paraId="03FDA5E3" w14:textId="77777777" w:rsidR="00AD5209" w:rsidRPr="009D43A6" w:rsidRDefault="00AD5209" w:rsidP="00AD5209">
      <w:pPr>
        <w:widowControl w:val="0"/>
        <w:jc w:val="both"/>
      </w:pPr>
      <w:r>
        <w:t xml:space="preserve">The following information </w:t>
      </w:r>
      <w:r>
        <w:rPr>
          <w:b/>
          <w:bCs/>
          <w:u w:val="single"/>
        </w:rPr>
        <w:t>must</w:t>
      </w:r>
      <w:r>
        <w:t xml:space="preserve"> be furnished on the submitted file:</w:t>
      </w:r>
    </w:p>
    <w:p w14:paraId="34D1B9A7" w14:textId="77777777" w:rsidR="00AD5209" w:rsidRPr="009D43A6" w:rsidRDefault="00AD5209" w:rsidP="00AD5209">
      <w:pPr>
        <w:widowControl w:val="0"/>
        <w:jc w:val="both"/>
      </w:pPr>
    </w:p>
    <w:p w14:paraId="6CCBFA61" w14:textId="77777777" w:rsidR="00AD5209" w:rsidRPr="009D43A6" w:rsidRDefault="00AD5209" w:rsidP="00AD5209">
      <w:pPr>
        <w:pStyle w:val="Heading7"/>
        <w:jc w:val="both"/>
        <w:rPr>
          <w:color w:val="auto"/>
        </w:rPr>
      </w:pPr>
      <w:r>
        <w:rPr>
          <w:color w:val="auto"/>
        </w:rPr>
        <w:t>Student Name</w:t>
      </w:r>
      <w:r>
        <w:rPr>
          <w:color w:val="auto"/>
        </w:rPr>
        <w:tab/>
      </w:r>
      <w:r>
        <w:rPr>
          <w:color w:val="auto"/>
        </w:rPr>
        <w:tab/>
      </w:r>
      <w:r>
        <w:rPr>
          <w:color w:val="auto"/>
        </w:rPr>
        <w:tab/>
      </w:r>
      <w:r>
        <w:rPr>
          <w:color w:val="auto"/>
        </w:rPr>
        <w:tab/>
      </w:r>
      <w:r>
        <w:rPr>
          <w:color w:val="auto"/>
        </w:rPr>
        <w:tab/>
        <w:t>Rotation Site</w:t>
      </w:r>
    </w:p>
    <w:p w14:paraId="68515CB6" w14:textId="470A789D" w:rsidR="00AD5209" w:rsidRPr="009D43A6" w:rsidRDefault="00AD5209" w:rsidP="009946C6">
      <w:pPr>
        <w:widowControl w:val="0"/>
        <w:jc w:val="both"/>
      </w:pPr>
      <w:r>
        <w:t>Clinical Specialty/Course/Rotation</w:t>
      </w:r>
      <w:r>
        <w:tab/>
      </w:r>
      <w:r>
        <w:tab/>
        <w:t>Rotation Date and Number</w:t>
      </w:r>
    </w:p>
    <w:p w14:paraId="145EAD87" w14:textId="77777777" w:rsidR="00AD5209" w:rsidRPr="009D43A6" w:rsidRDefault="00AD5209" w:rsidP="00AD5209">
      <w:pPr>
        <w:widowControl w:val="0"/>
        <w:tabs>
          <w:tab w:val="left" w:pos="360"/>
        </w:tabs>
        <w:jc w:val="both"/>
      </w:pPr>
    </w:p>
    <w:p w14:paraId="0F33CDBE" w14:textId="77777777" w:rsidR="00AD5209" w:rsidRPr="000E5608" w:rsidRDefault="00AD5209" w:rsidP="00AD5209">
      <w:pPr>
        <w:widowControl w:val="0"/>
        <w:jc w:val="both"/>
        <w:rPr>
          <w:bCs/>
          <w:i/>
          <w:iCs/>
        </w:rPr>
      </w:pPr>
      <w:r>
        <w:rPr>
          <w:bCs/>
          <w:i/>
          <w:iCs/>
        </w:rPr>
        <w:t>Test Bank Requirements</w:t>
      </w:r>
    </w:p>
    <w:p w14:paraId="5168A041" w14:textId="100AF758" w:rsidR="00AD5209" w:rsidRPr="000E5608" w:rsidRDefault="00AD5209" w:rsidP="00AD5209">
      <w:pPr>
        <w:tabs>
          <w:tab w:val="left" w:pos="450"/>
        </w:tabs>
        <w:jc w:val="both"/>
      </w:pPr>
      <w:r>
        <w:rPr>
          <w:color w:val="000000"/>
        </w:rPr>
        <w:t xml:space="preserve">Students will be required to complete two, 60 question test banks for every rotation. Test bank questions should reflect the student’s current rotation.  These may be derived from any available bank including but not limited to electronic testing or review platforms. These must be completed and graded, with at minimum, the overall score report printed out for review and submitted on call back day.  Score reports </w:t>
      </w:r>
      <w:r>
        <w:rPr>
          <w:b/>
        </w:rPr>
        <w:t>must</w:t>
      </w:r>
      <w:r>
        <w:t xml:space="preserve"> have the student’s name and date imprinted on the score report.  </w:t>
      </w:r>
      <w:r>
        <w:rPr>
          <w:b/>
          <w:bCs/>
          <w:color w:val="000000"/>
          <w:u w:val="single"/>
        </w:rPr>
        <w:t xml:space="preserve">Students must score a minimum of 75% on both 60-question test banks for this assignment to successfully pass the objective. </w:t>
      </w:r>
    </w:p>
    <w:p w14:paraId="35D8BA3A" w14:textId="77777777" w:rsidR="00AD5209" w:rsidRPr="000E5608" w:rsidRDefault="00AD5209" w:rsidP="00AD5209">
      <w:pPr>
        <w:widowControl w:val="0"/>
        <w:tabs>
          <w:tab w:val="left" w:pos="360"/>
        </w:tabs>
        <w:jc w:val="both"/>
      </w:pPr>
    </w:p>
    <w:p w14:paraId="566D0A07" w14:textId="77777777" w:rsidR="00AD5209" w:rsidRPr="000E5608" w:rsidRDefault="00AD5209" w:rsidP="00AD5209">
      <w:pPr>
        <w:pStyle w:val="Heading4"/>
        <w:rPr>
          <w:b/>
          <w:bCs/>
          <w:color w:val="auto"/>
        </w:rPr>
      </w:pPr>
      <w:r>
        <w:rPr>
          <w:b/>
          <w:bCs/>
          <w:color w:val="auto"/>
        </w:rPr>
        <w:t>ADDITIONAL CLINICAL ROTATION DOCUMENT &amp; CLINICAL PROCEDURE COMPETENCY LOGGING REQUIREMENTS</w:t>
      </w:r>
    </w:p>
    <w:p w14:paraId="302688E8" w14:textId="77777777" w:rsidR="00AD5209" w:rsidRPr="000E5608" w:rsidRDefault="00AD5209" w:rsidP="00AD5209">
      <w:pPr>
        <w:rPr>
          <w:rFonts w:eastAsia="Cambria" w:cs="Calibri"/>
        </w:rPr>
      </w:pPr>
      <w:r>
        <w:rPr>
          <w:rFonts w:eastAsia="Cambria" w:cs="Calibri"/>
          <w:b/>
          <w:bCs/>
        </w:rPr>
        <w:t>Required documentation and logging –</w:t>
      </w:r>
      <w:r>
        <w:rPr>
          <w:rFonts w:eastAsia="Cambria" w:cs="Calibri"/>
        </w:rPr>
        <w:t xml:space="preserve"> Pass/Fail component of the overall grade.  This documentation includes, but is not limited to:</w:t>
      </w:r>
    </w:p>
    <w:p w14:paraId="515F085E" w14:textId="77777777" w:rsidR="00AD5209" w:rsidRPr="000E5608" w:rsidRDefault="00AD5209" w:rsidP="00AF53BA">
      <w:pPr>
        <w:numPr>
          <w:ilvl w:val="0"/>
          <w:numId w:val="35"/>
        </w:numPr>
        <w:rPr>
          <w:rFonts w:eastAsia="Cambria" w:cs="Calibri"/>
        </w:rPr>
      </w:pPr>
      <w:r>
        <w:rPr>
          <w:rFonts w:eastAsia="Cambria" w:cs="Calibri"/>
        </w:rPr>
        <w:t>Timely completion of site evaluations (i.e., student evaluation of sites and preceptors, required for all rotations) – submitted as an electronic survey at the conclusion of the rotation</w:t>
      </w:r>
    </w:p>
    <w:p w14:paraId="2FA99777" w14:textId="77777777" w:rsidR="004829D0" w:rsidRPr="000E5608" w:rsidRDefault="00AD5209" w:rsidP="00AF53BA">
      <w:pPr>
        <w:numPr>
          <w:ilvl w:val="1"/>
          <w:numId w:val="35"/>
        </w:numPr>
        <w:rPr>
          <w:rFonts w:eastAsia="Cambria" w:cs="Calibri"/>
        </w:rPr>
      </w:pPr>
      <w:r>
        <w:rPr>
          <w:rFonts w:eastAsia="Cambria" w:cs="Calibri"/>
        </w:rPr>
        <w:t>These are due on the day of call back.</w:t>
      </w:r>
    </w:p>
    <w:p w14:paraId="7956A6EE" w14:textId="39634061" w:rsidR="00AD5209" w:rsidRPr="000E5608" w:rsidRDefault="00AD5209" w:rsidP="00AF53BA">
      <w:pPr>
        <w:numPr>
          <w:ilvl w:val="0"/>
          <w:numId w:val="35"/>
        </w:numPr>
        <w:rPr>
          <w:rFonts w:eastAsia="Cambria" w:cs="Calibri"/>
        </w:rPr>
      </w:pPr>
      <w:r>
        <w:rPr>
          <w:rFonts w:eastAsia="Cambria" w:cs="Calibri"/>
        </w:rPr>
        <w:t xml:space="preserve">Mid-clerkship feedback forms – See </w:t>
      </w:r>
      <w:r>
        <w:rPr>
          <w:rFonts w:eastAsia="Cambria" w:cs="Calibri"/>
          <w:i/>
          <w:iCs/>
        </w:rPr>
        <w:t>EXAMINATIONS, GRADING &amp; EVALUATIONS:</w:t>
      </w:r>
      <w:r>
        <w:rPr>
          <w:rFonts w:eastAsia="Cambria" w:cs="Calibri"/>
        </w:rPr>
        <w:t xml:space="preserve">      </w:t>
      </w:r>
      <w:r>
        <w:rPr>
          <w:rFonts w:eastAsia="Cambria" w:cs="Calibri"/>
          <w:i/>
          <w:iCs/>
        </w:rPr>
        <w:t>Preceptor Evaluations</w:t>
      </w:r>
    </w:p>
    <w:p w14:paraId="4C980413" w14:textId="77777777" w:rsidR="00AD5209" w:rsidRPr="000E5608" w:rsidRDefault="00AD5209" w:rsidP="00AF53BA">
      <w:pPr>
        <w:numPr>
          <w:ilvl w:val="0"/>
          <w:numId w:val="35"/>
        </w:numPr>
        <w:rPr>
          <w:rFonts w:eastAsia="Cambria" w:cs="Calibri"/>
        </w:rPr>
      </w:pPr>
      <w:r>
        <w:rPr>
          <w:rFonts w:eastAsia="Cambria" w:cs="Calibri"/>
        </w:rPr>
        <w:t xml:space="preserve">Case Logging Requirements – </w:t>
      </w:r>
      <w:r>
        <w:rPr>
          <w:rFonts w:eastAsia="Cambria" w:cs="Calibri"/>
          <w:i/>
          <w:iCs/>
        </w:rPr>
        <w:t>See Patient Encounter Logging</w:t>
      </w:r>
    </w:p>
    <w:p w14:paraId="7EE13AE5" w14:textId="77777777" w:rsidR="00AD5209" w:rsidRPr="000E5608" w:rsidRDefault="00AD5209" w:rsidP="00AF53BA">
      <w:pPr>
        <w:numPr>
          <w:ilvl w:val="1"/>
          <w:numId w:val="35"/>
        </w:numPr>
        <w:rPr>
          <w:rFonts w:eastAsia="Cambria" w:cs="Calibri"/>
        </w:rPr>
      </w:pPr>
      <w:r>
        <w:rPr>
          <w:rFonts w:eastAsia="Cambria" w:cs="Calibri"/>
        </w:rPr>
        <w:t>Patient Encounter Logging</w:t>
      </w:r>
    </w:p>
    <w:p w14:paraId="219D55E9" w14:textId="77777777" w:rsidR="00AD5209" w:rsidRPr="000E5608" w:rsidRDefault="00AD5209" w:rsidP="00AF53BA">
      <w:pPr>
        <w:numPr>
          <w:ilvl w:val="2"/>
          <w:numId w:val="35"/>
        </w:numPr>
        <w:rPr>
          <w:rFonts w:eastAsia="Cambria" w:cs="Calibri"/>
        </w:rPr>
      </w:pPr>
      <w:r>
        <w:rPr>
          <w:rFonts w:eastAsia="Cambria" w:cs="Calibri"/>
          <w:b/>
          <w:bCs/>
          <w:i/>
          <w:iCs/>
          <w:u w:val="single"/>
        </w:rPr>
        <w:t xml:space="preserve">The student is expected to log every patient encounter. All logging must be completed within 48 hours of the patient encounter. </w:t>
      </w:r>
      <w:r>
        <w:rPr>
          <w:rFonts w:eastAsia="Cambria" w:cs="Calibri"/>
        </w:rPr>
        <w:t>This allows the program to monitor the extent of the student’s involvement with patient care, the diversity of patients at the site, the diversity of diagnoses encountered at the site, as well as the types of procedures the student is exposed to during the clerkship.</w:t>
      </w:r>
    </w:p>
    <w:p w14:paraId="2BF582B8" w14:textId="77777777" w:rsidR="00AD5209" w:rsidRPr="000E5608" w:rsidRDefault="00AD5209" w:rsidP="00AF53BA">
      <w:pPr>
        <w:numPr>
          <w:ilvl w:val="0"/>
          <w:numId w:val="35"/>
        </w:numPr>
        <w:rPr>
          <w:rFonts w:eastAsia="Cambria" w:cs="Calibri"/>
        </w:rPr>
      </w:pPr>
      <w:r>
        <w:rPr>
          <w:rFonts w:eastAsia="Cambria" w:cs="Calibri"/>
        </w:rPr>
        <w:t>Clinical Proficiency/Procedure logs (Logbook)</w:t>
      </w:r>
    </w:p>
    <w:p w14:paraId="04A493BB" w14:textId="77777777" w:rsidR="00AD5209" w:rsidRPr="000E5608" w:rsidRDefault="00AD5209" w:rsidP="00AD5209">
      <w:pPr>
        <w:widowControl w:val="0"/>
        <w:jc w:val="both"/>
      </w:pPr>
    </w:p>
    <w:p w14:paraId="38C419F7" w14:textId="77777777" w:rsidR="00AD5209" w:rsidRPr="000E5608" w:rsidRDefault="00AD5209" w:rsidP="00AD5209">
      <w:pPr>
        <w:rPr>
          <w:rFonts w:eastAsia="Cambria" w:cs="Calibri"/>
          <w:i/>
          <w:iCs/>
        </w:rPr>
      </w:pPr>
      <w:r>
        <w:rPr>
          <w:rFonts w:eastAsia="Cambria" w:cs="Calibri"/>
          <w:i/>
          <w:iCs/>
        </w:rPr>
        <w:t>Patient Encounter Logging</w:t>
      </w:r>
    </w:p>
    <w:p w14:paraId="5624F8F0" w14:textId="77777777" w:rsidR="00AD5209" w:rsidRPr="000E5608" w:rsidRDefault="00AD5209" w:rsidP="00AD5209">
      <w:pPr>
        <w:widowControl w:val="0"/>
        <w:jc w:val="both"/>
      </w:pPr>
      <w:r>
        <w:lastRenderedPageBreak/>
        <w:t xml:space="preserve">Students are required to maintain an electronic case and competency logging attesting to patient interactions and competence in clinical procedures performed.  These computer logs serve as a record of the number and types of patient encounters, as well as procedures performed and as an assessment of competency. </w:t>
      </w:r>
      <w:r>
        <w:rPr>
          <w:b/>
          <w:bCs/>
          <w:u w:val="single"/>
        </w:rPr>
        <w:t xml:space="preserve">All </w:t>
      </w:r>
      <w:r>
        <w:rPr>
          <w:u w:val="single"/>
        </w:rPr>
        <w:t xml:space="preserve">clinically-encountered cases </w:t>
      </w:r>
      <w:r>
        <w:rPr>
          <w:b/>
          <w:u w:val="single"/>
        </w:rPr>
        <w:t xml:space="preserve">must </w:t>
      </w:r>
      <w:r>
        <w:rPr>
          <w:u w:val="single"/>
        </w:rPr>
        <w:t xml:space="preserve">be inputted for all rotations </w:t>
      </w:r>
      <w:r>
        <w:rPr>
          <w:b/>
          <w:u w:val="single"/>
        </w:rPr>
        <w:t>daily</w:t>
      </w:r>
      <w:r>
        <w:rPr>
          <w:u w:val="single"/>
        </w:rPr>
        <w:t>.  Additionally, a minimum number of procedures will also be required and must be signed off by the preceptor</w:t>
      </w:r>
      <w:r>
        <w:t xml:space="preserve"> (see </w:t>
      </w:r>
      <w:r>
        <w:rPr>
          <w:i/>
          <w:iCs/>
        </w:rPr>
        <w:t xml:space="preserve">Clinical Proficiency/Procedure Logbook </w:t>
      </w:r>
      <w:r>
        <w:t>below).</w:t>
      </w:r>
    </w:p>
    <w:p w14:paraId="636EF1B7" w14:textId="77777777" w:rsidR="00AD5209" w:rsidRPr="000E5608" w:rsidRDefault="00AD5209" w:rsidP="00AD5209">
      <w:pPr>
        <w:widowControl w:val="0"/>
        <w:jc w:val="both"/>
        <w:rPr>
          <w:u w:val="single"/>
        </w:rPr>
      </w:pPr>
    </w:p>
    <w:p w14:paraId="323BF437" w14:textId="77777777" w:rsidR="00AD5209" w:rsidRPr="000E5608" w:rsidRDefault="00AD5209" w:rsidP="00AD5209">
      <w:pPr>
        <w:widowControl w:val="0"/>
        <w:jc w:val="both"/>
      </w:pPr>
      <w:r>
        <w:t xml:space="preserve">A </w:t>
      </w:r>
      <w:r>
        <w:rPr>
          <w:i/>
          <w:iCs/>
        </w:rPr>
        <w:t xml:space="preserve">minimum number </w:t>
      </w:r>
      <w:r>
        <w:t xml:space="preserve">of 100 cases representing the ARC-PA clinical experience areas </w:t>
      </w:r>
      <w:r>
        <w:rPr>
          <w:b/>
          <w:bCs/>
          <w:u w:val="single"/>
        </w:rPr>
        <w:t>each must</w:t>
      </w:r>
      <w:r>
        <w:t xml:space="preserve"> also be documented throughout the year: </w:t>
      </w:r>
    </w:p>
    <w:p w14:paraId="4114A9B0" w14:textId="77777777" w:rsidR="00AD5209" w:rsidRPr="000E5608" w:rsidRDefault="00AD5209" w:rsidP="00AD5209">
      <w:pPr>
        <w:widowControl w:val="0"/>
        <w:numPr>
          <w:ilvl w:val="0"/>
          <w:numId w:val="8"/>
        </w:numPr>
        <w:jc w:val="both"/>
      </w:pPr>
      <w:r>
        <w:rPr>
          <w:i/>
          <w:iCs/>
        </w:rPr>
        <w:t xml:space="preserve">Emergency medicine, </w:t>
      </w:r>
    </w:p>
    <w:p w14:paraId="50BE9842" w14:textId="77777777" w:rsidR="00AD5209" w:rsidRPr="000E5608" w:rsidRDefault="00AD5209" w:rsidP="00AD5209">
      <w:pPr>
        <w:widowControl w:val="0"/>
        <w:numPr>
          <w:ilvl w:val="0"/>
          <w:numId w:val="8"/>
        </w:numPr>
        <w:jc w:val="both"/>
      </w:pPr>
      <w:r>
        <w:rPr>
          <w:i/>
          <w:iCs/>
        </w:rPr>
        <w:t xml:space="preserve">Internal medicine, </w:t>
      </w:r>
    </w:p>
    <w:p w14:paraId="3AE3F537" w14:textId="77777777" w:rsidR="00AD5209" w:rsidRPr="000E5608" w:rsidRDefault="00AD5209" w:rsidP="00AD5209">
      <w:pPr>
        <w:widowControl w:val="0"/>
        <w:numPr>
          <w:ilvl w:val="0"/>
          <w:numId w:val="8"/>
        </w:numPr>
        <w:jc w:val="both"/>
      </w:pPr>
      <w:r>
        <w:rPr>
          <w:i/>
          <w:iCs/>
        </w:rPr>
        <w:t xml:space="preserve">Surgery, </w:t>
      </w:r>
    </w:p>
    <w:p w14:paraId="564325A2" w14:textId="77777777" w:rsidR="00AD5209" w:rsidRPr="000E5608" w:rsidRDefault="00AD5209" w:rsidP="00AD5209">
      <w:pPr>
        <w:widowControl w:val="0"/>
        <w:numPr>
          <w:ilvl w:val="0"/>
          <w:numId w:val="8"/>
        </w:numPr>
        <w:jc w:val="both"/>
      </w:pPr>
      <w:r>
        <w:rPr>
          <w:i/>
          <w:iCs/>
        </w:rPr>
        <w:t xml:space="preserve">Geriatrics/LTC, </w:t>
      </w:r>
    </w:p>
    <w:p w14:paraId="69078BD8" w14:textId="256952F2" w:rsidR="00AD5209" w:rsidRPr="000E5608" w:rsidRDefault="00AD5209" w:rsidP="00AD5209">
      <w:pPr>
        <w:widowControl w:val="0"/>
        <w:numPr>
          <w:ilvl w:val="0"/>
          <w:numId w:val="8"/>
        </w:numPr>
        <w:jc w:val="both"/>
      </w:pPr>
      <w:r>
        <w:rPr>
          <w:i/>
          <w:iCs/>
        </w:rPr>
        <w:t xml:space="preserve">Pediatrics, </w:t>
      </w:r>
    </w:p>
    <w:p w14:paraId="71F05A5F" w14:textId="77777777" w:rsidR="00AD5209" w:rsidRPr="000E5608" w:rsidRDefault="00AD5209" w:rsidP="00AD5209">
      <w:pPr>
        <w:widowControl w:val="0"/>
        <w:numPr>
          <w:ilvl w:val="0"/>
          <w:numId w:val="8"/>
        </w:numPr>
        <w:jc w:val="both"/>
      </w:pPr>
      <w:r>
        <w:rPr>
          <w:i/>
          <w:iCs/>
        </w:rPr>
        <w:t>Family practice and</w:t>
      </w:r>
    </w:p>
    <w:p w14:paraId="2CC7EC3E" w14:textId="77777777" w:rsidR="00AD5209" w:rsidRPr="00D23544" w:rsidRDefault="00AD5209" w:rsidP="00AD5209">
      <w:pPr>
        <w:widowControl w:val="0"/>
        <w:numPr>
          <w:ilvl w:val="0"/>
          <w:numId w:val="8"/>
        </w:numPr>
        <w:jc w:val="both"/>
      </w:pPr>
      <w:r>
        <w:rPr>
          <w:i/>
          <w:iCs/>
        </w:rPr>
        <w:t>Women’s health</w:t>
      </w:r>
    </w:p>
    <w:p w14:paraId="023B262B" w14:textId="1ADD5C9F" w:rsidR="00D23544" w:rsidRPr="000E5608" w:rsidRDefault="00D23544" w:rsidP="00AD5209">
      <w:pPr>
        <w:widowControl w:val="0"/>
        <w:numPr>
          <w:ilvl w:val="0"/>
          <w:numId w:val="8"/>
        </w:numPr>
        <w:jc w:val="both"/>
      </w:pPr>
      <w:r>
        <w:rPr>
          <w:i/>
          <w:iCs/>
        </w:rPr>
        <w:t>Psychiatry/Behavioral Medicine</w:t>
      </w:r>
    </w:p>
    <w:p w14:paraId="0CBED86C" w14:textId="77777777" w:rsidR="00AD5209" w:rsidRPr="000E5608" w:rsidRDefault="00AD5209" w:rsidP="00AD5209">
      <w:pPr>
        <w:widowControl w:val="0"/>
        <w:jc w:val="both"/>
      </w:pPr>
    </w:p>
    <w:p w14:paraId="10816F2B" w14:textId="77777777" w:rsidR="00AD5209" w:rsidRPr="000E5608" w:rsidRDefault="00AD5209" w:rsidP="00AD5209">
      <w:pPr>
        <w:widowControl w:val="0"/>
        <w:numPr>
          <w:ilvl w:val="0"/>
          <w:numId w:val="8"/>
        </w:numPr>
        <w:jc w:val="both"/>
      </w:pPr>
      <w:commentRangeStart w:id="26"/>
      <w:commentRangeStart w:id="27"/>
      <w:r>
        <w:t>A</w:t>
      </w:r>
      <w:commentRangeEnd w:id="26"/>
      <w:r>
        <w:rPr>
          <w:rStyle w:val="CommentReference"/>
          <w:sz w:val="24"/>
          <w:szCs w:val="24"/>
        </w:rPr>
        <w:commentReference w:id="26"/>
      </w:r>
      <w:commentRangeEnd w:id="27"/>
      <w:r>
        <w:rPr>
          <w:rStyle w:val="CommentReference"/>
          <w:sz w:val="24"/>
          <w:szCs w:val="24"/>
        </w:rPr>
        <w:commentReference w:id="27"/>
      </w:r>
      <w:r>
        <w:t xml:space="preserve"> minimum number of 200 </w:t>
      </w:r>
      <w:r>
        <w:rPr>
          <w:i/>
          <w:iCs/>
        </w:rPr>
        <w:t>Underserved Area/Population</w:t>
      </w:r>
      <w:r>
        <w:t xml:space="preserve"> cases must be documented</w:t>
      </w:r>
    </w:p>
    <w:p w14:paraId="5092867B" w14:textId="77777777" w:rsidR="00AD5209" w:rsidRPr="000E5608" w:rsidRDefault="00AD5209" w:rsidP="00AD5209">
      <w:pPr>
        <w:widowControl w:val="0"/>
        <w:jc w:val="both"/>
      </w:pPr>
    </w:p>
    <w:p w14:paraId="203E0FED" w14:textId="77777777" w:rsidR="00AD5209" w:rsidRPr="000E5608" w:rsidRDefault="00AD5209" w:rsidP="00AD5209">
      <w:pPr>
        <w:widowControl w:val="0"/>
        <w:jc w:val="both"/>
      </w:pPr>
      <w:r>
        <w:t xml:space="preserve">The following ARC-PA </w:t>
      </w:r>
      <w:r>
        <w:rPr>
          <w:i/>
          <w:iCs/>
        </w:rPr>
        <w:t>Clinical Setting areas</w:t>
      </w:r>
      <w:r>
        <w:t xml:space="preserve"> </w:t>
      </w:r>
      <w:r>
        <w:rPr>
          <w:b/>
          <w:bCs/>
          <w:u w:val="single"/>
        </w:rPr>
        <w:t>must</w:t>
      </w:r>
      <w:r>
        <w:t xml:space="preserve"> be documented: </w:t>
      </w:r>
    </w:p>
    <w:p w14:paraId="07F5B884" w14:textId="77777777" w:rsidR="00AD5209" w:rsidRPr="000E5608" w:rsidRDefault="00AD5209" w:rsidP="00AD5209">
      <w:pPr>
        <w:widowControl w:val="0"/>
        <w:numPr>
          <w:ilvl w:val="0"/>
          <w:numId w:val="25"/>
        </w:numPr>
        <w:jc w:val="both"/>
      </w:pPr>
      <w:r>
        <w:rPr>
          <w:i/>
          <w:iCs/>
        </w:rPr>
        <w:t xml:space="preserve">Emergency department, </w:t>
      </w:r>
    </w:p>
    <w:p w14:paraId="78B44304" w14:textId="77777777" w:rsidR="00AD5209" w:rsidRPr="000E5608" w:rsidRDefault="00AD5209" w:rsidP="00AD5209">
      <w:pPr>
        <w:widowControl w:val="0"/>
        <w:numPr>
          <w:ilvl w:val="0"/>
          <w:numId w:val="25"/>
        </w:numPr>
        <w:jc w:val="both"/>
      </w:pPr>
      <w:r>
        <w:rPr>
          <w:i/>
          <w:iCs/>
        </w:rPr>
        <w:t xml:space="preserve">Inpatient, </w:t>
      </w:r>
    </w:p>
    <w:p w14:paraId="367BF0F5" w14:textId="77777777" w:rsidR="00AD5209" w:rsidRPr="000E5608" w:rsidRDefault="00AD5209" w:rsidP="00AD5209">
      <w:pPr>
        <w:widowControl w:val="0"/>
        <w:numPr>
          <w:ilvl w:val="0"/>
          <w:numId w:val="25"/>
        </w:numPr>
        <w:jc w:val="both"/>
      </w:pPr>
      <w:r>
        <w:rPr>
          <w:i/>
          <w:iCs/>
        </w:rPr>
        <w:t xml:space="preserve">Outpatient and </w:t>
      </w:r>
    </w:p>
    <w:p w14:paraId="4BD7AE43" w14:textId="77777777" w:rsidR="00AD5209" w:rsidRPr="000E5608" w:rsidRDefault="00AD5209" w:rsidP="00AD5209">
      <w:pPr>
        <w:widowControl w:val="0"/>
        <w:numPr>
          <w:ilvl w:val="0"/>
          <w:numId w:val="25"/>
        </w:numPr>
        <w:jc w:val="both"/>
      </w:pPr>
      <w:r>
        <w:rPr>
          <w:i/>
          <w:iCs/>
        </w:rPr>
        <w:t>Operating room</w:t>
      </w:r>
      <w:r>
        <w:t xml:space="preserve">.  </w:t>
      </w:r>
    </w:p>
    <w:p w14:paraId="2C451037" w14:textId="77777777" w:rsidR="00AD5209" w:rsidRPr="000E5608" w:rsidRDefault="00AD5209" w:rsidP="00AD5209">
      <w:pPr>
        <w:widowControl w:val="0"/>
        <w:numPr>
          <w:ilvl w:val="1"/>
          <w:numId w:val="25"/>
        </w:numPr>
        <w:jc w:val="both"/>
      </w:pPr>
      <w:r>
        <w:t xml:space="preserve">Surgical management options </w:t>
      </w:r>
      <w:r>
        <w:rPr>
          <w:i/>
          <w:iCs/>
        </w:rPr>
        <w:t xml:space="preserve">must </w:t>
      </w:r>
      <w:r>
        <w:t xml:space="preserve">be selected when entering surgery cases (includes “Pre-op”, “Intra-op”, “Post-op” and/or “Operating room experience”; of these, </w:t>
      </w:r>
      <w:r>
        <w:rPr>
          <w:b/>
          <w:bCs/>
        </w:rPr>
        <w:t>“Operating Room Experience”</w:t>
      </w:r>
      <w:r>
        <w:t xml:space="preserve"> </w:t>
      </w:r>
      <w:r>
        <w:rPr>
          <w:b/>
          <w:bCs/>
        </w:rPr>
        <w:t xml:space="preserve">must </w:t>
      </w:r>
      <w:r>
        <w:t>be documented.</w:t>
      </w:r>
    </w:p>
    <w:p w14:paraId="708BD995" w14:textId="77777777" w:rsidR="00AD5209" w:rsidRPr="000E5608" w:rsidRDefault="00AD5209" w:rsidP="00AD5209">
      <w:pPr>
        <w:widowControl w:val="0"/>
        <w:numPr>
          <w:ilvl w:val="0"/>
          <w:numId w:val="25"/>
        </w:numPr>
        <w:jc w:val="both"/>
        <w:rPr>
          <w:i/>
          <w:iCs/>
        </w:rPr>
      </w:pPr>
      <w:r>
        <w:rPr>
          <w:i/>
          <w:iCs/>
        </w:rPr>
        <w:t xml:space="preserve">Prenatal </w:t>
      </w:r>
      <w:r>
        <w:t>encounters</w:t>
      </w:r>
    </w:p>
    <w:p w14:paraId="40270D88" w14:textId="77777777" w:rsidR="00AD5209" w:rsidRPr="000E5608" w:rsidRDefault="00AD5209" w:rsidP="00AD5209">
      <w:pPr>
        <w:widowControl w:val="0"/>
        <w:jc w:val="both"/>
      </w:pPr>
    </w:p>
    <w:p w14:paraId="353F0388" w14:textId="77777777" w:rsidR="00AD5209" w:rsidRPr="000E5608" w:rsidRDefault="00AD5209" w:rsidP="00AD5209">
      <w:pPr>
        <w:widowControl w:val="0"/>
        <w:jc w:val="both"/>
      </w:pPr>
      <w:r>
        <w:t xml:space="preserve">The following ARC-PA </w:t>
      </w:r>
      <w:r>
        <w:rPr>
          <w:i/>
          <w:iCs/>
        </w:rPr>
        <w:t>Patient types</w:t>
      </w:r>
      <w:r>
        <w:t xml:space="preserve"> </w:t>
      </w:r>
      <w:r>
        <w:rPr>
          <w:b/>
          <w:bCs/>
          <w:u w:val="single"/>
        </w:rPr>
        <w:t>must</w:t>
      </w:r>
      <w:r>
        <w:t xml:space="preserve"> be documented: </w:t>
      </w:r>
    </w:p>
    <w:p w14:paraId="4D774C2D" w14:textId="77777777" w:rsidR="00AD5209" w:rsidRPr="000E5608" w:rsidRDefault="00AD5209" w:rsidP="00AD5209">
      <w:pPr>
        <w:widowControl w:val="0"/>
        <w:numPr>
          <w:ilvl w:val="0"/>
          <w:numId w:val="31"/>
        </w:numPr>
        <w:jc w:val="both"/>
      </w:pPr>
      <w:r>
        <w:t>Across the life span, to include infants, children, adolescents, adults, and the elderly</w:t>
      </w:r>
    </w:p>
    <w:p w14:paraId="74B23708" w14:textId="77777777" w:rsidR="00AD5209" w:rsidRPr="000E5608" w:rsidRDefault="00AD5209" w:rsidP="00AD5209">
      <w:pPr>
        <w:widowControl w:val="0"/>
        <w:jc w:val="both"/>
      </w:pPr>
    </w:p>
    <w:p w14:paraId="73F62231" w14:textId="77777777" w:rsidR="00AD5209" w:rsidRPr="000E5608" w:rsidRDefault="00AD5209" w:rsidP="00AD5209">
      <w:pPr>
        <w:widowControl w:val="0"/>
        <w:jc w:val="both"/>
      </w:pPr>
      <w:r>
        <w:t xml:space="preserve">The following ARC-PA </w:t>
      </w:r>
      <w:r>
        <w:rPr>
          <w:i/>
          <w:iCs/>
        </w:rPr>
        <w:t>Visit types</w:t>
      </w:r>
      <w:r>
        <w:t xml:space="preserve"> </w:t>
      </w:r>
      <w:r>
        <w:rPr>
          <w:b/>
          <w:bCs/>
          <w:u w:val="single"/>
        </w:rPr>
        <w:t>must</w:t>
      </w:r>
      <w:r>
        <w:t xml:space="preserve"> be documented: </w:t>
      </w:r>
    </w:p>
    <w:p w14:paraId="448AAE68" w14:textId="77777777" w:rsidR="00AD5209" w:rsidRPr="000E5608" w:rsidRDefault="00AD5209" w:rsidP="00AD5209">
      <w:pPr>
        <w:widowControl w:val="0"/>
        <w:numPr>
          <w:ilvl w:val="0"/>
          <w:numId w:val="31"/>
        </w:numPr>
        <w:jc w:val="both"/>
      </w:pPr>
      <w:r>
        <w:t>Preventive, emergent, acute, and chronic patient encounters</w:t>
      </w:r>
    </w:p>
    <w:p w14:paraId="1751A852" w14:textId="77777777" w:rsidR="00AD5209" w:rsidRPr="000E5608" w:rsidRDefault="00AD5209" w:rsidP="00AD5209">
      <w:pPr>
        <w:widowControl w:val="0"/>
        <w:jc w:val="both"/>
      </w:pPr>
    </w:p>
    <w:p w14:paraId="32B311C7" w14:textId="77777777" w:rsidR="00AD5209" w:rsidRPr="000E5608" w:rsidRDefault="00AD5209" w:rsidP="00AD5209">
      <w:pPr>
        <w:widowControl w:val="0"/>
        <w:jc w:val="both"/>
        <w:rPr>
          <w:i/>
          <w:iCs/>
        </w:rPr>
      </w:pPr>
      <w:r>
        <w:rPr>
          <w:i/>
          <w:iCs/>
        </w:rPr>
        <w:t>Clinical Proficiency/Procedure Logbook</w:t>
      </w:r>
    </w:p>
    <w:p w14:paraId="1ABDDDC8" w14:textId="782149D2" w:rsidR="00AD5209" w:rsidRPr="000E5608" w:rsidRDefault="00AD5209" w:rsidP="00AD5209">
      <w:pPr>
        <w:widowControl w:val="0"/>
        <w:jc w:val="both"/>
      </w:pPr>
      <w:r>
        <w:t xml:space="preserve">A Proficiency Logbook will be distributed to students. Students must complete the minimum number of all established “required” clinical proficiencies by the conclusion of the clinical year to meet program completion requirements. The completion and documentation of additional proficiencies is strongly encouraged. Clinical preceptors must sign completed proficiencies within the logbook and assign a rating to all completed proficiencies as soon as possible.  Students must present their logbooks to all clinical call back days for faculty/advisor review.  Additionally, students must ensure that sufficient efforts are made to complete proficiencies in a timely and consistent manner throughout the course of the clinical year. The logbook must not be lost, and it </w:t>
      </w:r>
      <w:r>
        <w:lastRenderedPageBreak/>
        <w:t>is strongly recommended to make copies frequently.  Maintaining an up-to-date and accurate record of proficiencies is necessary and the responsibility of the clinical student.</w:t>
      </w:r>
    </w:p>
    <w:p w14:paraId="00F1F702" w14:textId="77777777" w:rsidR="00AD5209" w:rsidRPr="000E5608" w:rsidRDefault="00AD5209" w:rsidP="00AD5209">
      <w:pPr>
        <w:widowControl w:val="0"/>
        <w:jc w:val="both"/>
      </w:pPr>
    </w:p>
    <w:p w14:paraId="5D9DC7CA" w14:textId="26BC3D3E" w:rsidR="00AD5209" w:rsidRPr="000E5608" w:rsidRDefault="00AD5209" w:rsidP="00AD5209">
      <w:pPr>
        <w:widowControl w:val="0"/>
        <w:numPr>
          <w:ilvl w:val="0"/>
          <w:numId w:val="2"/>
        </w:numPr>
        <w:jc w:val="both"/>
      </w:pPr>
      <w:r>
        <w:t>Professor Podd,</w:t>
      </w:r>
      <w:r w:rsidR="00A46CC8">
        <w:t xml:space="preserve"> </w:t>
      </w:r>
      <w:r>
        <w:t>as well as all faculty advisors</w:t>
      </w:r>
      <w:r w:rsidR="00A46CC8">
        <w:t>,</w:t>
      </w:r>
      <w:r>
        <w:t xml:space="preserve"> will assist in monitoring student logging and performance.</w:t>
      </w:r>
    </w:p>
    <w:p w14:paraId="090675D7" w14:textId="77777777" w:rsidR="00AD5209" w:rsidRPr="000E5608" w:rsidRDefault="00AD5209" w:rsidP="00AD5209">
      <w:pPr>
        <w:widowControl w:val="0"/>
        <w:ind w:left="360"/>
        <w:jc w:val="both"/>
      </w:pPr>
    </w:p>
    <w:p w14:paraId="57E375CC" w14:textId="77777777" w:rsidR="00AD5209" w:rsidRPr="000E5608" w:rsidRDefault="00AD5209" w:rsidP="00AD5209">
      <w:pPr>
        <w:widowControl w:val="0"/>
        <w:numPr>
          <w:ilvl w:val="0"/>
          <w:numId w:val="2"/>
        </w:numPr>
        <w:jc w:val="both"/>
      </w:pPr>
      <w:r>
        <w:t>Case Log Data Entry contributes to every course (rotation) grade (as a P/F objective).</w:t>
      </w:r>
    </w:p>
    <w:p w14:paraId="4C2AF1E5" w14:textId="77777777" w:rsidR="00AD5209" w:rsidRPr="000E5608" w:rsidRDefault="00AD5209" w:rsidP="00AD5209">
      <w:pPr>
        <w:widowControl w:val="0"/>
        <w:jc w:val="both"/>
      </w:pPr>
    </w:p>
    <w:p w14:paraId="64FDEB05" w14:textId="77777777" w:rsidR="00AD5209" w:rsidRPr="000E5608" w:rsidRDefault="00AD5209" w:rsidP="00AD5209">
      <w:pPr>
        <w:widowControl w:val="0"/>
        <w:jc w:val="both"/>
        <w:rPr>
          <w:b/>
          <w:sz w:val="28"/>
          <w:szCs w:val="28"/>
          <w:u w:val="single"/>
        </w:rPr>
      </w:pPr>
    </w:p>
    <w:p w14:paraId="0E9169B3" w14:textId="343F320E" w:rsidR="00AD5209" w:rsidRPr="000E5608" w:rsidRDefault="00AD5209" w:rsidP="00D24813">
      <w:pPr>
        <w:widowControl w:val="0"/>
        <w:jc w:val="both"/>
        <w:rPr>
          <w:sz w:val="28"/>
          <w:szCs w:val="28"/>
        </w:rPr>
      </w:pPr>
      <w:r>
        <w:rPr>
          <w:b/>
          <w:sz w:val="28"/>
          <w:szCs w:val="28"/>
          <w:u w:val="single"/>
        </w:rPr>
        <w:t>EXAMINATIONS, GRADING &amp; EVALUATIONS</w:t>
      </w:r>
      <w:r>
        <w:tab/>
      </w:r>
    </w:p>
    <w:p w14:paraId="7B90C2BA" w14:textId="77777777" w:rsidR="00AD5209" w:rsidRPr="000E5608" w:rsidRDefault="00AD5209" w:rsidP="00AD5209">
      <w:pPr>
        <w:pStyle w:val="Heading1"/>
        <w:tabs>
          <w:tab w:val="center" w:pos="4680"/>
        </w:tabs>
        <w:jc w:val="both"/>
        <w:rPr>
          <w:rFonts w:ascii="Times New Roman" w:hAnsi="Times New Roman" w:cs="Times New Roman"/>
          <w:i/>
          <w:iCs/>
          <w:color w:val="auto"/>
          <w:sz w:val="24"/>
          <w:szCs w:val="24"/>
        </w:rPr>
      </w:pPr>
      <w:bookmarkStart w:id="28" w:name="_Hlk71218672"/>
      <w:r>
        <w:rPr>
          <w:rFonts w:ascii="Times New Roman" w:hAnsi="Times New Roman" w:cs="Times New Roman"/>
          <w:b/>
          <w:bCs/>
          <w:i/>
          <w:iCs/>
          <w:color w:val="auto"/>
          <w:sz w:val="24"/>
          <w:szCs w:val="24"/>
        </w:rPr>
        <w:t>END OF ROTATION (EOR) EXAMINATIONS</w:t>
      </w:r>
      <w:r>
        <w:rPr>
          <w:rFonts w:ascii="Times New Roman" w:hAnsi="Times New Roman" w:cs="Times New Roman"/>
          <w:i/>
          <w:iCs/>
          <w:color w:val="auto"/>
          <w:sz w:val="24"/>
          <w:szCs w:val="24"/>
        </w:rPr>
        <w:t xml:space="preserve"> - </w:t>
      </w:r>
      <w:r>
        <w:rPr>
          <w:rFonts w:ascii="Times New Roman" w:eastAsia="Cambria" w:hAnsi="Times New Roman" w:cs="Times New Roman"/>
          <w:b/>
          <w:bCs/>
          <w:color w:val="auto"/>
          <w:sz w:val="24"/>
          <w:szCs w:val="24"/>
          <w:u w:val="single"/>
        </w:rPr>
        <w:t>All EOR exams account for 50% of the overall rotation grade.</w:t>
      </w:r>
    </w:p>
    <w:p w14:paraId="7B8B5D71" w14:textId="77777777" w:rsidR="00AD5209" w:rsidRPr="000E5608" w:rsidRDefault="00AD5209" w:rsidP="00AD5209">
      <w:pPr>
        <w:rPr>
          <w:rFonts w:eastAsia="Cambria"/>
        </w:rPr>
      </w:pPr>
    </w:p>
    <w:p w14:paraId="2C8CAC44" w14:textId="50E1AC45" w:rsidR="00AD5209" w:rsidRPr="000E5608" w:rsidRDefault="00AD5209" w:rsidP="00AD5209">
      <w:pPr>
        <w:rPr>
          <w:rFonts w:cs="Calibri"/>
        </w:rPr>
      </w:pPr>
      <w:r>
        <w:rPr>
          <w:rFonts w:cs="Calibri"/>
          <w:b/>
          <w:bCs/>
          <w:shd w:val="clear" w:color="auto" w:fill="FFFFFF"/>
        </w:rPr>
        <w:t>Primary Care 1 (Family Practice),</w:t>
      </w:r>
      <w:r>
        <w:rPr>
          <w:rFonts w:cs="Calibri"/>
          <w:shd w:val="clear" w:color="auto" w:fill="FFFFFF"/>
        </w:rPr>
        <w:t xml:space="preserve"> </w:t>
      </w:r>
      <w:r>
        <w:rPr>
          <w:rFonts w:cs="Calibri"/>
          <w:b/>
          <w:bCs/>
          <w:shd w:val="clear" w:color="auto" w:fill="FFFFFF"/>
        </w:rPr>
        <w:t>Emergency Medicine, Women’s Health (OB/GYN), Pediatrics, Internal Medicine, Psychiatry</w:t>
      </w:r>
      <w:r>
        <w:rPr>
          <w:rFonts w:cs="Calibri"/>
          <w:shd w:val="clear" w:color="auto" w:fill="FFFFFF"/>
        </w:rPr>
        <w:t xml:space="preserve"> and </w:t>
      </w:r>
      <w:r>
        <w:rPr>
          <w:rFonts w:cs="Calibri"/>
          <w:b/>
          <w:bCs/>
          <w:shd w:val="clear" w:color="auto" w:fill="FFFFFF"/>
        </w:rPr>
        <w:t>Surgery</w:t>
      </w:r>
      <w:r>
        <w:rPr>
          <w:rFonts w:cs="Calibri"/>
          <w:shd w:val="clear" w:color="auto" w:fill="FFFFFF"/>
        </w:rPr>
        <w:t xml:space="preserve"> End of Rotation EOR exams will be hosted on the Physician Assistant Education Association (PAEA) exam platform. PAEA EOR exams are </w:t>
      </w:r>
      <w:r>
        <w:rPr>
          <w:rFonts w:cs="Calibri"/>
        </w:rPr>
        <w:t>a set of objective, standardized evaluations intended to serve as one measure of the medical knowledge students gain during specific supervised clinical practice experiences. Refer to each of the respective syllabi for a topic list.</w:t>
      </w:r>
    </w:p>
    <w:p w14:paraId="2BB97C0E" w14:textId="77777777" w:rsidR="00AD5209" w:rsidRPr="000E5608" w:rsidRDefault="00AD5209" w:rsidP="00AD5209">
      <w:pPr>
        <w:rPr>
          <w:rFonts w:cs="Calibri"/>
        </w:rPr>
      </w:pPr>
      <w:r>
        <w:rPr>
          <w:rFonts w:cs="Calibri"/>
        </w:rPr>
        <w:br/>
        <w:t>More information can be found at the following website:</w:t>
      </w:r>
    </w:p>
    <w:p w14:paraId="05D8E647" w14:textId="77777777" w:rsidR="00AD5209" w:rsidRPr="000E5608" w:rsidRDefault="00AD5209" w:rsidP="00AD5209">
      <w:pPr>
        <w:ind w:firstLine="720"/>
        <w:rPr>
          <w:rStyle w:val="Hyperlink"/>
          <w:rFonts w:cs="Calibri"/>
        </w:rPr>
      </w:pPr>
      <w:hyperlink r:id="rId18" w:history="1">
        <w:r>
          <w:rPr>
            <w:rStyle w:val="Hyperlink"/>
          </w:rPr>
          <w:t>https://paeaonline.org/assessment/end-of-rotation/content/</w:t>
        </w:r>
      </w:hyperlink>
      <w:r>
        <w:t xml:space="preserve"> </w:t>
      </w:r>
    </w:p>
    <w:p w14:paraId="6D06E651" w14:textId="77777777" w:rsidR="00AD5209" w:rsidRPr="000E5608" w:rsidRDefault="00AD5209" w:rsidP="00AD5209">
      <w:pPr>
        <w:ind w:firstLine="720"/>
        <w:rPr>
          <w:rStyle w:val="Hyperlink"/>
          <w:rFonts w:cs="Calibri"/>
        </w:rPr>
      </w:pPr>
    </w:p>
    <w:p w14:paraId="3CBE97EE" w14:textId="77777777" w:rsidR="00AD5209" w:rsidRPr="000E5608" w:rsidRDefault="00AD5209" w:rsidP="00AD5209">
      <w:pPr>
        <w:numPr>
          <w:ilvl w:val="0"/>
          <w:numId w:val="31"/>
        </w:numPr>
        <w:rPr>
          <w:rFonts w:eastAsia="Cambria" w:cs="Calibri"/>
        </w:rPr>
      </w:pPr>
      <w:r>
        <w:rPr>
          <w:rFonts w:eastAsia="Cambria" w:cs="Calibri"/>
        </w:rPr>
        <w:t>The PAEA end of rotation exam content blueprint may be found as hyperlinks in the individual course syllabus.</w:t>
      </w:r>
    </w:p>
    <w:p w14:paraId="76D74B84" w14:textId="77777777" w:rsidR="00AD5209" w:rsidRPr="000E5608" w:rsidRDefault="00AD5209" w:rsidP="00AD5209">
      <w:pPr>
        <w:rPr>
          <w:rFonts w:eastAsia="Cambria" w:cs="Calibri"/>
          <w:b/>
          <w:bCs/>
        </w:rPr>
      </w:pPr>
    </w:p>
    <w:p w14:paraId="3C7900C9" w14:textId="77777777" w:rsidR="00AD5209" w:rsidRPr="000E5608" w:rsidRDefault="00AD5209" w:rsidP="00AD5209">
      <w:pPr>
        <w:rPr>
          <w:rFonts w:eastAsia="Cambria" w:cs="Calibri"/>
          <w:b/>
          <w:bCs/>
        </w:rPr>
      </w:pPr>
      <w:r>
        <w:rPr>
          <w:rFonts w:cs="Calibri"/>
          <w:b/>
          <w:bCs/>
          <w:shd w:val="clear" w:color="auto" w:fill="FFFFFF"/>
        </w:rPr>
        <w:t xml:space="preserve">Geriatrics/Long Term Care </w:t>
      </w:r>
      <w:r>
        <w:rPr>
          <w:rFonts w:cs="Calibri"/>
          <w:shd w:val="clear" w:color="auto" w:fill="FFFFFF"/>
        </w:rPr>
        <w:t>and</w:t>
      </w:r>
      <w:r>
        <w:rPr>
          <w:rFonts w:cs="Calibri"/>
          <w:b/>
          <w:bCs/>
          <w:shd w:val="clear" w:color="auto" w:fill="FFFFFF"/>
        </w:rPr>
        <w:t xml:space="preserve"> Orthopedics</w:t>
      </w:r>
      <w:r>
        <w:rPr>
          <w:rFonts w:cs="Calibri"/>
          <w:shd w:val="clear" w:color="auto" w:fill="FFFFFF"/>
        </w:rPr>
        <w:t xml:space="preserve"> EOR exams will be conducted over Examplify.</w:t>
      </w:r>
    </w:p>
    <w:p w14:paraId="09200633" w14:textId="77777777" w:rsidR="00AD5209" w:rsidRPr="000E5608" w:rsidRDefault="00AD5209" w:rsidP="00AD5209">
      <w:pPr>
        <w:rPr>
          <w:rFonts w:eastAsia="Cambria"/>
        </w:rPr>
      </w:pPr>
    </w:p>
    <w:p w14:paraId="2C9A8A93" w14:textId="77777777" w:rsidR="00AD5209" w:rsidRPr="000E5608" w:rsidRDefault="00AD5209" w:rsidP="00AD5209">
      <w:r>
        <w:rPr>
          <w:rFonts w:eastAsia="Cambria"/>
        </w:rPr>
        <w:t xml:space="preserve">EOR exams are designed to test your representative knowledge of the subject as outlined in the course syllabus learning objectives.  The exam is given at the conclusion of each rotation on a Call Back Day. </w:t>
      </w:r>
    </w:p>
    <w:p w14:paraId="3FC2FE26" w14:textId="77777777" w:rsidR="00AD5209" w:rsidRPr="000E5608" w:rsidRDefault="00AD5209" w:rsidP="00AD5209"/>
    <w:bookmarkEnd w:id="28"/>
    <w:p w14:paraId="369CBBFE" w14:textId="77777777" w:rsidR="00AD5209" w:rsidRPr="000E5608" w:rsidRDefault="00AD5209" w:rsidP="00AD5209">
      <w:pPr>
        <w:widowControl w:val="0"/>
        <w:tabs>
          <w:tab w:val="center" w:pos="4680"/>
        </w:tabs>
        <w:jc w:val="both"/>
      </w:pPr>
      <w:r>
        <w:t xml:space="preserve">Questions on the end of rotation examination are based on the </w:t>
      </w:r>
      <w:r>
        <w:rPr>
          <w:u w:val="single"/>
        </w:rPr>
        <w:t>learning outcomes and instructional objectives</w:t>
      </w:r>
      <w:r>
        <w:t xml:space="preserve"> of the rotation (refer to course syllabi for these). References for questions reflect material in the required textbooks (see following list) of the didactic year.  Questions will also reflect general knowledge, skills expected to be acquired on the specific rotation and practice guidelines commonly used, even though these questions may not be directly referenced in the required textbooks. Questions may also be derived from previous callback lectures and/or discussions. Faculty will answer no questions regarding medical terminology or question content during the exam.</w:t>
      </w:r>
    </w:p>
    <w:p w14:paraId="35E4BDFD" w14:textId="77777777" w:rsidR="00AD5209" w:rsidRPr="000E5608" w:rsidRDefault="00AD5209" w:rsidP="00AD5209">
      <w:pPr>
        <w:widowControl w:val="0"/>
        <w:tabs>
          <w:tab w:val="center" w:pos="4680"/>
        </w:tabs>
        <w:jc w:val="both"/>
      </w:pPr>
    </w:p>
    <w:p w14:paraId="23596E06" w14:textId="77777777" w:rsidR="00AD5209" w:rsidRPr="000E5608" w:rsidRDefault="00AD5209" w:rsidP="00AD5209">
      <w:pPr>
        <w:widowControl w:val="0"/>
        <w:jc w:val="both"/>
      </w:pPr>
      <w:r>
        <w:t xml:space="preserve">Anticipated absences from the end of rotation exam need approval from the Clinical Coordinators. Requests must be submitted in writing at least one week prior to the exam. Unexpected absences from the end of rotation exam must be reported to the Program as soon as possible. The student </w:t>
      </w:r>
      <w:r>
        <w:lastRenderedPageBreak/>
        <w:t xml:space="preserve">will not be permitted to sit for a make-up exam unless there is valid medical documentation supporting the absence. The make-up exam will be given at the discretion of the Program and will be either written or oral. </w:t>
      </w:r>
    </w:p>
    <w:p w14:paraId="38DEB139" w14:textId="77777777" w:rsidR="00AD5209" w:rsidRPr="000E5608" w:rsidRDefault="00AD5209" w:rsidP="00AD5209">
      <w:pPr>
        <w:widowControl w:val="0"/>
        <w:jc w:val="both"/>
      </w:pPr>
      <w:r>
        <w:t xml:space="preserve">A student who misses an end of rotation exam </w:t>
      </w:r>
      <w:r>
        <w:rPr>
          <w:b/>
        </w:rPr>
        <w:t>for any reason</w:t>
      </w:r>
      <w:r>
        <w:t xml:space="preserve"> may be required to take an examination in a different format.  Any end of rotation exam scores less than 75 will result in an academic advisement session and referral to the Academic Standing and Progression Committee. The student must also meet with their academic advisor.</w:t>
      </w:r>
    </w:p>
    <w:p w14:paraId="5241B7C4" w14:textId="77777777" w:rsidR="00AD5209" w:rsidRPr="000E5608" w:rsidRDefault="00AD5209" w:rsidP="00AD5209">
      <w:pPr>
        <w:widowControl w:val="0"/>
        <w:jc w:val="both"/>
      </w:pPr>
    </w:p>
    <w:p w14:paraId="3E33AECC" w14:textId="77777777" w:rsidR="00AD5209" w:rsidRPr="000E5608" w:rsidRDefault="00AD5209" w:rsidP="00AD5209">
      <w:bookmarkStart w:id="29" w:name="_Hlk71218485"/>
      <w:r>
        <w:rPr>
          <w:b/>
          <w:bCs/>
        </w:rPr>
        <w:t xml:space="preserve">The end of rotation exam must be passed to pass the rotation.  A “Pass” grade for this component will be awarded upon achievement of a score </w:t>
      </w:r>
      <w:r>
        <w:rPr>
          <w:b/>
          <w:bCs/>
          <w:u w:val="single"/>
        </w:rPr>
        <w:t>&gt;</w:t>
      </w:r>
      <w:r>
        <w:rPr>
          <w:b/>
          <w:bCs/>
        </w:rPr>
        <w:t xml:space="preserve"> 75.  </w:t>
      </w:r>
      <w:r>
        <w:rPr>
          <w:b/>
          <w:bCs/>
          <w:u w:val="single"/>
        </w:rPr>
        <w:t>There will be a maximum, cumulative limit of ONE EOR exam remake possible per end of rotation exam.</w:t>
      </w:r>
      <w:r>
        <w:t xml:space="preserve">  The maximum attainable score of the passing remake exam will be equal to a “75” recorded.  Any student that fails any rotation’s makeup exam (i.e., a score less than 75) will fail that rotation.  On PAEA Exams, s</w:t>
      </w:r>
      <w:r>
        <w:rPr>
          <w:rFonts w:eastAsia="Cambria"/>
        </w:rPr>
        <w:t xml:space="preserve">tudents must attain a converted scale to raw score of 75% or higher to successfully pass the examination. </w:t>
      </w:r>
    </w:p>
    <w:p w14:paraId="5FC5A4B8" w14:textId="77777777" w:rsidR="00AD5209" w:rsidRPr="000E5608" w:rsidRDefault="00AD5209" w:rsidP="00AD5209"/>
    <w:p w14:paraId="3C4D142A" w14:textId="77777777" w:rsidR="00AD5209" w:rsidRPr="000E5608" w:rsidRDefault="00AD5209" w:rsidP="00AD5209">
      <w:pPr>
        <w:rPr>
          <w:i/>
          <w:iCs/>
        </w:rPr>
      </w:pPr>
      <w:r>
        <w:rPr>
          <w:i/>
          <w:iCs/>
        </w:rPr>
        <w:t>EOR Make-Up Examinations</w:t>
      </w:r>
    </w:p>
    <w:p w14:paraId="740B699E" w14:textId="7BB7D8EB" w:rsidR="00AD5209" w:rsidRPr="000E5608" w:rsidRDefault="00AD5209" w:rsidP="00AD5209">
      <w:bookmarkStart w:id="30" w:name="_Hlk139454972"/>
      <w:r>
        <w:rPr>
          <w:rFonts w:eastAsia="Cambria"/>
        </w:rPr>
        <w:t xml:space="preserve">Any student who is unsuccessful at achieving of 75% or higher on an EOR exam will be required to demonstrate objective competency of the subject matter and retake an exam at a later date.  </w:t>
      </w:r>
      <w:r>
        <w:t xml:space="preserve">All end of rotation remake exams must be completed within a two-week period following the initial end of rotation examination.  The EOR make-up exam schedule will be determined by the clinical coordinator(s); </w:t>
      </w:r>
      <w:r>
        <w:rPr>
          <w:u w:val="single"/>
        </w:rPr>
        <w:t>all</w:t>
      </w:r>
      <w:r>
        <w:t xml:space="preserve"> rotation retake exams </w:t>
      </w:r>
      <w:r>
        <w:rPr>
          <w:b/>
          <w:bCs/>
        </w:rPr>
        <w:t>occur over either PAEA or the Examplify platform</w:t>
      </w:r>
      <w:bookmarkEnd w:id="29"/>
      <w:r>
        <w:rPr>
          <w:b/>
          <w:bCs/>
        </w:rPr>
        <w:t xml:space="preserve"> </w:t>
      </w:r>
      <w:r>
        <w:t xml:space="preserve">(this will be determined by program faculty). </w:t>
      </w:r>
      <w:r>
        <w:rPr>
          <w:b/>
          <w:bCs/>
        </w:rPr>
        <w:t>The content of the EOR make-up exam will be reflective of the rotation’s syllabus instructional objectives.</w:t>
      </w:r>
    </w:p>
    <w:bookmarkEnd w:id="30"/>
    <w:p w14:paraId="74DFD4D8" w14:textId="77777777" w:rsidR="00AD5209" w:rsidRPr="000E5608" w:rsidRDefault="00AD5209" w:rsidP="00AD5209">
      <w:pPr>
        <w:widowControl w:val="0"/>
        <w:jc w:val="both"/>
        <w:rPr>
          <w:b/>
          <w:u w:val="single"/>
        </w:rPr>
      </w:pPr>
    </w:p>
    <w:p w14:paraId="49F56BD0" w14:textId="77777777" w:rsidR="00AD5209" w:rsidRPr="000E5608" w:rsidRDefault="00AD5209" w:rsidP="00AD5209">
      <w:pPr>
        <w:widowControl w:val="0"/>
        <w:jc w:val="both"/>
        <w:rPr>
          <w:b/>
          <w:u w:val="single"/>
        </w:rPr>
      </w:pPr>
      <w:r>
        <w:rPr>
          <w:b/>
          <w:i/>
          <w:iCs/>
        </w:rPr>
        <w:t>PRECEPTOR EVALUATIONS</w:t>
      </w:r>
      <w:r>
        <w:rPr>
          <w:b/>
        </w:rPr>
        <w:t xml:space="preserve"> – </w:t>
      </w:r>
      <w:r>
        <w:rPr>
          <w:b/>
          <w:u w:val="single"/>
        </w:rPr>
        <w:t>accounts for 50% of rotation grade.</w:t>
      </w:r>
    </w:p>
    <w:p w14:paraId="6735E274" w14:textId="34B3A118" w:rsidR="00AD5209" w:rsidRPr="000E5608" w:rsidRDefault="00AD5209" w:rsidP="00AD5209">
      <w:pPr>
        <w:widowControl w:val="0"/>
        <w:jc w:val="both"/>
      </w:pPr>
      <w:r>
        <w:t xml:space="preserve">The clinical preceptor evaluations are based upon knowledge of the rotation instructional objectives, learning outcomes, as well as the student's professional behavior, organizational abilities, maturity level, problem solving abilities and management plans.  Preceptor evaluations are the responsibility of the named Preceptor for the rotation or his/her designee.  Students are </w:t>
      </w:r>
      <w:r>
        <w:rPr>
          <w:b/>
        </w:rPr>
        <w:t>not permitted</w:t>
      </w:r>
      <w:r>
        <w:t xml:space="preserve"> to request evaluations to be completed by any other medical professional.  The use of medical residents as preceptor evaluators is </w:t>
      </w:r>
      <w:r>
        <w:rPr>
          <w:b/>
          <w:bCs/>
        </w:rPr>
        <w:t>prohibited</w:t>
      </w:r>
      <w:r>
        <w:t xml:space="preserve"> as the ARC-PA requires that all preceptors be fully licensed and board certified.</w:t>
      </w:r>
    </w:p>
    <w:p w14:paraId="193D5874" w14:textId="34DF7B01" w:rsidR="00AD5209" w:rsidRPr="000E5608" w:rsidRDefault="00AD5209" w:rsidP="00AD5209">
      <w:pPr>
        <w:widowControl w:val="0"/>
        <w:jc w:val="both"/>
      </w:pPr>
      <w:r>
        <w:t xml:space="preserve">Evaluations are completed electronically online using Core.  </w:t>
      </w:r>
      <w:r>
        <w:rPr>
          <w:u w:val="single"/>
        </w:rPr>
        <w:t>Since preceptors are subject to change, students are required to provide preceptor names and emails to the clinical coordinator as soon as possible to facilitate timely population of preceptor information and delivery of the evaluation to preceptors</w:t>
      </w:r>
      <w:r>
        <w:t>.  Students are also additionally responsible to solicit the evaluation (i.e., initiate the review) by their preceptor through CORE (and to follow-up on any outstanding evaluations that are not submitted in a timely manner).</w:t>
      </w:r>
    </w:p>
    <w:p w14:paraId="61772B96" w14:textId="77777777" w:rsidR="00AD5209" w:rsidRPr="000E5608" w:rsidRDefault="00AD5209" w:rsidP="00AD5209">
      <w:pPr>
        <w:widowControl w:val="0"/>
        <w:jc w:val="both"/>
      </w:pPr>
      <w:r>
        <w:t xml:space="preserve">Students should request evaluation feedback from preceptors midway through the rotation (refer to “Mid-Rotation Student Feedback” below). Students </w:t>
      </w:r>
      <w:r>
        <w:rPr>
          <w:u w:val="single"/>
        </w:rPr>
        <w:t>must</w:t>
      </w:r>
      <w:r>
        <w:t xml:space="preserve"> maintain records/copies of preceptor evaluations for the duration of the clinical year, as this record is the sole responsibility of the student.  </w:t>
      </w:r>
    </w:p>
    <w:p w14:paraId="33D00457" w14:textId="77777777" w:rsidR="00AD5209" w:rsidRPr="000E5608" w:rsidRDefault="00AD5209" w:rsidP="00AD5209">
      <w:pPr>
        <w:widowControl w:val="0"/>
        <w:jc w:val="both"/>
      </w:pPr>
    </w:p>
    <w:p w14:paraId="4E435831" w14:textId="2B9F4F4E" w:rsidR="00AD5209" w:rsidRPr="000E5608" w:rsidRDefault="00AD5209" w:rsidP="00F36651">
      <w:pPr>
        <w:numPr>
          <w:ilvl w:val="0"/>
          <w:numId w:val="8"/>
        </w:numPr>
        <w:tabs>
          <w:tab w:val="left" w:pos="360"/>
        </w:tabs>
        <w:rPr>
          <w:b/>
          <w:bCs/>
        </w:rPr>
      </w:pPr>
      <w:r>
        <w:rPr>
          <w:b/>
          <w:bCs/>
        </w:rPr>
        <w:t xml:space="preserve">The Preceptor evaluation must be passed to pass the rotation.  A “Pass” grade of this component will be awarded upon achievement of a score </w:t>
      </w:r>
      <w:r>
        <w:rPr>
          <w:b/>
          <w:bCs/>
          <w:u w:val="single"/>
        </w:rPr>
        <w:t>&gt;</w:t>
      </w:r>
      <w:r>
        <w:rPr>
          <w:b/>
          <w:bCs/>
        </w:rPr>
        <w:t xml:space="preserve"> 75 on the evaluation. </w:t>
      </w:r>
      <w:r>
        <w:lastRenderedPageBreak/>
        <w:t xml:space="preserve">Any student that fails any rotation’s preceptor evaluation (i.e., a score less than 75) will fail that rotation.  </w:t>
      </w:r>
    </w:p>
    <w:p w14:paraId="089B40CC" w14:textId="77777777" w:rsidR="00AD5209" w:rsidRPr="000E5608" w:rsidRDefault="00AD5209" w:rsidP="00AD5209">
      <w:pPr>
        <w:tabs>
          <w:tab w:val="left" w:pos="360"/>
        </w:tabs>
        <w:rPr>
          <w:b/>
          <w:bCs/>
          <w:color w:val="AEAAAA"/>
        </w:rPr>
      </w:pPr>
    </w:p>
    <w:p w14:paraId="4711824A" w14:textId="4F6D8346" w:rsidR="00AD5209" w:rsidRPr="000E5608" w:rsidRDefault="00AD5209" w:rsidP="00AD5209">
      <w:pPr>
        <w:numPr>
          <w:ilvl w:val="0"/>
          <w:numId w:val="8"/>
        </w:numPr>
        <w:tabs>
          <w:tab w:val="left" w:pos="360"/>
        </w:tabs>
      </w:pPr>
      <w:r>
        <w:t xml:space="preserve">Preceptor evaluation will be reviewed by faculty advisors or clinical coordinator at the conclusion of every rotation.  Evaluation components rated below minimum expected competency levels will be subject to problem-focused subject competency or remediation requirements (see </w:t>
      </w:r>
      <w:r>
        <w:rPr>
          <w:i/>
          <w:iCs/>
        </w:rPr>
        <w:t>Subject Competency and Remediation</w:t>
      </w:r>
      <w:r>
        <w:t>) and students may be required to complete “Mid-Rotation Student Feedback” Form (see next section).</w:t>
      </w:r>
    </w:p>
    <w:p w14:paraId="05C022DC" w14:textId="77777777" w:rsidR="00AD5209" w:rsidRPr="000E5608" w:rsidRDefault="00AD5209" w:rsidP="00AD5209">
      <w:pPr>
        <w:widowControl w:val="0"/>
        <w:jc w:val="both"/>
      </w:pPr>
    </w:p>
    <w:p w14:paraId="3705FA75" w14:textId="77777777" w:rsidR="00AD5209" w:rsidRPr="000E5608" w:rsidRDefault="00AD5209" w:rsidP="00AD5209">
      <w:pPr>
        <w:widowControl w:val="0"/>
        <w:jc w:val="both"/>
      </w:pPr>
      <w:r>
        <w:t>It is strongly recommended and the student’s responsibility to make and maintain copies for their records any documents, history and physicals, SOAPs, presentations and other assignments required by preceptors at the site which may then be used to grade the student either whole or in-part.</w:t>
      </w:r>
    </w:p>
    <w:p w14:paraId="7B663E9B" w14:textId="77777777" w:rsidR="00AD5209" w:rsidRPr="000E5608" w:rsidRDefault="00AD5209" w:rsidP="00AD5209">
      <w:pPr>
        <w:widowControl w:val="0"/>
        <w:jc w:val="both"/>
        <w:rPr>
          <w:u w:val="single"/>
        </w:rPr>
      </w:pPr>
    </w:p>
    <w:p w14:paraId="1C7CB3ED" w14:textId="77777777" w:rsidR="00AD5209" w:rsidRPr="000E5608" w:rsidRDefault="00AD5209" w:rsidP="00AD5209">
      <w:pPr>
        <w:widowControl w:val="0"/>
        <w:jc w:val="both"/>
        <w:rPr>
          <w:i/>
          <w:iCs/>
        </w:rPr>
      </w:pPr>
      <w:r>
        <w:rPr>
          <w:i/>
          <w:iCs/>
        </w:rPr>
        <w:t>Mid-Rotation Student Feedback Form</w:t>
      </w:r>
    </w:p>
    <w:p w14:paraId="770F490F" w14:textId="77777777" w:rsidR="00AD5209" w:rsidRPr="000E5608" w:rsidRDefault="00AD5209" w:rsidP="00AD5209">
      <w:pPr>
        <w:widowControl w:val="0"/>
        <w:jc w:val="both"/>
      </w:pPr>
      <w:r>
        <w:t xml:space="preserve">It is strongly encouraged that students both complete the “student self-assessment,” and solicit feedback from clinical preceptors midway during clinical rotations utilizing the mid-rotation student feedback form. Students should review all facets of this assessment with preceptors and use feedback and recommendations to improve any identified weakness or deficiencies.  Unlike the </w:t>
      </w:r>
      <w:r>
        <w:rPr>
          <w:b/>
          <w:bCs/>
          <w:i/>
          <w:iCs/>
        </w:rPr>
        <w:t>end</w:t>
      </w:r>
      <w:r>
        <w:t xml:space="preserve">-of-rotation preceptor evaluation instrument, the mid-rotation student feedback does NOT factor into the overall rotation score. Mid-Rotation Student Feedback forms </w:t>
      </w:r>
      <w:r>
        <w:rPr>
          <w:u w:val="single"/>
        </w:rPr>
        <w:t>may become required</w:t>
      </w:r>
      <w:r>
        <w:t xml:space="preserve"> for completion and submission to the program following any final preceptor evaluation with Unacceptable/Poor or Below Average/Needs Improvement ratings. When completed, a mid-rotation form must be forwarded to the Program.</w:t>
      </w:r>
    </w:p>
    <w:p w14:paraId="2072CCF9" w14:textId="77777777" w:rsidR="00AD5209" w:rsidRPr="000E5608" w:rsidRDefault="00AD5209" w:rsidP="00AD5209">
      <w:pPr>
        <w:widowControl w:val="0"/>
        <w:jc w:val="both"/>
      </w:pPr>
    </w:p>
    <w:p w14:paraId="6F2E1DFB" w14:textId="77777777" w:rsidR="00AD5209" w:rsidRPr="000E5608" w:rsidRDefault="00AD5209" w:rsidP="00AD5209">
      <w:pPr>
        <w:widowControl w:val="0"/>
        <w:jc w:val="both"/>
        <w:rPr>
          <w:i/>
          <w:iCs/>
        </w:rPr>
      </w:pPr>
      <w:r>
        <w:rPr>
          <w:i/>
          <w:iCs/>
        </w:rPr>
        <w:t xml:space="preserve">Site Evaluation </w:t>
      </w:r>
    </w:p>
    <w:p w14:paraId="574128DC" w14:textId="77777777" w:rsidR="00AD5209" w:rsidRPr="000E5608" w:rsidRDefault="00AD5209" w:rsidP="00AD5209">
      <w:pPr>
        <w:widowControl w:val="0"/>
        <w:jc w:val="both"/>
        <w:rPr>
          <w:b/>
          <w:u w:val="single"/>
        </w:rPr>
      </w:pPr>
      <w:r>
        <w:t xml:space="preserve">A “Student Evaluation of Clinical Rotation” must be filled out by the student and submitted.  This is a requirement of all students for all rotations. </w:t>
      </w:r>
    </w:p>
    <w:p w14:paraId="79C9515E" w14:textId="77777777" w:rsidR="00AD5209" w:rsidRPr="000E5608" w:rsidRDefault="00AD5209" w:rsidP="00AD5209">
      <w:pPr>
        <w:widowControl w:val="0"/>
        <w:jc w:val="both"/>
        <w:rPr>
          <w:b/>
          <w:u w:val="single"/>
        </w:rPr>
      </w:pPr>
    </w:p>
    <w:p w14:paraId="3B436DFF" w14:textId="77777777" w:rsidR="00AD5209" w:rsidRPr="000E5608" w:rsidRDefault="00AD5209" w:rsidP="00AD5209">
      <w:pPr>
        <w:widowControl w:val="0"/>
        <w:jc w:val="both"/>
        <w:rPr>
          <w:b/>
          <w:i/>
        </w:rPr>
      </w:pPr>
      <w:r>
        <w:rPr>
          <w:b/>
          <w:u w:val="single"/>
        </w:rPr>
        <w:t xml:space="preserve">GRADING CRITERIA </w:t>
      </w:r>
      <w:r>
        <w:rPr>
          <w:b/>
          <w:i/>
        </w:rPr>
        <w:t>(for all rotations except for PAE 310 – Elective Rotation)</w:t>
      </w:r>
    </w:p>
    <w:p w14:paraId="24DFAA3A" w14:textId="77777777" w:rsidR="00AD5209" w:rsidRPr="000E5608" w:rsidRDefault="00AD5209" w:rsidP="00AD5209">
      <w:pPr>
        <w:widowControl w:val="0"/>
        <w:jc w:val="both"/>
        <w:rPr>
          <w:b/>
          <w:u w:val="single"/>
        </w:rPr>
      </w:pPr>
    </w:p>
    <w:p w14:paraId="33923DB3" w14:textId="77777777" w:rsidR="00AD5209" w:rsidRPr="000E5608" w:rsidRDefault="00AD5209" w:rsidP="00AD5209">
      <w:pPr>
        <w:widowControl w:val="0"/>
        <w:jc w:val="both"/>
        <w:rPr>
          <w:b/>
        </w:rPr>
      </w:pPr>
      <w:r>
        <w:rPr>
          <w:b/>
        </w:rPr>
        <w:t>An example of the grading criteria for each rotation of the clinical year is as follows:</w:t>
      </w:r>
    </w:p>
    <w:p w14:paraId="0C55D293" w14:textId="77777777" w:rsidR="00AD5209" w:rsidRPr="000E5608" w:rsidRDefault="00AD5209" w:rsidP="00AD5209">
      <w:pPr>
        <w:widowControl w:val="0"/>
        <w:jc w:val="both"/>
        <w:rPr>
          <w:u w:val="single"/>
        </w:rPr>
      </w:pPr>
    </w:p>
    <w:p w14:paraId="537BFD02" w14:textId="77777777" w:rsidR="00AD5209" w:rsidRPr="000E5608" w:rsidRDefault="00AD5209" w:rsidP="00AD5209">
      <w:pPr>
        <w:pStyle w:val="Header"/>
        <w:rPr>
          <w:sz w:val="22"/>
          <w:szCs w:val="22"/>
        </w:rPr>
      </w:pPr>
      <w:r>
        <w:rPr>
          <w:b/>
          <w:bCs/>
          <w:sz w:val="22"/>
          <w:szCs w:val="22"/>
        </w:rPr>
        <w:t>Preceptor evaluation</w:t>
      </w:r>
      <w:r>
        <w:rPr>
          <w:sz w:val="22"/>
          <w:szCs w:val="22"/>
        </w:rPr>
        <w:t>……………………………………………………………………………..</w:t>
      </w:r>
      <w:r>
        <w:rPr>
          <w:b/>
          <w:bCs/>
          <w:sz w:val="22"/>
          <w:szCs w:val="22"/>
        </w:rPr>
        <w:t>50%</w:t>
      </w:r>
    </w:p>
    <w:p w14:paraId="56A62AFD" w14:textId="77777777" w:rsidR="00AD5209" w:rsidRPr="000E5608" w:rsidRDefault="00AD5209" w:rsidP="00AD5209">
      <w:pPr>
        <w:numPr>
          <w:ilvl w:val="0"/>
          <w:numId w:val="20"/>
        </w:numPr>
        <w:ind w:left="720"/>
        <w:rPr>
          <w:sz w:val="22"/>
          <w:szCs w:val="22"/>
        </w:rPr>
      </w:pPr>
      <w:bookmarkStart w:id="31" w:name="_Hlk71199408"/>
      <w:r>
        <w:rPr>
          <w:i/>
          <w:iCs/>
          <w:sz w:val="22"/>
          <w:szCs w:val="22"/>
        </w:rPr>
        <w:t xml:space="preserve">The Preceptor evaluation </w:t>
      </w:r>
      <w:r>
        <w:rPr>
          <w:b/>
          <w:bCs/>
          <w:i/>
          <w:iCs/>
          <w:sz w:val="22"/>
          <w:szCs w:val="22"/>
        </w:rPr>
        <w:t>must</w:t>
      </w:r>
      <w:r>
        <w:rPr>
          <w:i/>
          <w:iCs/>
          <w:sz w:val="22"/>
          <w:szCs w:val="22"/>
        </w:rPr>
        <w:t xml:space="preserve"> be passed with a score of 75 or greater to pass the course/rotation</w:t>
      </w:r>
      <w:bookmarkEnd w:id="31"/>
      <w:r>
        <w:rPr>
          <w:i/>
          <w:iCs/>
          <w:sz w:val="22"/>
          <w:szCs w:val="22"/>
        </w:rPr>
        <w:t xml:space="preserve"> </w:t>
      </w:r>
    </w:p>
    <w:p w14:paraId="3FCC1004" w14:textId="77777777" w:rsidR="00AD5209" w:rsidRPr="000E5608" w:rsidRDefault="00AD5209" w:rsidP="00AD5209">
      <w:pPr>
        <w:numPr>
          <w:ilvl w:val="1"/>
          <w:numId w:val="20"/>
        </w:numPr>
        <w:ind w:left="1440"/>
        <w:rPr>
          <w:sz w:val="22"/>
          <w:szCs w:val="22"/>
        </w:rPr>
      </w:pPr>
      <w:bookmarkStart w:id="32" w:name="_Hlk71199461"/>
      <w:r>
        <w:rPr>
          <w:i/>
          <w:iCs/>
          <w:sz w:val="22"/>
          <w:szCs w:val="22"/>
        </w:rPr>
        <w:t>A score &lt; 75 will result in course failure</w:t>
      </w:r>
    </w:p>
    <w:p w14:paraId="128F36B5" w14:textId="656436E3" w:rsidR="00AD5209" w:rsidRPr="000E5608" w:rsidRDefault="00AD5209" w:rsidP="00AD5209">
      <w:pPr>
        <w:numPr>
          <w:ilvl w:val="1"/>
          <w:numId w:val="20"/>
        </w:numPr>
        <w:ind w:left="1440"/>
        <w:rPr>
          <w:sz w:val="22"/>
          <w:szCs w:val="22"/>
        </w:rPr>
      </w:pPr>
      <w:bookmarkStart w:id="33" w:name="_Hlk199497221"/>
      <w:r>
        <w:rPr>
          <w:i/>
          <w:iCs/>
          <w:sz w:val="22"/>
          <w:szCs w:val="22"/>
        </w:rPr>
        <w:t>Any individual preceptor evaluation rating less than “Average” (i.e., minimum competency) will incur, depending upon extent, subject competency or AIP remediation.</w:t>
      </w:r>
    </w:p>
    <w:bookmarkEnd w:id="33"/>
    <w:p w14:paraId="1B327BA6" w14:textId="77777777" w:rsidR="00AD5209" w:rsidRPr="000E5608" w:rsidRDefault="00AD5209" w:rsidP="00AD5209">
      <w:pPr>
        <w:rPr>
          <w:sz w:val="22"/>
          <w:szCs w:val="22"/>
        </w:rPr>
      </w:pPr>
    </w:p>
    <w:p w14:paraId="7ABE4420" w14:textId="77777777" w:rsidR="00AD5209" w:rsidRPr="000E5608" w:rsidRDefault="00AD5209" w:rsidP="00AD5209">
      <w:pPr>
        <w:pStyle w:val="Header"/>
        <w:rPr>
          <w:sz w:val="22"/>
          <w:szCs w:val="22"/>
        </w:rPr>
      </w:pPr>
      <w:bookmarkStart w:id="34" w:name="_Hlk72775494"/>
      <w:r>
        <w:rPr>
          <w:b/>
          <w:bCs/>
          <w:sz w:val="22"/>
          <w:szCs w:val="22"/>
        </w:rPr>
        <w:t>One end of rotation examination</w:t>
      </w:r>
      <w:r>
        <w:rPr>
          <w:sz w:val="22"/>
          <w:szCs w:val="22"/>
        </w:rPr>
        <w:t>…………………………………………….…………………..</w:t>
      </w:r>
      <w:r>
        <w:rPr>
          <w:b/>
          <w:bCs/>
          <w:sz w:val="22"/>
          <w:szCs w:val="22"/>
        </w:rPr>
        <w:t>50%</w:t>
      </w:r>
    </w:p>
    <w:p w14:paraId="704881FF" w14:textId="77777777" w:rsidR="00AD5209" w:rsidRPr="000E5608" w:rsidRDefault="00AD5209" w:rsidP="00AD5209">
      <w:pPr>
        <w:numPr>
          <w:ilvl w:val="0"/>
          <w:numId w:val="18"/>
        </w:numPr>
        <w:rPr>
          <w:sz w:val="22"/>
          <w:szCs w:val="22"/>
        </w:rPr>
      </w:pPr>
      <w:bookmarkStart w:id="35" w:name="_Hlk71199729"/>
      <w:r>
        <w:rPr>
          <w:i/>
          <w:iCs/>
          <w:sz w:val="22"/>
          <w:szCs w:val="22"/>
        </w:rPr>
        <w:t xml:space="preserve">The end of rotation exam </w:t>
      </w:r>
      <w:r>
        <w:rPr>
          <w:b/>
          <w:bCs/>
          <w:i/>
          <w:iCs/>
          <w:sz w:val="22"/>
          <w:szCs w:val="22"/>
        </w:rPr>
        <w:t>must</w:t>
      </w:r>
      <w:r>
        <w:rPr>
          <w:i/>
          <w:iCs/>
          <w:sz w:val="22"/>
          <w:szCs w:val="22"/>
        </w:rPr>
        <w:t xml:space="preserve"> be passed with a 75 or greater to pass the course/rotation </w:t>
      </w:r>
    </w:p>
    <w:bookmarkEnd w:id="35"/>
    <w:p w14:paraId="28B015F0" w14:textId="77777777" w:rsidR="00AD5209" w:rsidRPr="000E5608" w:rsidRDefault="00AD5209" w:rsidP="00AD5209">
      <w:pPr>
        <w:numPr>
          <w:ilvl w:val="1"/>
          <w:numId w:val="18"/>
        </w:numPr>
        <w:rPr>
          <w:sz w:val="22"/>
          <w:szCs w:val="22"/>
        </w:rPr>
      </w:pPr>
      <w:r>
        <w:rPr>
          <w:i/>
          <w:iCs/>
          <w:sz w:val="22"/>
          <w:szCs w:val="22"/>
        </w:rPr>
        <w:t>*For all PAEA exams – the conversion score provided by PAEA will be applied and be required to be equivalent to a “passing” score</w:t>
      </w:r>
    </w:p>
    <w:p w14:paraId="06466D3C" w14:textId="7BB18352" w:rsidR="00AD5209" w:rsidRPr="000E5608" w:rsidRDefault="00AD5209" w:rsidP="00AD5209">
      <w:pPr>
        <w:numPr>
          <w:ilvl w:val="1"/>
          <w:numId w:val="18"/>
        </w:numPr>
        <w:jc w:val="both"/>
        <w:rPr>
          <w:sz w:val="22"/>
          <w:szCs w:val="22"/>
        </w:rPr>
      </w:pPr>
      <w:bookmarkStart w:id="36" w:name="_Hlk71197711"/>
      <w:r>
        <w:rPr>
          <w:i/>
          <w:iCs/>
          <w:sz w:val="22"/>
          <w:szCs w:val="22"/>
        </w:rPr>
        <w:t xml:space="preserve">There will be a limit total of </w:t>
      </w:r>
      <w:r>
        <w:rPr>
          <w:b/>
          <w:bCs/>
          <w:i/>
          <w:iCs/>
          <w:sz w:val="22"/>
          <w:szCs w:val="22"/>
        </w:rPr>
        <w:t xml:space="preserve">one </w:t>
      </w:r>
      <w:r>
        <w:rPr>
          <w:i/>
          <w:iCs/>
          <w:sz w:val="22"/>
          <w:szCs w:val="22"/>
        </w:rPr>
        <w:t xml:space="preserve">EOR exam remake possible </w:t>
      </w:r>
      <w:bookmarkEnd w:id="36"/>
      <w:r>
        <w:rPr>
          <w:i/>
          <w:iCs/>
          <w:sz w:val="22"/>
          <w:szCs w:val="22"/>
        </w:rPr>
        <w:t xml:space="preserve">per single failed end of rotation exam. For PAEA EOR exams, the remake examination will be hosted on the PAEA platform and be based on the PAEA exam blueprint/topic list, course syllabus instructional objectives. </w:t>
      </w:r>
      <w:r>
        <w:rPr>
          <w:i/>
          <w:iCs/>
          <w:sz w:val="22"/>
          <w:szCs w:val="22"/>
        </w:rPr>
        <w:lastRenderedPageBreak/>
        <w:t>Non-PAEA EOR remake exams will be hosted on a non-PAEA exam platform and be based on the course syllabus instructional objectives.</w:t>
      </w:r>
    </w:p>
    <w:p w14:paraId="56D9507E" w14:textId="77777777" w:rsidR="00AD5209" w:rsidRPr="00D37887" w:rsidRDefault="00AD5209" w:rsidP="00D37887">
      <w:pPr>
        <w:pStyle w:val="ListParagraph"/>
        <w:numPr>
          <w:ilvl w:val="2"/>
          <w:numId w:val="20"/>
        </w:numPr>
        <w:ind w:left="2160" w:hanging="720"/>
        <w:jc w:val="both"/>
        <w:rPr>
          <w:sz w:val="22"/>
          <w:szCs w:val="22"/>
        </w:rPr>
      </w:pPr>
      <w:r>
        <w:rPr>
          <w:sz w:val="22"/>
          <w:szCs w:val="22"/>
        </w:rPr>
        <w:t xml:space="preserve">Any failed end-of-rotation examination mandates an academic advisement meeting and will result in an academic warning letter. </w:t>
      </w:r>
    </w:p>
    <w:p w14:paraId="69F1C65E" w14:textId="77777777" w:rsidR="00AD5209" w:rsidRPr="000E5608" w:rsidRDefault="00AD5209" w:rsidP="00AD5209">
      <w:pPr>
        <w:numPr>
          <w:ilvl w:val="2"/>
          <w:numId w:val="18"/>
        </w:numPr>
        <w:ind w:left="2160" w:hanging="720"/>
        <w:jc w:val="both"/>
        <w:rPr>
          <w:sz w:val="22"/>
          <w:szCs w:val="22"/>
        </w:rPr>
      </w:pPr>
      <w:r>
        <w:rPr>
          <w:sz w:val="22"/>
          <w:szCs w:val="22"/>
        </w:rPr>
        <w:t xml:space="preserve">Passing remake scores will be recorded as a maximum score of 75; all remakes must be completed within 2 weeks of the original end of rotation exam. </w:t>
      </w:r>
    </w:p>
    <w:p w14:paraId="7B53E0C2" w14:textId="77777777" w:rsidR="00AD5209" w:rsidRPr="000E5608" w:rsidRDefault="00AD5209" w:rsidP="00AD5209">
      <w:pPr>
        <w:numPr>
          <w:ilvl w:val="2"/>
          <w:numId w:val="18"/>
        </w:numPr>
        <w:ind w:left="2160" w:hanging="720"/>
        <w:jc w:val="both"/>
        <w:rPr>
          <w:sz w:val="22"/>
          <w:szCs w:val="22"/>
        </w:rPr>
      </w:pPr>
      <w:r>
        <w:rPr>
          <w:sz w:val="22"/>
          <w:szCs w:val="22"/>
        </w:rPr>
        <w:t>A failure (score &lt; 75) of any end of rotation remake exam will constitute a failed rotation with subsequent recommendation for dismissal.</w:t>
      </w:r>
    </w:p>
    <w:bookmarkEnd w:id="34"/>
    <w:p w14:paraId="5BE25FCC" w14:textId="77777777" w:rsidR="00AD5209" w:rsidRPr="000E5608" w:rsidRDefault="00AD5209" w:rsidP="00AD5209">
      <w:pPr>
        <w:pStyle w:val="Header"/>
        <w:rPr>
          <w:sz w:val="22"/>
          <w:szCs w:val="22"/>
        </w:rPr>
      </w:pPr>
      <w:r>
        <w:rPr>
          <w:sz w:val="22"/>
          <w:szCs w:val="22"/>
        </w:rPr>
        <w:t> </w:t>
      </w:r>
    </w:p>
    <w:p w14:paraId="1681EF8D" w14:textId="77777777" w:rsidR="00AD5209" w:rsidRPr="000E5608" w:rsidRDefault="00AD5209" w:rsidP="00AD5209">
      <w:pPr>
        <w:pStyle w:val="Header"/>
        <w:rPr>
          <w:sz w:val="22"/>
          <w:szCs w:val="22"/>
        </w:rPr>
      </w:pPr>
      <w:r>
        <w:rPr>
          <w:b/>
          <w:bCs/>
          <w:sz w:val="22"/>
          <w:szCs w:val="22"/>
        </w:rPr>
        <w:t>Patient Data Entry and Attendance on Call Back Day</w:t>
      </w:r>
      <w:r>
        <w:rPr>
          <w:sz w:val="22"/>
          <w:szCs w:val="22"/>
        </w:rPr>
        <w:t>……………………………..…..…</w:t>
      </w:r>
      <w:r>
        <w:rPr>
          <w:b/>
          <w:bCs/>
          <w:sz w:val="22"/>
          <w:szCs w:val="22"/>
        </w:rPr>
        <w:t>Pass or Fail</w:t>
      </w:r>
    </w:p>
    <w:p w14:paraId="11CFB0EB" w14:textId="77777777" w:rsidR="00AD5209" w:rsidRPr="000E5608" w:rsidRDefault="00AD5209" w:rsidP="00AD5209">
      <w:pPr>
        <w:pStyle w:val="Header"/>
        <w:numPr>
          <w:ilvl w:val="0"/>
          <w:numId w:val="20"/>
        </w:numPr>
        <w:tabs>
          <w:tab w:val="clear" w:pos="4320"/>
          <w:tab w:val="clear" w:pos="8640"/>
        </w:tabs>
        <w:ind w:left="720"/>
        <w:rPr>
          <w:sz w:val="22"/>
          <w:szCs w:val="22"/>
        </w:rPr>
      </w:pPr>
      <w:r>
        <w:rPr>
          <w:sz w:val="22"/>
          <w:szCs w:val="22"/>
        </w:rPr>
        <w:t>ALL clinical encounters must be documented as Logged cases</w:t>
      </w:r>
    </w:p>
    <w:p w14:paraId="67C2DFCA" w14:textId="77777777" w:rsidR="00AD5209" w:rsidRPr="000E5608" w:rsidRDefault="00AD5209" w:rsidP="00AD5209">
      <w:pPr>
        <w:pStyle w:val="Header"/>
        <w:numPr>
          <w:ilvl w:val="1"/>
          <w:numId w:val="20"/>
        </w:numPr>
        <w:tabs>
          <w:tab w:val="clear" w:pos="4320"/>
          <w:tab w:val="clear" w:pos="8640"/>
        </w:tabs>
        <w:ind w:left="1440"/>
        <w:rPr>
          <w:sz w:val="22"/>
          <w:szCs w:val="22"/>
        </w:rPr>
      </w:pPr>
      <w:r>
        <w:rPr>
          <w:i/>
          <w:iCs/>
          <w:sz w:val="22"/>
          <w:szCs w:val="22"/>
        </w:rPr>
        <w:t>Student logging entries will be regularly audited by the clinical coordinator, program faculty and advisors</w:t>
      </w:r>
    </w:p>
    <w:p w14:paraId="3A103FF8" w14:textId="574304D3" w:rsidR="00AD5209" w:rsidRPr="000E5608" w:rsidRDefault="00AD5209" w:rsidP="00AD5209">
      <w:pPr>
        <w:pStyle w:val="Header"/>
        <w:numPr>
          <w:ilvl w:val="0"/>
          <w:numId w:val="20"/>
        </w:numPr>
        <w:tabs>
          <w:tab w:val="clear" w:pos="4320"/>
          <w:tab w:val="clear" w:pos="8640"/>
        </w:tabs>
        <w:ind w:left="720"/>
        <w:rPr>
          <w:sz w:val="22"/>
          <w:szCs w:val="22"/>
        </w:rPr>
      </w:pPr>
      <w:r>
        <w:rPr>
          <w:sz w:val="22"/>
          <w:szCs w:val="22"/>
        </w:rPr>
        <w:t>Attendance on call back day(s) is required (additionally, refer to PAE 311 syllabus)</w:t>
      </w:r>
    </w:p>
    <w:p w14:paraId="1C72E30A" w14:textId="77777777" w:rsidR="00AD5209" w:rsidRPr="000E5608" w:rsidRDefault="00AD5209" w:rsidP="00AD5209">
      <w:pPr>
        <w:pStyle w:val="Header"/>
        <w:rPr>
          <w:sz w:val="22"/>
          <w:szCs w:val="22"/>
        </w:rPr>
      </w:pPr>
      <w:r>
        <w:rPr>
          <w:sz w:val="22"/>
          <w:szCs w:val="22"/>
        </w:rPr>
        <w:t> </w:t>
      </w:r>
    </w:p>
    <w:p w14:paraId="7E7CB738" w14:textId="77777777" w:rsidR="00AD5209" w:rsidRPr="000E5608" w:rsidRDefault="00AD5209" w:rsidP="00AD5209">
      <w:pPr>
        <w:pStyle w:val="Header"/>
        <w:rPr>
          <w:sz w:val="22"/>
          <w:szCs w:val="22"/>
        </w:rPr>
      </w:pPr>
      <w:r>
        <w:rPr>
          <w:b/>
          <w:bCs/>
          <w:sz w:val="22"/>
          <w:szCs w:val="22"/>
        </w:rPr>
        <w:t>Clinical Portfolio</w:t>
      </w:r>
      <w:r>
        <w:rPr>
          <w:sz w:val="22"/>
          <w:szCs w:val="22"/>
        </w:rPr>
        <w:t>………….………..…………………………………………………………</w:t>
      </w:r>
      <w:r>
        <w:rPr>
          <w:b/>
          <w:bCs/>
          <w:sz w:val="22"/>
          <w:szCs w:val="22"/>
        </w:rPr>
        <w:t>Pass or Fail</w:t>
      </w:r>
    </w:p>
    <w:p w14:paraId="118DCF37" w14:textId="77777777" w:rsidR="00AD5209" w:rsidRPr="000E5608" w:rsidRDefault="00AD5209" w:rsidP="00AD5209">
      <w:pPr>
        <w:numPr>
          <w:ilvl w:val="0"/>
          <w:numId w:val="21"/>
        </w:numPr>
        <w:rPr>
          <w:sz w:val="22"/>
          <w:szCs w:val="22"/>
        </w:rPr>
      </w:pPr>
      <w:r>
        <w:rPr>
          <w:i/>
          <w:iCs/>
          <w:sz w:val="22"/>
          <w:szCs w:val="22"/>
        </w:rPr>
        <w:t xml:space="preserve">Refer to Addendums: </w:t>
      </w:r>
    </w:p>
    <w:p w14:paraId="08532BCE" w14:textId="77777777" w:rsidR="00AD5209" w:rsidRPr="000E5608" w:rsidRDefault="00AD5209" w:rsidP="00AD5209">
      <w:pPr>
        <w:numPr>
          <w:ilvl w:val="1"/>
          <w:numId w:val="21"/>
        </w:numPr>
        <w:rPr>
          <w:sz w:val="22"/>
          <w:szCs w:val="22"/>
        </w:rPr>
      </w:pPr>
      <w:r>
        <w:rPr>
          <w:i/>
          <w:iCs/>
          <w:sz w:val="22"/>
          <w:szCs w:val="22"/>
        </w:rPr>
        <w:t>For non-elective rotations: “Clinical Rotation Rubric”</w:t>
      </w:r>
    </w:p>
    <w:p w14:paraId="79C42180" w14:textId="77777777" w:rsidR="00AD5209" w:rsidRPr="000E5608" w:rsidRDefault="00AD5209" w:rsidP="00AD5209">
      <w:pPr>
        <w:numPr>
          <w:ilvl w:val="1"/>
          <w:numId w:val="21"/>
        </w:numPr>
        <w:rPr>
          <w:sz w:val="22"/>
          <w:szCs w:val="22"/>
        </w:rPr>
      </w:pPr>
      <w:r>
        <w:rPr>
          <w:i/>
          <w:iCs/>
          <w:sz w:val="22"/>
          <w:szCs w:val="22"/>
        </w:rPr>
        <w:t xml:space="preserve">For elective rotations: “Clinical Rotation Rubric_Elective” for Portfolio rubrics, and, </w:t>
      </w:r>
    </w:p>
    <w:p w14:paraId="74461705" w14:textId="77777777" w:rsidR="00AD5209" w:rsidRPr="000E5608" w:rsidRDefault="00AD5209" w:rsidP="00AD5209">
      <w:pPr>
        <w:numPr>
          <w:ilvl w:val="1"/>
          <w:numId w:val="21"/>
        </w:numPr>
        <w:rPr>
          <w:sz w:val="22"/>
          <w:szCs w:val="22"/>
        </w:rPr>
      </w:pPr>
      <w:r>
        <w:rPr>
          <w:i/>
          <w:iCs/>
          <w:sz w:val="22"/>
          <w:szCs w:val="22"/>
        </w:rPr>
        <w:t xml:space="preserve">For All rotations: “Clinical Rotation Assignments” </w:t>
      </w:r>
    </w:p>
    <w:p w14:paraId="3FEE0DD5" w14:textId="77777777" w:rsidR="00AD5209" w:rsidRPr="000E5608" w:rsidRDefault="00AD5209" w:rsidP="00AD5209">
      <w:pPr>
        <w:numPr>
          <w:ilvl w:val="0"/>
          <w:numId w:val="21"/>
        </w:numPr>
        <w:rPr>
          <w:sz w:val="22"/>
          <w:szCs w:val="22"/>
        </w:rPr>
      </w:pPr>
      <w:r>
        <w:rPr>
          <w:i/>
          <w:iCs/>
          <w:sz w:val="22"/>
          <w:szCs w:val="22"/>
        </w:rPr>
        <w:t>Required components include a clinical write-up, a prescription, test bank requirements and professionalism submission.</w:t>
      </w:r>
    </w:p>
    <w:p w14:paraId="2A957753" w14:textId="77777777" w:rsidR="00AD5209" w:rsidRPr="000E5608" w:rsidRDefault="00AD5209" w:rsidP="00AD5209">
      <w:pPr>
        <w:numPr>
          <w:ilvl w:val="0"/>
          <w:numId w:val="21"/>
        </w:numPr>
        <w:rPr>
          <w:sz w:val="22"/>
          <w:szCs w:val="22"/>
        </w:rPr>
      </w:pPr>
      <w:r>
        <w:rPr>
          <w:i/>
          <w:iCs/>
          <w:sz w:val="22"/>
          <w:szCs w:val="22"/>
        </w:rPr>
        <w:t>Question banks will be regularly audited by the program faculty and advisors</w:t>
      </w:r>
    </w:p>
    <w:p w14:paraId="430F87EA" w14:textId="77777777" w:rsidR="00AD5209" w:rsidRPr="000E5608" w:rsidRDefault="00AD5209" w:rsidP="00AD5209">
      <w:pPr>
        <w:numPr>
          <w:ilvl w:val="0"/>
          <w:numId w:val="21"/>
        </w:numPr>
        <w:rPr>
          <w:sz w:val="22"/>
          <w:szCs w:val="22"/>
        </w:rPr>
      </w:pPr>
      <w:r>
        <w:rPr>
          <w:i/>
          <w:iCs/>
          <w:sz w:val="22"/>
          <w:szCs w:val="22"/>
        </w:rPr>
        <w:t xml:space="preserve">A “Pass” grade will be awarded upon achievement of a score </w:t>
      </w:r>
      <w:r>
        <w:rPr>
          <w:i/>
          <w:iCs/>
          <w:sz w:val="22"/>
          <w:szCs w:val="22"/>
          <w:u w:val="single"/>
        </w:rPr>
        <w:t>&gt;</w:t>
      </w:r>
      <w:r>
        <w:rPr>
          <w:i/>
          <w:iCs/>
          <w:sz w:val="22"/>
          <w:szCs w:val="22"/>
        </w:rPr>
        <w:t xml:space="preserve"> 75 of the rubric</w:t>
      </w:r>
    </w:p>
    <w:p w14:paraId="45DDF0E7" w14:textId="77777777" w:rsidR="00AD5209" w:rsidRPr="000E5608" w:rsidRDefault="00AD5209" w:rsidP="00AD5209">
      <w:pPr>
        <w:numPr>
          <w:ilvl w:val="0"/>
          <w:numId w:val="21"/>
        </w:numPr>
        <w:rPr>
          <w:sz w:val="22"/>
          <w:szCs w:val="22"/>
        </w:rPr>
      </w:pPr>
      <w:r>
        <w:rPr>
          <w:i/>
          <w:iCs/>
          <w:sz w:val="22"/>
          <w:szCs w:val="22"/>
        </w:rPr>
        <w:t>Due by 8:00 am on Call back day, submitted in Canvas; late submissions will incur a 5 point deduction per business day</w:t>
      </w:r>
    </w:p>
    <w:p w14:paraId="6E6FA009" w14:textId="7DBBFC88" w:rsidR="00AD5209" w:rsidRPr="000E5608" w:rsidRDefault="004A5602" w:rsidP="00AD5209">
      <w:pPr>
        <w:numPr>
          <w:ilvl w:val="0"/>
          <w:numId w:val="21"/>
        </w:numPr>
        <w:rPr>
          <w:sz w:val="22"/>
          <w:szCs w:val="22"/>
        </w:rPr>
      </w:pPr>
      <w:bookmarkStart w:id="37" w:name="_Hlk199497306"/>
      <w:r>
        <w:rPr>
          <w:i/>
          <w:iCs/>
          <w:sz w:val="22"/>
          <w:szCs w:val="22"/>
        </w:rPr>
        <w:t>Subject competency assignments or remediation related to failed portfolio element(s) are at the discretion of the faculty grader</w:t>
      </w:r>
    </w:p>
    <w:bookmarkEnd w:id="37"/>
    <w:p w14:paraId="4B5B7C78" w14:textId="77777777" w:rsidR="00AD5209" w:rsidRPr="000E5608" w:rsidRDefault="00AD5209" w:rsidP="00AD5209">
      <w:pPr>
        <w:numPr>
          <w:ilvl w:val="0"/>
          <w:numId w:val="21"/>
        </w:numPr>
        <w:rPr>
          <w:sz w:val="22"/>
          <w:szCs w:val="22"/>
        </w:rPr>
      </w:pPr>
      <w:r>
        <w:rPr>
          <w:i/>
          <w:iCs/>
          <w:sz w:val="22"/>
          <w:szCs w:val="22"/>
        </w:rPr>
        <w:t>Portfolio assessment is ongoing; completion of all portfolios are required for course/rotation completion</w:t>
      </w:r>
    </w:p>
    <w:p w14:paraId="0FC2E389" w14:textId="77777777" w:rsidR="00AD5209" w:rsidRPr="000E5608" w:rsidRDefault="00AD5209" w:rsidP="00AD5209">
      <w:pPr>
        <w:ind w:left="720"/>
        <w:rPr>
          <w:sz w:val="22"/>
          <w:szCs w:val="22"/>
        </w:rPr>
      </w:pPr>
    </w:p>
    <w:p w14:paraId="429FAD60" w14:textId="77777777" w:rsidR="00AD5209" w:rsidRPr="000E5608" w:rsidRDefault="00AD5209" w:rsidP="00AD5209">
      <w:pPr>
        <w:pStyle w:val="Header"/>
        <w:rPr>
          <w:sz w:val="22"/>
          <w:szCs w:val="22"/>
        </w:rPr>
      </w:pPr>
      <w:r>
        <w:rPr>
          <w:b/>
          <w:bCs/>
          <w:sz w:val="22"/>
          <w:szCs w:val="22"/>
        </w:rPr>
        <w:t>Clinical Rotation Case Presentation</w:t>
      </w:r>
      <w:r>
        <w:rPr>
          <w:sz w:val="22"/>
          <w:szCs w:val="22"/>
        </w:rPr>
        <w:t>………….………..……………………………………</w:t>
      </w:r>
      <w:r>
        <w:rPr>
          <w:b/>
          <w:bCs/>
          <w:sz w:val="22"/>
          <w:szCs w:val="22"/>
        </w:rPr>
        <w:t>Pass or Fail</w:t>
      </w:r>
    </w:p>
    <w:p w14:paraId="02CB14F8" w14:textId="77777777" w:rsidR="00AD5209" w:rsidRPr="000E5608" w:rsidRDefault="00AD5209" w:rsidP="00AD5209">
      <w:pPr>
        <w:numPr>
          <w:ilvl w:val="0"/>
          <w:numId w:val="22"/>
        </w:numPr>
        <w:rPr>
          <w:sz w:val="22"/>
          <w:szCs w:val="22"/>
        </w:rPr>
      </w:pPr>
      <w:r>
        <w:rPr>
          <w:i/>
          <w:iCs/>
          <w:sz w:val="22"/>
          <w:szCs w:val="22"/>
        </w:rPr>
        <w:t xml:space="preserve">A “Pass” grade will be awarded upon achievement of a score </w:t>
      </w:r>
      <w:r>
        <w:rPr>
          <w:i/>
          <w:iCs/>
          <w:sz w:val="22"/>
          <w:szCs w:val="22"/>
          <w:u w:val="single"/>
        </w:rPr>
        <w:t>&gt;</w:t>
      </w:r>
      <w:r>
        <w:rPr>
          <w:i/>
          <w:iCs/>
          <w:sz w:val="22"/>
          <w:szCs w:val="22"/>
        </w:rPr>
        <w:t xml:space="preserve"> 75</w:t>
      </w:r>
    </w:p>
    <w:p w14:paraId="3E3C2EF8" w14:textId="5F5E3CBC" w:rsidR="00F80729" w:rsidRPr="00F80729" w:rsidRDefault="00F80729" w:rsidP="00F80729">
      <w:pPr>
        <w:numPr>
          <w:ilvl w:val="0"/>
          <w:numId w:val="22"/>
        </w:numPr>
        <w:rPr>
          <w:sz w:val="22"/>
          <w:szCs w:val="22"/>
        </w:rPr>
      </w:pPr>
      <w:r>
        <w:rPr>
          <w:i/>
          <w:iCs/>
          <w:sz w:val="22"/>
          <w:szCs w:val="22"/>
        </w:rPr>
        <w:t>Subject competency assignments or remediation related to failed portfolio element(s) are at the discretion of the faculty grader</w:t>
      </w:r>
    </w:p>
    <w:p w14:paraId="6E1991A7" w14:textId="695D6017" w:rsidR="00AD5209" w:rsidRPr="000E5608" w:rsidRDefault="00AD5209" w:rsidP="00AD5209">
      <w:pPr>
        <w:numPr>
          <w:ilvl w:val="0"/>
          <w:numId w:val="22"/>
        </w:numPr>
        <w:rPr>
          <w:sz w:val="22"/>
          <w:szCs w:val="22"/>
        </w:rPr>
      </w:pPr>
      <w:r>
        <w:rPr>
          <w:sz w:val="22"/>
          <w:szCs w:val="22"/>
        </w:rPr>
        <w:t>EBM inclusion in presentation (for non-electives)</w:t>
      </w:r>
      <w:r>
        <w:rPr>
          <w:i/>
          <w:iCs/>
          <w:sz w:val="22"/>
          <w:szCs w:val="22"/>
        </w:rPr>
        <w:t xml:space="preserve"> – Refer to Addendum “Clinical Rotation Assignments”</w:t>
      </w:r>
    </w:p>
    <w:p w14:paraId="65F59526" w14:textId="77777777" w:rsidR="00AD5209" w:rsidRPr="000E5608" w:rsidRDefault="00AD5209" w:rsidP="00AD5209">
      <w:pPr>
        <w:pStyle w:val="Header"/>
        <w:rPr>
          <w:b/>
          <w:bCs/>
          <w:sz w:val="22"/>
          <w:szCs w:val="22"/>
        </w:rPr>
      </w:pPr>
      <w:r>
        <w:rPr>
          <w:b/>
          <w:bCs/>
          <w:sz w:val="22"/>
          <w:szCs w:val="22"/>
        </w:rPr>
        <w:t> </w:t>
      </w:r>
    </w:p>
    <w:p w14:paraId="1967B8C9" w14:textId="77777777" w:rsidR="00AD5209" w:rsidRPr="000E5608" w:rsidRDefault="00AD5209" w:rsidP="00AD5209">
      <w:pPr>
        <w:pStyle w:val="Header"/>
        <w:rPr>
          <w:b/>
          <w:bCs/>
          <w:sz w:val="22"/>
          <w:szCs w:val="22"/>
        </w:rPr>
      </w:pPr>
      <w:r>
        <w:rPr>
          <w:b/>
          <w:bCs/>
          <w:sz w:val="22"/>
          <w:szCs w:val="22"/>
        </w:rPr>
        <w:t xml:space="preserve">Demonstration of Subject Competency Assignment </w:t>
      </w:r>
      <w:r>
        <w:rPr>
          <w:sz w:val="22"/>
          <w:szCs w:val="22"/>
        </w:rPr>
        <w:t>(</w:t>
      </w:r>
      <w:r>
        <w:rPr>
          <w:i/>
          <w:iCs/>
          <w:sz w:val="22"/>
          <w:szCs w:val="22"/>
        </w:rPr>
        <w:t>if applicable</w:t>
      </w:r>
      <w:r>
        <w:rPr>
          <w:sz w:val="22"/>
          <w:szCs w:val="22"/>
        </w:rPr>
        <w:t>)</w:t>
      </w:r>
      <w:r>
        <w:rPr>
          <w:i/>
          <w:iCs/>
          <w:sz w:val="22"/>
          <w:szCs w:val="22"/>
        </w:rPr>
        <w:t xml:space="preserve"> </w:t>
      </w:r>
      <w:r>
        <w:rPr>
          <w:sz w:val="22"/>
          <w:szCs w:val="22"/>
        </w:rPr>
        <w:t>……..</w:t>
      </w:r>
      <w:r>
        <w:rPr>
          <w:b/>
          <w:bCs/>
          <w:sz w:val="22"/>
          <w:szCs w:val="22"/>
        </w:rPr>
        <w:t>Complete or Incomplete</w:t>
      </w:r>
      <w:r>
        <w:rPr>
          <w:sz w:val="22"/>
          <w:szCs w:val="22"/>
        </w:rPr>
        <w:t xml:space="preserve"> </w:t>
      </w:r>
    </w:p>
    <w:p w14:paraId="3B28B2AA" w14:textId="77777777" w:rsidR="00AD5209" w:rsidRPr="000E5608" w:rsidRDefault="00AD5209" w:rsidP="00AD5209">
      <w:pPr>
        <w:numPr>
          <w:ilvl w:val="0"/>
          <w:numId w:val="22"/>
        </w:numPr>
        <w:rPr>
          <w:b/>
          <w:bCs/>
          <w:sz w:val="22"/>
          <w:szCs w:val="22"/>
        </w:rPr>
      </w:pPr>
      <w:r>
        <w:rPr>
          <w:i/>
          <w:iCs/>
          <w:sz w:val="22"/>
          <w:szCs w:val="22"/>
        </w:rPr>
        <w:t>To be submitted, as assigned</w:t>
      </w:r>
    </w:p>
    <w:p w14:paraId="235AEDB7" w14:textId="77777777" w:rsidR="00AD5209" w:rsidRPr="000E5608" w:rsidRDefault="00AD5209" w:rsidP="00AD5209">
      <w:pPr>
        <w:numPr>
          <w:ilvl w:val="0"/>
          <w:numId w:val="22"/>
        </w:numPr>
        <w:rPr>
          <w:rFonts w:eastAsia="Calibri"/>
          <w:b/>
          <w:bCs/>
          <w:sz w:val="22"/>
          <w:szCs w:val="22"/>
        </w:rPr>
      </w:pPr>
      <w:r>
        <w:rPr>
          <w:i/>
          <w:iCs/>
          <w:sz w:val="22"/>
          <w:szCs w:val="22"/>
        </w:rPr>
        <w:t>All submissions must identify student name, subject matter/assignment type, percentage score performance (if applicable)</w:t>
      </w:r>
    </w:p>
    <w:p w14:paraId="725E43AB" w14:textId="77777777" w:rsidR="00AD5209" w:rsidRPr="000E5608" w:rsidRDefault="00AD5209" w:rsidP="00AD5209">
      <w:pPr>
        <w:numPr>
          <w:ilvl w:val="0"/>
          <w:numId w:val="22"/>
        </w:numPr>
        <w:rPr>
          <w:b/>
          <w:bCs/>
          <w:sz w:val="22"/>
          <w:szCs w:val="22"/>
        </w:rPr>
      </w:pPr>
      <w:r>
        <w:rPr>
          <w:i/>
          <w:iCs/>
          <w:sz w:val="22"/>
          <w:szCs w:val="22"/>
        </w:rPr>
        <w:t>Preferably, these assignments may be submitted directly to the clinical coordinator</w:t>
      </w:r>
    </w:p>
    <w:p w14:paraId="2556EE2F" w14:textId="77777777" w:rsidR="00AD5209" w:rsidRPr="000E5608" w:rsidRDefault="00AD5209" w:rsidP="00AD5209">
      <w:pPr>
        <w:ind w:left="720"/>
        <w:rPr>
          <w:b/>
          <w:bCs/>
          <w:sz w:val="22"/>
          <w:szCs w:val="22"/>
        </w:rPr>
      </w:pPr>
    </w:p>
    <w:p w14:paraId="12FC4CAE" w14:textId="2E9C4B76" w:rsidR="00AD5209" w:rsidRPr="000E5608" w:rsidRDefault="00703C21" w:rsidP="00AD5209">
      <w:pPr>
        <w:pStyle w:val="Header"/>
        <w:rPr>
          <w:b/>
          <w:bCs/>
          <w:sz w:val="22"/>
          <w:szCs w:val="22"/>
        </w:rPr>
      </w:pPr>
      <w:r>
        <w:rPr>
          <w:b/>
          <w:bCs/>
          <w:sz w:val="22"/>
          <w:szCs w:val="22"/>
        </w:rPr>
        <w:t xml:space="preserve">Academic Improvement Plan Remediation Assignment(s) </w:t>
      </w:r>
      <w:r>
        <w:rPr>
          <w:sz w:val="22"/>
          <w:szCs w:val="22"/>
        </w:rPr>
        <w:t>(</w:t>
      </w:r>
      <w:r>
        <w:rPr>
          <w:i/>
          <w:iCs/>
          <w:sz w:val="22"/>
          <w:szCs w:val="22"/>
        </w:rPr>
        <w:t>if applicable</w:t>
      </w:r>
      <w:r>
        <w:rPr>
          <w:sz w:val="22"/>
          <w:szCs w:val="22"/>
        </w:rPr>
        <w:t>)</w:t>
      </w:r>
      <w:r>
        <w:rPr>
          <w:i/>
          <w:iCs/>
          <w:sz w:val="22"/>
          <w:szCs w:val="22"/>
        </w:rPr>
        <w:t xml:space="preserve"> </w:t>
      </w:r>
      <w:r>
        <w:rPr>
          <w:sz w:val="22"/>
          <w:szCs w:val="22"/>
        </w:rPr>
        <w:t>…..</w:t>
      </w:r>
      <w:r>
        <w:rPr>
          <w:b/>
          <w:bCs/>
          <w:sz w:val="22"/>
          <w:szCs w:val="22"/>
        </w:rPr>
        <w:t>Complete or Incomplete</w:t>
      </w:r>
      <w:r>
        <w:rPr>
          <w:sz w:val="22"/>
          <w:szCs w:val="22"/>
        </w:rPr>
        <w:t xml:space="preserve"> </w:t>
      </w:r>
    </w:p>
    <w:p w14:paraId="74166D40" w14:textId="77777777" w:rsidR="00AD5209" w:rsidRPr="000E5608" w:rsidRDefault="00AD5209" w:rsidP="00AD5209">
      <w:pPr>
        <w:numPr>
          <w:ilvl w:val="0"/>
          <w:numId w:val="22"/>
        </w:numPr>
        <w:rPr>
          <w:b/>
          <w:bCs/>
          <w:sz w:val="22"/>
          <w:szCs w:val="22"/>
        </w:rPr>
      </w:pPr>
      <w:r>
        <w:rPr>
          <w:i/>
          <w:iCs/>
          <w:sz w:val="22"/>
          <w:szCs w:val="22"/>
        </w:rPr>
        <w:t>To be submitted, as assigned</w:t>
      </w:r>
    </w:p>
    <w:p w14:paraId="1B6A1961" w14:textId="77777777" w:rsidR="00AD5209" w:rsidRPr="000E5608" w:rsidRDefault="00AD5209" w:rsidP="00AD5209">
      <w:pPr>
        <w:numPr>
          <w:ilvl w:val="0"/>
          <w:numId w:val="22"/>
        </w:numPr>
        <w:rPr>
          <w:b/>
          <w:bCs/>
          <w:sz w:val="22"/>
          <w:szCs w:val="22"/>
        </w:rPr>
      </w:pPr>
      <w:r>
        <w:rPr>
          <w:i/>
          <w:iCs/>
          <w:sz w:val="22"/>
          <w:szCs w:val="22"/>
        </w:rPr>
        <w:t>All submissions must identify student name, remediation type, percentage score performance (if applicable)</w:t>
      </w:r>
    </w:p>
    <w:p w14:paraId="7FD1B57F" w14:textId="77777777" w:rsidR="00AD5209" w:rsidRPr="000E5608" w:rsidRDefault="00AD5209" w:rsidP="00AD5209">
      <w:pPr>
        <w:ind w:left="720"/>
        <w:rPr>
          <w:b/>
          <w:bCs/>
          <w:sz w:val="22"/>
          <w:szCs w:val="22"/>
        </w:rPr>
      </w:pPr>
    </w:p>
    <w:p w14:paraId="2B2CB94E" w14:textId="77777777" w:rsidR="00AD5209" w:rsidRPr="000E5608" w:rsidRDefault="00AD5209" w:rsidP="00AD5209">
      <w:pPr>
        <w:rPr>
          <w:b/>
          <w:bCs/>
          <w:sz w:val="22"/>
          <w:szCs w:val="22"/>
        </w:rPr>
      </w:pPr>
    </w:p>
    <w:p w14:paraId="6DCDBC07" w14:textId="6BCA335E" w:rsidR="00AD5209" w:rsidRPr="000E5608" w:rsidRDefault="00AD5209" w:rsidP="00AD5209">
      <w:pPr>
        <w:pStyle w:val="Header"/>
        <w:rPr>
          <w:b/>
          <w:bCs/>
          <w:sz w:val="22"/>
          <w:szCs w:val="22"/>
        </w:rPr>
      </w:pPr>
      <w:r>
        <w:rPr>
          <w:b/>
          <w:bCs/>
          <w:sz w:val="22"/>
          <w:szCs w:val="22"/>
        </w:rPr>
        <w:lastRenderedPageBreak/>
        <w:t>End of Rotation Assessment (</w:t>
      </w:r>
      <w:r>
        <w:rPr>
          <w:sz w:val="22"/>
          <w:szCs w:val="22"/>
        </w:rPr>
        <w:t>“Student Evaluation of Clinical Rotation”)……</w:t>
      </w:r>
      <w:r>
        <w:rPr>
          <w:b/>
          <w:bCs/>
          <w:sz w:val="22"/>
          <w:szCs w:val="22"/>
        </w:rPr>
        <w:t>Complete or Incomplete</w:t>
      </w:r>
    </w:p>
    <w:p w14:paraId="08B33874" w14:textId="77777777" w:rsidR="00AD5209" w:rsidRPr="000E5608" w:rsidRDefault="00AD5209" w:rsidP="00AD5209">
      <w:pPr>
        <w:pStyle w:val="Header"/>
        <w:rPr>
          <w:b/>
          <w:bCs/>
          <w:sz w:val="22"/>
          <w:szCs w:val="22"/>
        </w:rPr>
      </w:pPr>
    </w:p>
    <w:p w14:paraId="5E8980CC" w14:textId="77777777" w:rsidR="00AD5209" w:rsidRPr="000E5608" w:rsidRDefault="00AD5209" w:rsidP="00AD5209">
      <w:pPr>
        <w:pStyle w:val="Header"/>
        <w:rPr>
          <w:sz w:val="22"/>
          <w:szCs w:val="22"/>
        </w:rPr>
      </w:pPr>
      <w:r>
        <w:rPr>
          <w:b/>
          <w:bCs/>
          <w:sz w:val="22"/>
          <w:szCs w:val="22"/>
        </w:rPr>
        <w:t>TOTAL</w:t>
      </w:r>
      <w:r>
        <w:rPr>
          <w:sz w:val="22"/>
          <w:szCs w:val="22"/>
        </w:rPr>
        <w:t>………………………………………………………………………..……………………100%</w:t>
      </w:r>
    </w:p>
    <w:p w14:paraId="5C1EF6F6" w14:textId="77777777" w:rsidR="00AD5209" w:rsidRPr="000E5608" w:rsidRDefault="00AD5209" w:rsidP="00AD5209">
      <w:pPr>
        <w:rPr>
          <w:sz w:val="22"/>
          <w:szCs w:val="22"/>
        </w:rPr>
      </w:pPr>
      <w:r>
        <w:rPr>
          <w:sz w:val="22"/>
          <w:szCs w:val="22"/>
        </w:rPr>
        <w:t> </w:t>
      </w:r>
      <w:bookmarkEnd w:id="32"/>
    </w:p>
    <w:p w14:paraId="2AF527F1" w14:textId="5709A5D5" w:rsidR="00AD5209" w:rsidRPr="000E5608" w:rsidRDefault="00AD5209" w:rsidP="00AD5209">
      <w:pPr>
        <w:widowControl w:val="0"/>
        <w:jc w:val="both"/>
        <w:rPr>
          <w:bCs/>
        </w:rPr>
      </w:pPr>
      <w:r>
        <w:rPr>
          <w:b/>
          <w:sz w:val="22"/>
          <w:szCs w:val="22"/>
          <w:u w:val="single"/>
        </w:rPr>
        <w:t>Any student that scores a cumulative score of less than C+ on any rotation shall fail that rotation</w:t>
      </w:r>
      <w:r>
        <w:rPr>
          <w:bCs/>
          <w:sz w:val="22"/>
          <w:szCs w:val="22"/>
        </w:rPr>
        <w:t xml:space="preserve"> (refer </w:t>
      </w:r>
      <w:r>
        <w:rPr>
          <w:bCs/>
        </w:rPr>
        <w:t>to alpha-numeric grade equivalents contained in each course syllabus)</w:t>
      </w:r>
    </w:p>
    <w:p w14:paraId="1A0A0399" w14:textId="77777777" w:rsidR="00AD5209" w:rsidRPr="000E5608" w:rsidRDefault="00AD5209" w:rsidP="00AD5209">
      <w:pPr>
        <w:widowControl w:val="0"/>
        <w:jc w:val="both"/>
        <w:rPr>
          <w:b/>
          <w:u w:val="single"/>
        </w:rPr>
      </w:pPr>
    </w:p>
    <w:p w14:paraId="0D38BD28" w14:textId="536A0E27" w:rsidR="00AD5209" w:rsidRPr="000E5608" w:rsidRDefault="00AD5209" w:rsidP="00AD5209">
      <w:pPr>
        <w:widowControl w:val="0"/>
        <w:jc w:val="both"/>
        <w:rPr>
          <w:b/>
          <w:u w:val="single"/>
        </w:rPr>
      </w:pPr>
      <w:r>
        <w:rPr>
          <w:b/>
          <w:u w:val="single"/>
        </w:rPr>
        <w:t>All non-scored items must attain a “Pass” or “Complete” status to achieve a final course grade.</w:t>
      </w:r>
    </w:p>
    <w:p w14:paraId="52AC5E70" w14:textId="77777777" w:rsidR="00D24813" w:rsidRPr="000E5608" w:rsidRDefault="00D24813" w:rsidP="00AD5209">
      <w:pPr>
        <w:widowControl w:val="0"/>
        <w:jc w:val="both"/>
        <w:rPr>
          <w:b/>
          <w:u w:val="single"/>
        </w:rPr>
      </w:pPr>
    </w:p>
    <w:p w14:paraId="54BD6053" w14:textId="77777777" w:rsidR="00AD5209" w:rsidRPr="000E5608" w:rsidRDefault="00AD5209" w:rsidP="00AD5209">
      <w:pPr>
        <w:widowControl w:val="0"/>
        <w:jc w:val="both"/>
        <w:rPr>
          <w:b/>
          <w:sz w:val="22"/>
          <w:szCs w:val="22"/>
          <w:u w:val="single"/>
        </w:rPr>
      </w:pPr>
    </w:p>
    <w:p w14:paraId="00254438" w14:textId="77777777" w:rsidR="00AD5209" w:rsidRPr="000E5608" w:rsidRDefault="00AD5209" w:rsidP="00AD5209">
      <w:pPr>
        <w:widowControl w:val="0"/>
        <w:jc w:val="both"/>
        <w:rPr>
          <w:b/>
          <w:u w:val="single"/>
        </w:rPr>
      </w:pPr>
      <w:r>
        <w:rPr>
          <w:b/>
          <w:u w:val="single"/>
        </w:rPr>
        <w:t>GRADING SYSTEM</w:t>
      </w:r>
    </w:p>
    <w:p w14:paraId="30B6D9AF" w14:textId="77777777" w:rsidR="00AD5209" w:rsidRPr="000E5608" w:rsidRDefault="00AD5209" w:rsidP="00AD5209">
      <w:pPr>
        <w:widowControl w:val="0"/>
        <w:jc w:val="both"/>
        <w:rPr>
          <w:bCs/>
        </w:rPr>
      </w:pPr>
      <w:r>
        <w:rPr>
          <w:bCs/>
        </w:rPr>
        <w:t xml:space="preserve">The alpha-numeric grading system for each course is documented in the individual course syllabus and will be applied </w:t>
      </w:r>
      <w:commentRangeStart w:id="38"/>
      <w:r>
        <w:rPr>
          <w:bCs/>
        </w:rPr>
        <w:t>accordingly</w:t>
      </w:r>
      <w:commentRangeEnd w:id="38"/>
      <w:r>
        <w:rPr>
          <w:rStyle w:val="CommentReference"/>
          <w:bCs/>
          <w:sz w:val="24"/>
          <w:szCs w:val="24"/>
        </w:rPr>
        <w:commentReference w:id="38"/>
      </w:r>
      <w:r>
        <w:rPr>
          <w:bCs/>
        </w:rPr>
        <w:t xml:space="preserve">.  </w:t>
      </w:r>
    </w:p>
    <w:p w14:paraId="2BB79D29" w14:textId="77777777" w:rsidR="00D24813" w:rsidRDefault="00D24813" w:rsidP="00AD5209">
      <w:pPr>
        <w:widowControl w:val="0"/>
        <w:jc w:val="both"/>
        <w:rPr>
          <w:bCs/>
        </w:rPr>
      </w:pPr>
    </w:p>
    <w:p w14:paraId="6ABBEF9F" w14:textId="77777777" w:rsidR="00703C21" w:rsidRDefault="00703C21" w:rsidP="00AD5209">
      <w:pPr>
        <w:widowControl w:val="0"/>
        <w:jc w:val="both"/>
        <w:rPr>
          <w:bCs/>
        </w:rPr>
      </w:pPr>
    </w:p>
    <w:p w14:paraId="4B455627" w14:textId="77777777" w:rsidR="00703C21" w:rsidRPr="000E5608" w:rsidRDefault="00703C21" w:rsidP="00AD5209">
      <w:pPr>
        <w:widowControl w:val="0"/>
        <w:jc w:val="both"/>
        <w:rPr>
          <w:bCs/>
        </w:rPr>
      </w:pPr>
    </w:p>
    <w:p w14:paraId="71C9D109" w14:textId="77777777" w:rsidR="00AD5209" w:rsidRPr="000E5608" w:rsidRDefault="00AD5209" w:rsidP="00AD5209">
      <w:pPr>
        <w:widowControl w:val="0"/>
        <w:jc w:val="both"/>
        <w:rPr>
          <w:b/>
          <w:sz w:val="22"/>
          <w:szCs w:val="22"/>
          <w:u w:val="single"/>
        </w:rPr>
      </w:pPr>
    </w:p>
    <w:p w14:paraId="666532EA" w14:textId="3DB1335F" w:rsidR="00AD5209" w:rsidRPr="000E5608" w:rsidRDefault="00AD5209" w:rsidP="00AD5209">
      <w:pPr>
        <w:widowControl w:val="0"/>
        <w:jc w:val="both"/>
        <w:rPr>
          <w:b/>
          <w:sz w:val="28"/>
          <w:szCs w:val="28"/>
          <w:u w:val="single"/>
        </w:rPr>
      </w:pPr>
      <w:r>
        <w:rPr>
          <w:b/>
          <w:sz w:val="28"/>
          <w:szCs w:val="28"/>
          <w:u w:val="single"/>
        </w:rPr>
        <w:t>DEMONSTRATION OF SUJECT</w:t>
      </w:r>
      <w:r w:rsidR="00FC73E3">
        <w:rPr>
          <w:b/>
          <w:sz w:val="28"/>
          <w:szCs w:val="28"/>
          <w:u w:val="single"/>
        </w:rPr>
        <w:t>/TOPIC</w:t>
      </w:r>
      <w:r>
        <w:rPr>
          <w:b/>
          <w:sz w:val="28"/>
          <w:szCs w:val="28"/>
          <w:u w:val="single"/>
        </w:rPr>
        <w:t xml:space="preserve"> COMPETENCY AND ACADEMIC IMPROVEMENT PLANS (AIP)/REMEDIATION</w:t>
      </w:r>
    </w:p>
    <w:p w14:paraId="535F2362" w14:textId="77777777" w:rsidR="00AD5209" w:rsidRPr="000E5608" w:rsidRDefault="00AD5209" w:rsidP="00AD5209">
      <w:pPr>
        <w:widowControl w:val="0"/>
        <w:jc w:val="both"/>
        <w:rPr>
          <w:b/>
          <w:sz w:val="22"/>
          <w:szCs w:val="22"/>
          <w:u w:val="single"/>
        </w:rPr>
      </w:pPr>
    </w:p>
    <w:p w14:paraId="03DD416B" w14:textId="10938841" w:rsidR="00AD5209" w:rsidRPr="000E5608" w:rsidRDefault="00AD5209" w:rsidP="00AD5209">
      <w:pPr>
        <w:spacing w:line="312" w:lineRule="atLeast"/>
      </w:pPr>
      <w:r>
        <w:rPr>
          <w:b/>
          <w:bCs/>
          <w:u w:val="single"/>
        </w:rPr>
        <w:t>DEMONSTRATION OF SUBJECT COMPETENCY</w:t>
      </w:r>
    </w:p>
    <w:p w14:paraId="5A235F0A" w14:textId="77777777" w:rsidR="00AD5209" w:rsidRPr="000E5608" w:rsidRDefault="00AD5209" w:rsidP="00AD5209">
      <w:pPr>
        <w:spacing w:line="312" w:lineRule="atLeast"/>
        <w:jc w:val="both"/>
      </w:pPr>
      <w:r>
        <w:t>Students must demonstrate competency exhibited as understanding, proficiency, and mastery of clinical subjects and skills to</w:t>
      </w:r>
      <w:r>
        <w:rPr>
          <w:rFonts w:eastAsiaTheme="majorEastAsia"/>
        </w:rPr>
        <w:t> </w:t>
      </w:r>
      <w:r>
        <w:rPr>
          <w:shd w:val="clear" w:color="auto" w:fill="FFFFFF"/>
        </w:rPr>
        <w:t xml:space="preserve">ensure patient safety, provide quality care, meet professional standards, fulfill legal and ethical obligations, contribute to continuity of care, support professional development, and maintain public trust in the PA profession. </w:t>
      </w:r>
      <w:r>
        <w:t>Students must demonstrate competency in</w:t>
      </w:r>
      <w:r>
        <w:rPr>
          <w:rFonts w:eastAsiaTheme="majorEastAsia"/>
        </w:rPr>
        <w:t> </w:t>
      </w:r>
      <w:r>
        <w:rPr>
          <w:i/>
          <w:iCs/>
        </w:rPr>
        <w:t>specific</w:t>
      </w:r>
      <w:r>
        <w:rPr>
          <w:rFonts w:eastAsiaTheme="majorEastAsia"/>
        </w:rPr>
        <w:t> </w:t>
      </w:r>
      <w:r>
        <w:t>learning outcomes, convey knowledge of key concepts and application of this knowledge effectively. Any student who falls below the minimum competency benchmark or passing grade in the following clinical year assessments will be required to demonstrate competency in that subject matter through reassessment, or other evidence, such as projects, presentations, portfolios, or practical demonstrations.</w:t>
      </w:r>
    </w:p>
    <w:p w14:paraId="1A01F32E" w14:textId="77777777" w:rsidR="00AD5209" w:rsidRPr="000E5608" w:rsidRDefault="00AD5209" w:rsidP="00AD5209">
      <w:pPr>
        <w:spacing w:line="312" w:lineRule="atLeast"/>
        <w:jc w:val="both"/>
      </w:pPr>
      <w:r>
        <w:t> </w:t>
      </w:r>
    </w:p>
    <w:p w14:paraId="57DAD871" w14:textId="77777777" w:rsidR="00AD5209" w:rsidRPr="000E5608" w:rsidRDefault="00AD5209" w:rsidP="00AF53BA">
      <w:pPr>
        <w:numPr>
          <w:ilvl w:val="0"/>
          <w:numId w:val="40"/>
        </w:numPr>
        <w:spacing w:line="312" w:lineRule="atLeast"/>
        <w:jc w:val="both"/>
      </w:pPr>
      <w:r>
        <w:rPr>
          <w:b/>
          <w:bCs/>
          <w:u w:val="single"/>
        </w:rPr>
        <w:t>Any End of Rotation (EOR) Exam failure</w:t>
      </w:r>
    </w:p>
    <w:p w14:paraId="0A6E9421" w14:textId="4319EF8D" w:rsidR="00DF5275" w:rsidRPr="000E5608" w:rsidRDefault="00AD5209" w:rsidP="00AF53BA">
      <w:pPr>
        <w:pStyle w:val="ListParagraph"/>
        <w:numPr>
          <w:ilvl w:val="0"/>
          <w:numId w:val="57"/>
        </w:numPr>
        <w:spacing w:line="312" w:lineRule="atLeast"/>
        <w:jc w:val="both"/>
      </w:pPr>
      <w:commentRangeStart w:id="39"/>
      <w:commentRangeStart w:id="40"/>
      <w:r>
        <w:t>Completion</w:t>
      </w:r>
      <w:commentRangeEnd w:id="39"/>
      <w:r>
        <w:rPr>
          <w:rStyle w:val="CommentReference"/>
          <w:sz w:val="24"/>
          <w:szCs w:val="24"/>
        </w:rPr>
        <w:commentReference w:id="39"/>
      </w:r>
      <w:commentRangeEnd w:id="40"/>
      <w:r>
        <w:rPr>
          <w:rStyle w:val="CommentReference"/>
          <w:sz w:val="24"/>
          <w:szCs w:val="24"/>
        </w:rPr>
        <w:commentReference w:id="40"/>
      </w:r>
      <w:r>
        <w:t xml:space="preserve"> of a 120-question bank assignment that reflects content from the EOR exam failure. This is </w:t>
      </w:r>
      <w:r>
        <w:rPr>
          <w:b/>
          <w:bCs/>
          <w:i/>
          <w:iCs/>
        </w:rPr>
        <w:t>in addition to </w:t>
      </w:r>
      <w:r>
        <w:t>a rotation’s question bank requirement. </w:t>
      </w:r>
    </w:p>
    <w:p w14:paraId="01AE51C1" w14:textId="79108942" w:rsidR="00AD5209" w:rsidRPr="000E5608" w:rsidRDefault="00AD5209" w:rsidP="00AF53BA">
      <w:pPr>
        <w:pStyle w:val="ListParagraph"/>
        <w:numPr>
          <w:ilvl w:val="0"/>
          <w:numId w:val="56"/>
        </w:numPr>
        <w:spacing w:line="312" w:lineRule="atLeast"/>
        <w:jc w:val="both"/>
        <w:rPr>
          <w:b/>
          <w:bCs/>
        </w:rPr>
      </w:pPr>
      <w:r>
        <w:rPr>
          <w:b/>
          <w:bCs/>
        </w:rPr>
        <w:t>Competency score: 75%</w:t>
      </w:r>
    </w:p>
    <w:p w14:paraId="57F4DA4D" w14:textId="5D3E550C" w:rsidR="00DF5275" w:rsidRPr="000E5608" w:rsidRDefault="00DF5275" w:rsidP="00AF53BA">
      <w:pPr>
        <w:pStyle w:val="ListParagraph"/>
        <w:numPr>
          <w:ilvl w:val="0"/>
          <w:numId w:val="54"/>
        </w:numPr>
        <w:spacing w:line="312" w:lineRule="atLeast"/>
        <w:jc w:val="both"/>
      </w:pPr>
      <w:r>
        <w:t xml:space="preserve">All submitted question banks must consist of score reports and </w:t>
      </w:r>
      <w:r>
        <w:rPr>
          <w:b/>
          <w:bCs/>
        </w:rPr>
        <w:t>must</w:t>
      </w:r>
      <w:r>
        <w:t xml:space="preserve"> have the student’s name and date imprinted on the score report. </w:t>
      </w:r>
    </w:p>
    <w:p w14:paraId="0F51FB1C" w14:textId="4BE62348" w:rsidR="00DF5275" w:rsidRPr="000E5608" w:rsidRDefault="00DF5275" w:rsidP="00AF53BA">
      <w:pPr>
        <w:pStyle w:val="ListParagraph"/>
        <w:numPr>
          <w:ilvl w:val="0"/>
          <w:numId w:val="54"/>
        </w:numPr>
        <w:spacing w:before="100" w:beforeAutospacing="1" w:after="100" w:afterAutospacing="1"/>
      </w:pPr>
      <w:r>
        <w:t xml:space="preserve">Students should also capture screenshots of the first and final exam questions which include the device’s clock in order to verify a one minute per question rate.  For question-bank subject competency assignments: if using Exam Master, only “exam/test” or “study” modes; the “learning” mode is not acceptable. </w:t>
      </w:r>
    </w:p>
    <w:p w14:paraId="07A30620" w14:textId="324E3617" w:rsidR="0036398D" w:rsidRPr="000E5608" w:rsidRDefault="0036398D" w:rsidP="00AF53BA">
      <w:pPr>
        <w:pStyle w:val="ListParagraph"/>
        <w:numPr>
          <w:ilvl w:val="0"/>
          <w:numId w:val="54"/>
        </w:numPr>
        <w:spacing w:before="100" w:beforeAutospacing="1" w:after="100" w:afterAutospacing="1"/>
      </w:pPr>
      <w:r>
        <w:lastRenderedPageBreak/>
        <w:t>Students must score a minimum of 75% on this assignment in order to successfully pass the objective. </w:t>
      </w:r>
    </w:p>
    <w:p w14:paraId="1782FF68" w14:textId="2FEDCD6A" w:rsidR="00AD5209" w:rsidRPr="000E5608" w:rsidRDefault="00AD5209" w:rsidP="00AF53BA">
      <w:pPr>
        <w:numPr>
          <w:ilvl w:val="0"/>
          <w:numId w:val="41"/>
        </w:numPr>
        <w:spacing w:line="312" w:lineRule="atLeast"/>
        <w:jc w:val="both"/>
      </w:pPr>
      <w:r>
        <w:rPr>
          <w:b/>
          <w:bCs/>
          <w:u w:val="single"/>
        </w:rPr>
        <w:t>Any failed portfolio component/item/area</w:t>
      </w:r>
    </w:p>
    <w:p w14:paraId="39B53DCC" w14:textId="77777777" w:rsidR="00DF5275" w:rsidRPr="000E5608" w:rsidRDefault="00AD5209" w:rsidP="00AF53BA">
      <w:pPr>
        <w:pStyle w:val="ListParagraph"/>
        <w:numPr>
          <w:ilvl w:val="0"/>
          <w:numId w:val="55"/>
        </w:numPr>
        <w:spacing w:line="312" w:lineRule="atLeast"/>
        <w:jc w:val="both"/>
      </w:pPr>
      <w:r>
        <w:t>Assignment individualized by the faculty grader based upon deficient portfolio area(s) identified.</w:t>
      </w:r>
    </w:p>
    <w:p w14:paraId="134534AF" w14:textId="55133FF6" w:rsidR="00AD5209" w:rsidRPr="000E5608" w:rsidRDefault="00AD5209" w:rsidP="00AF53BA">
      <w:pPr>
        <w:pStyle w:val="ListParagraph"/>
        <w:numPr>
          <w:ilvl w:val="1"/>
          <w:numId w:val="55"/>
        </w:numPr>
        <w:spacing w:line="312" w:lineRule="atLeast"/>
        <w:jc w:val="both"/>
      </w:pPr>
      <w:r>
        <w:rPr>
          <w:b/>
          <w:bCs/>
        </w:rPr>
        <w:t>Competency: Pass</w:t>
      </w:r>
      <w:r>
        <w:rPr>
          <w:rFonts w:eastAsiaTheme="majorEastAsia"/>
          <w:b/>
          <w:bCs/>
        </w:rPr>
        <w:t>/75%</w:t>
      </w:r>
      <w:r>
        <w:rPr>
          <w:rFonts w:eastAsiaTheme="majorEastAsia"/>
        </w:rPr>
        <w:t xml:space="preserve"> </w:t>
      </w:r>
      <w:r>
        <w:t>(</w:t>
      </w:r>
      <w:r>
        <w:rPr>
          <w:i/>
          <w:iCs/>
        </w:rPr>
        <w:t>Pass/Fail</w:t>
      </w:r>
      <w:r>
        <w:t>)</w:t>
      </w:r>
    </w:p>
    <w:p w14:paraId="6BB4B7E6" w14:textId="77777777" w:rsidR="00DF5275" w:rsidRPr="000E5608" w:rsidRDefault="00DF5275" w:rsidP="00DF5275">
      <w:pPr>
        <w:pStyle w:val="ListParagraph"/>
        <w:spacing w:line="312" w:lineRule="atLeast"/>
        <w:ind w:left="1440"/>
        <w:jc w:val="both"/>
      </w:pPr>
    </w:p>
    <w:p w14:paraId="6102C728" w14:textId="77777777" w:rsidR="00AD5209" w:rsidRPr="000E5608" w:rsidRDefault="00AD5209" w:rsidP="00AF53BA">
      <w:pPr>
        <w:numPr>
          <w:ilvl w:val="0"/>
          <w:numId w:val="42"/>
        </w:numPr>
        <w:spacing w:line="312" w:lineRule="atLeast"/>
        <w:jc w:val="both"/>
      </w:pPr>
      <w:r>
        <w:rPr>
          <w:b/>
          <w:bCs/>
          <w:u w:val="single"/>
        </w:rPr>
        <w:t>Individual EOR preceptor evaluation item scoring below benchmark</w:t>
      </w:r>
    </w:p>
    <w:p w14:paraId="1617D568" w14:textId="77777777" w:rsidR="00DF5275" w:rsidRPr="000E5608" w:rsidRDefault="00AD5209" w:rsidP="00AF53BA">
      <w:pPr>
        <w:pStyle w:val="ListParagraph"/>
        <w:numPr>
          <w:ilvl w:val="0"/>
          <w:numId w:val="55"/>
        </w:numPr>
        <w:spacing w:line="312" w:lineRule="atLeast"/>
        <w:jc w:val="both"/>
      </w:pPr>
      <w:r>
        <w:t xml:space="preserve">Problem-focused intervention dependent upon the identified deficient area; may include: demonstrating proficiency in faculty-moderated simulated environments, completion of clinical skills modules or proficiency workshops, practice question requirements, supplemental readings, attendance of remedial lectures, additional required shiftwork and exercises with clinical preceptors and/or completion of assignments and other tasks. </w:t>
      </w:r>
    </w:p>
    <w:p w14:paraId="72C5AF83" w14:textId="2319C3C7" w:rsidR="00AD5209" w:rsidRPr="000E5608" w:rsidRDefault="00AD5209" w:rsidP="00AF53BA">
      <w:pPr>
        <w:pStyle w:val="ListParagraph"/>
        <w:numPr>
          <w:ilvl w:val="1"/>
          <w:numId w:val="55"/>
        </w:numPr>
        <w:spacing w:line="312" w:lineRule="atLeast"/>
        <w:jc w:val="both"/>
      </w:pPr>
      <w:r>
        <w:rPr>
          <w:b/>
          <w:bCs/>
        </w:rPr>
        <w:t>Competency</w:t>
      </w:r>
      <w:r>
        <w:t>: student must demonstrate competence in each flagged evaluation item with a minimum “Average” grade on a 4-point Likert scale, (or a minimum 75% on an objective evaluation depending on the subject competency tool) to satisfactorily demonstrate competence in the deficiency area(s).</w:t>
      </w:r>
    </w:p>
    <w:p w14:paraId="24EB1E17" w14:textId="77777777" w:rsidR="00AD5209" w:rsidRPr="000E5608" w:rsidRDefault="00AD5209" w:rsidP="00AD5209">
      <w:pPr>
        <w:widowControl w:val="0"/>
        <w:jc w:val="both"/>
        <w:rPr>
          <w:b/>
          <w:u w:val="single"/>
        </w:rPr>
      </w:pPr>
    </w:p>
    <w:p w14:paraId="6AEE289A" w14:textId="77777777" w:rsidR="00AD5209" w:rsidRPr="000E5608" w:rsidRDefault="00AD5209" w:rsidP="00AD5209">
      <w:pPr>
        <w:widowControl w:val="0"/>
        <w:jc w:val="both"/>
        <w:rPr>
          <w:b/>
          <w:u w:val="single"/>
        </w:rPr>
      </w:pPr>
      <w:bookmarkStart w:id="41" w:name="_Hlk71218731"/>
    </w:p>
    <w:p w14:paraId="4D988A64" w14:textId="748E5022" w:rsidR="00AD5209" w:rsidRPr="000E5608" w:rsidRDefault="0055052C" w:rsidP="00AD5209">
      <w:pPr>
        <w:spacing w:line="312" w:lineRule="atLeast"/>
        <w:jc w:val="both"/>
      </w:pPr>
      <w:bookmarkStart w:id="42" w:name="_Hlk199413185"/>
      <w:r>
        <w:rPr>
          <w:b/>
          <w:bCs/>
          <w:u w:val="single"/>
        </w:rPr>
        <w:t xml:space="preserve">ACADEMIC IMPROVEMENT PLAN (AIP) </w:t>
      </w:r>
      <w:commentRangeStart w:id="43"/>
      <w:commentRangeStart w:id="44"/>
      <w:r>
        <w:rPr>
          <w:b/>
          <w:bCs/>
          <w:u w:val="single"/>
        </w:rPr>
        <w:t>PROCEDURES</w:t>
      </w:r>
      <w:commentRangeEnd w:id="43"/>
      <w:r w:rsidRPr="000E5608">
        <w:rPr>
          <w:rStyle w:val="CommentReference"/>
          <w:sz w:val="24"/>
          <w:szCs w:val="24"/>
        </w:rPr>
        <w:commentReference w:id="43"/>
      </w:r>
      <w:commentRangeEnd w:id="44"/>
      <w:r w:rsidRPr="000E5608">
        <w:rPr>
          <w:rStyle w:val="CommentReference"/>
          <w:sz w:val="24"/>
          <w:szCs w:val="24"/>
        </w:rPr>
        <w:commentReference w:id="44"/>
      </w:r>
    </w:p>
    <w:p w14:paraId="740F4847" w14:textId="77777777" w:rsidR="00437293" w:rsidRDefault="00437293" w:rsidP="00437293">
      <w:pPr>
        <w:spacing w:line="312" w:lineRule="atLeast"/>
        <w:jc w:val="both"/>
        <w:rPr>
          <w:b/>
          <w:bCs/>
          <w:i/>
          <w:iCs/>
        </w:rPr>
      </w:pPr>
    </w:p>
    <w:p w14:paraId="39D46D98" w14:textId="2DDF15F5" w:rsidR="00437293" w:rsidRPr="00437293" w:rsidRDefault="00437293" w:rsidP="00437293">
      <w:pPr>
        <w:spacing w:line="312" w:lineRule="atLeast"/>
        <w:jc w:val="both"/>
      </w:pPr>
      <w:r>
        <w:rPr>
          <w:b/>
          <w:bCs/>
          <w:i/>
          <w:iCs/>
        </w:rPr>
        <w:t>PROGRAM AIP FOR CLINICAL YEAR COURSES</w:t>
      </w:r>
    </w:p>
    <w:p w14:paraId="257D3A96" w14:textId="0E0F16D3" w:rsidR="00437293" w:rsidRPr="00437293" w:rsidRDefault="00437293" w:rsidP="00437293">
      <w:pPr>
        <w:spacing w:line="312" w:lineRule="atLeast"/>
        <w:jc w:val="both"/>
      </w:pPr>
      <w:r>
        <w:t>The program has defined and applied processes for addressing deficiencies in a student’s knowledge and skills, such that the correction of these deficiencies is measurable and can be documented. AIPs offer targeted support and guidance for students to address areas of weakness or misunderstanding, thereby bolstering their overall knowledge base and clinical skills and promoting successful progression through the didactic phase of the program. Through personalized feedback, additional resources, and tailored learning strategies, AIPs help students grasp challenging concepts, develop resilience and adaptability in their approach to medical education and promotes a culture of continuous improvement and accountability.</w:t>
      </w:r>
    </w:p>
    <w:p w14:paraId="2067CF7A" w14:textId="77777777" w:rsidR="00437293" w:rsidRDefault="00437293" w:rsidP="00AD5209">
      <w:pPr>
        <w:spacing w:line="312" w:lineRule="atLeast"/>
        <w:jc w:val="both"/>
      </w:pPr>
    </w:p>
    <w:p w14:paraId="7001EE20" w14:textId="78E7244D" w:rsidR="00AD5209" w:rsidRPr="000E5608" w:rsidRDefault="0055052C" w:rsidP="00AD5209">
      <w:pPr>
        <w:spacing w:line="312" w:lineRule="atLeast"/>
        <w:jc w:val="both"/>
      </w:pPr>
      <w:r>
        <w:t xml:space="preserve">AIPs are the process by which the program will address global/generalized knowledge and skill deficiencies or deficiency in multiple learning outcomes. These students are at risk of program progression issues and for PANCE performance and will receive targeted intervention to improve global/generalized knowledge and skill deficiencies. </w:t>
      </w:r>
    </w:p>
    <w:p w14:paraId="15192CA0" w14:textId="77777777" w:rsidR="00AD5209" w:rsidRPr="000E5608" w:rsidRDefault="00AD5209" w:rsidP="00AD5209">
      <w:pPr>
        <w:spacing w:line="312" w:lineRule="atLeast"/>
        <w:jc w:val="both"/>
      </w:pPr>
    </w:p>
    <w:p w14:paraId="70E4DAE7" w14:textId="46B8FCA6" w:rsidR="00AD5209" w:rsidRPr="000E5608" w:rsidRDefault="00AD5209" w:rsidP="00AD5209">
      <w:pPr>
        <w:spacing w:line="312" w:lineRule="atLeast"/>
        <w:jc w:val="both"/>
      </w:pPr>
      <w:r>
        <w:t>Students who are identified to require AIPs must receive academic advisement and develop documented educational intervention plans (as described below)</w:t>
      </w:r>
    </w:p>
    <w:p w14:paraId="16AEB41A" w14:textId="77777777" w:rsidR="00AD5209" w:rsidRPr="000E5608" w:rsidRDefault="00AD5209" w:rsidP="00AD5209">
      <w:pPr>
        <w:widowControl w:val="0"/>
        <w:jc w:val="both"/>
        <w:rPr>
          <w:bCs/>
          <w:i/>
          <w:iCs/>
          <w:u w:val="single"/>
        </w:rPr>
      </w:pPr>
    </w:p>
    <w:p w14:paraId="473FF760" w14:textId="65C12397" w:rsidR="00AD5209" w:rsidRPr="000E5608" w:rsidRDefault="00AD5209" w:rsidP="00AD5209">
      <w:pPr>
        <w:widowControl w:val="0"/>
        <w:jc w:val="both"/>
        <w:rPr>
          <w:bCs/>
        </w:rPr>
      </w:pPr>
      <w:r>
        <w:rPr>
          <w:bCs/>
        </w:rPr>
        <w:lastRenderedPageBreak/>
        <w:t>As part of an AIP, it will be required for students to:</w:t>
      </w:r>
    </w:p>
    <w:p w14:paraId="7C0204F9" w14:textId="77777777" w:rsidR="00AD5209" w:rsidRPr="000E5608" w:rsidRDefault="00AD5209" w:rsidP="00AF53BA">
      <w:pPr>
        <w:widowControl w:val="0"/>
        <w:numPr>
          <w:ilvl w:val="0"/>
          <w:numId w:val="39"/>
        </w:numPr>
        <w:ind w:left="1440" w:hanging="300"/>
        <w:jc w:val="both"/>
        <w:rPr>
          <w:bCs/>
        </w:rPr>
      </w:pPr>
      <w:r>
        <w:rPr>
          <w:bCs/>
        </w:rPr>
        <w:t>Reflect in writing student perception of the cause of underperformance(s).</w:t>
      </w:r>
    </w:p>
    <w:p w14:paraId="7485C242" w14:textId="77777777" w:rsidR="00AD5209" w:rsidRPr="000E5608" w:rsidRDefault="00AD5209" w:rsidP="00AF53BA">
      <w:pPr>
        <w:widowControl w:val="0"/>
        <w:numPr>
          <w:ilvl w:val="0"/>
          <w:numId w:val="39"/>
        </w:numPr>
        <w:ind w:left="1440" w:hanging="300"/>
        <w:jc w:val="both"/>
        <w:rPr>
          <w:bCs/>
        </w:rPr>
      </w:pPr>
      <w:r>
        <w:rPr>
          <w:bCs/>
        </w:rPr>
        <w:t>Develop and present to the advisor a remediation study plan (with specific milestones) and schedule (with specific dates where these milestones will be completed). The advisor must approve this plan as a component of the remediation process.</w:t>
      </w:r>
    </w:p>
    <w:p w14:paraId="4A7A5D48" w14:textId="2CFE80B1" w:rsidR="00AD5209" w:rsidRPr="000E5608" w:rsidRDefault="00AD5209" w:rsidP="00AF53BA">
      <w:pPr>
        <w:widowControl w:val="0"/>
        <w:numPr>
          <w:ilvl w:val="0"/>
          <w:numId w:val="39"/>
        </w:numPr>
        <w:ind w:left="1440" w:hanging="300"/>
        <w:jc w:val="both"/>
        <w:rPr>
          <w:b/>
          <w:u w:val="single"/>
        </w:rPr>
      </w:pPr>
      <w:r>
        <w:rPr>
          <w:bCs/>
        </w:rPr>
        <w:t>Provide timely updates to advisor in writing on progress in meeting the milestones identified by the dates proposed for completion.</w:t>
      </w:r>
    </w:p>
    <w:p w14:paraId="72C1A9F4" w14:textId="24DDEBF7" w:rsidR="00AD5209" w:rsidRPr="000E5608" w:rsidRDefault="00AD5209" w:rsidP="00DF5275">
      <w:pPr>
        <w:tabs>
          <w:tab w:val="left" w:pos="450"/>
        </w:tabs>
        <w:jc w:val="both"/>
      </w:pPr>
      <w:bookmarkStart w:id="45" w:name="_Hlk139454748"/>
    </w:p>
    <w:p w14:paraId="681D9ABE" w14:textId="77777777" w:rsidR="0055052C" w:rsidRDefault="0055052C" w:rsidP="00C15FEF">
      <w:pPr>
        <w:spacing w:line="312" w:lineRule="atLeast"/>
        <w:jc w:val="both"/>
      </w:pPr>
    </w:p>
    <w:p w14:paraId="1EB0BCE7" w14:textId="77777777" w:rsidR="0055052C" w:rsidRPr="000E5608" w:rsidRDefault="0055052C" w:rsidP="00C15FEF">
      <w:pPr>
        <w:spacing w:line="312" w:lineRule="atLeast"/>
        <w:jc w:val="both"/>
      </w:pPr>
    </w:p>
    <w:p w14:paraId="272F4DCD" w14:textId="77777777" w:rsidR="0055052C" w:rsidRPr="0055052C" w:rsidRDefault="0055052C" w:rsidP="0055052C">
      <w:pPr>
        <w:tabs>
          <w:tab w:val="left" w:pos="450"/>
        </w:tabs>
        <w:jc w:val="both"/>
        <w:rPr>
          <w:b/>
          <w:bCs/>
        </w:rPr>
      </w:pPr>
      <w:r>
        <w:rPr>
          <w:b/>
          <w:bCs/>
        </w:rPr>
        <w:t>Clinical Year Academic Improvement and Remediation</w:t>
      </w:r>
    </w:p>
    <w:p w14:paraId="5CC87F19" w14:textId="77777777" w:rsidR="0055052C" w:rsidRPr="0055052C" w:rsidRDefault="0055052C" w:rsidP="0055052C">
      <w:pPr>
        <w:tabs>
          <w:tab w:val="left" w:pos="450"/>
        </w:tabs>
        <w:jc w:val="both"/>
      </w:pPr>
      <w:r>
        <w:t>The Clinical Year Academic Improvement Plan (AIP) is a structured remediation process designed to support students who demonstrate performance deficiencies in clinical knowledge, clinical reasoning, patient care, or professional competencies during the clinical phase of training. The purpose of the AIP is to identify performance gaps, implement targeted remediation strategies, and monitor student progress toward achieving program competency benchmarks and readiness for graduation and the Physician Assistant National Certifying Examination (PANCE).</w:t>
      </w:r>
    </w:p>
    <w:p w14:paraId="66B23B45" w14:textId="77777777" w:rsidR="005466D9" w:rsidRDefault="005466D9" w:rsidP="0055052C">
      <w:pPr>
        <w:tabs>
          <w:tab w:val="left" w:pos="450"/>
        </w:tabs>
        <w:jc w:val="both"/>
      </w:pPr>
    </w:p>
    <w:p w14:paraId="12C0C2D1" w14:textId="79F27CFF" w:rsidR="0055052C" w:rsidRPr="0055052C" w:rsidRDefault="0055052C" w:rsidP="0055052C">
      <w:pPr>
        <w:tabs>
          <w:tab w:val="left" w:pos="450"/>
        </w:tabs>
        <w:jc w:val="both"/>
      </w:pPr>
      <w:r>
        <w:t>Students may be placed on an Academic Improvement Plan when objective performance indicators suggest risk for unsuccessful clinical progression or certification outcomes. Remediation is competency-based and aligned with program learning objectives and national PA education standards.</w:t>
      </w:r>
    </w:p>
    <w:p w14:paraId="542F24FF" w14:textId="77777777" w:rsidR="0055052C" w:rsidRDefault="0055052C" w:rsidP="0055052C">
      <w:pPr>
        <w:tabs>
          <w:tab w:val="left" w:pos="450"/>
        </w:tabs>
        <w:jc w:val="both"/>
        <w:rPr>
          <w:b/>
          <w:bCs/>
        </w:rPr>
      </w:pPr>
    </w:p>
    <w:p w14:paraId="07FE9283" w14:textId="3D7F355E" w:rsidR="0055052C" w:rsidRPr="0055052C" w:rsidRDefault="0055052C" w:rsidP="0055052C">
      <w:pPr>
        <w:tabs>
          <w:tab w:val="left" w:pos="450"/>
        </w:tabs>
        <w:jc w:val="both"/>
        <w:rPr>
          <w:b/>
          <w:bCs/>
        </w:rPr>
      </w:pPr>
      <w:r>
        <w:rPr>
          <w:b/>
          <w:bCs/>
        </w:rPr>
        <w:t>Remediation Risk Levels and Triggers</w:t>
      </w:r>
    </w:p>
    <w:p w14:paraId="4C47631C" w14:textId="77777777" w:rsidR="0055052C" w:rsidRPr="0055052C" w:rsidRDefault="0055052C" w:rsidP="0055052C">
      <w:pPr>
        <w:tabs>
          <w:tab w:val="left" w:pos="450"/>
        </w:tabs>
        <w:jc w:val="both"/>
      </w:pPr>
      <w:r>
        <w:t>Remediation may occur at three levels depending on the severity and pattern of performance concerns.</w:t>
      </w:r>
    </w:p>
    <w:p w14:paraId="57CD9E03" w14:textId="77777777" w:rsidR="0055052C" w:rsidRDefault="0055052C" w:rsidP="0055052C">
      <w:pPr>
        <w:tabs>
          <w:tab w:val="left" w:pos="450"/>
        </w:tabs>
        <w:jc w:val="both"/>
        <w:rPr>
          <w:b/>
          <w:bCs/>
        </w:rPr>
      </w:pPr>
    </w:p>
    <w:p w14:paraId="69B219DD" w14:textId="2FAB4047" w:rsidR="0055052C" w:rsidRPr="0055052C" w:rsidRDefault="0055052C" w:rsidP="0055052C">
      <w:pPr>
        <w:tabs>
          <w:tab w:val="left" w:pos="450"/>
        </w:tabs>
        <w:jc w:val="both"/>
        <w:rPr>
          <w:b/>
          <w:bCs/>
        </w:rPr>
      </w:pPr>
      <w:r>
        <w:rPr>
          <w:b/>
          <w:bCs/>
        </w:rPr>
        <w:t>Level 1 – Early Risk (Preventive Intervention)</w:t>
      </w:r>
    </w:p>
    <w:p w14:paraId="5EB5483D" w14:textId="77777777" w:rsidR="0055052C" w:rsidRDefault="0055052C" w:rsidP="0055052C">
      <w:pPr>
        <w:tabs>
          <w:tab w:val="left" w:pos="450"/>
        </w:tabs>
        <w:jc w:val="both"/>
      </w:pPr>
    </w:p>
    <w:p w14:paraId="70971451" w14:textId="3E124A32" w:rsidR="0055052C" w:rsidRPr="0055052C" w:rsidRDefault="0055052C" w:rsidP="0055052C">
      <w:pPr>
        <w:tabs>
          <w:tab w:val="left" w:pos="450"/>
        </w:tabs>
        <w:jc w:val="both"/>
      </w:pPr>
      <w:r>
        <w:t>Level 1 intervention is intended to provide early academic support when an isolated performance concern is identified. Triggers for Level 1 intervention include:</w:t>
      </w:r>
    </w:p>
    <w:p w14:paraId="6EF349E1" w14:textId="77777777" w:rsidR="0055052C" w:rsidRPr="0055052C" w:rsidRDefault="0055052C" w:rsidP="0055052C">
      <w:pPr>
        <w:numPr>
          <w:ilvl w:val="0"/>
          <w:numId w:val="65"/>
        </w:numPr>
        <w:tabs>
          <w:tab w:val="left" w:pos="450"/>
        </w:tabs>
        <w:jc w:val="both"/>
      </w:pPr>
      <w:r>
        <w:t>One (1) End-of-Rotation (EOR) examination failure</w:t>
      </w:r>
    </w:p>
    <w:p w14:paraId="066630A8" w14:textId="77777777" w:rsidR="0055052C" w:rsidRPr="0055052C" w:rsidRDefault="0055052C" w:rsidP="0055052C">
      <w:pPr>
        <w:numPr>
          <w:ilvl w:val="0"/>
          <w:numId w:val="65"/>
        </w:numPr>
        <w:tabs>
          <w:tab w:val="left" w:pos="450"/>
        </w:tabs>
        <w:jc w:val="both"/>
      </w:pPr>
      <w:r>
        <w:t>PACKRAT 1 score below the national mean or program benchmark</w:t>
      </w:r>
    </w:p>
    <w:p w14:paraId="19655082" w14:textId="77777777" w:rsidR="0055052C" w:rsidRPr="0055052C" w:rsidRDefault="0055052C" w:rsidP="0055052C">
      <w:pPr>
        <w:numPr>
          <w:ilvl w:val="0"/>
          <w:numId w:val="65"/>
        </w:numPr>
        <w:tabs>
          <w:tab w:val="left" w:pos="450"/>
        </w:tabs>
        <w:jc w:val="both"/>
      </w:pPr>
      <w:r>
        <w:t>One to two (1–2) Board Review examination failures</w:t>
      </w:r>
    </w:p>
    <w:p w14:paraId="5ECE5CE6" w14:textId="77777777" w:rsidR="0055052C" w:rsidRPr="0055052C" w:rsidRDefault="0055052C" w:rsidP="0055052C">
      <w:pPr>
        <w:numPr>
          <w:ilvl w:val="0"/>
          <w:numId w:val="65"/>
        </w:numPr>
        <w:tabs>
          <w:tab w:val="left" w:pos="450"/>
        </w:tabs>
        <w:jc w:val="both"/>
      </w:pPr>
      <w:r>
        <w:t>Below-benchmark performance identified in a single competency domain (such as a preceptor evaluation)</w:t>
      </w:r>
    </w:p>
    <w:p w14:paraId="21F36BE3" w14:textId="77777777" w:rsidR="0055052C" w:rsidRDefault="0055052C" w:rsidP="0055052C">
      <w:pPr>
        <w:tabs>
          <w:tab w:val="left" w:pos="450"/>
        </w:tabs>
        <w:jc w:val="both"/>
      </w:pPr>
    </w:p>
    <w:p w14:paraId="2DCEBCF2" w14:textId="6BA13176" w:rsidR="0055052C" w:rsidRPr="0055052C" w:rsidRDefault="0055052C" w:rsidP="0055052C">
      <w:pPr>
        <w:tabs>
          <w:tab w:val="left" w:pos="450"/>
        </w:tabs>
        <w:jc w:val="both"/>
      </w:pPr>
      <w:r>
        <w:t>Level 1 intervention typically focuses on early faculty guidance, targeted study strategies, and monitoring to prevent escalation of academic risk.</w:t>
      </w:r>
    </w:p>
    <w:p w14:paraId="092A7D37" w14:textId="77777777" w:rsidR="0055052C" w:rsidRDefault="0055052C" w:rsidP="0055052C">
      <w:pPr>
        <w:tabs>
          <w:tab w:val="left" w:pos="450"/>
        </w:tabs>
        <w:jc w:val="both"/>
        <w:rPr>
          <w:b/>
          <w:bCs/>
        </w:rPr>
      </w:pPr>
    </w:p>
    <w:p w14:paraId="50A3249B" w14:textId="56865739" w:rsidR="00DC3682" w:rsidRPr="00DC3682" w:rsidRDefault="00DC3682" w:rsidP="0055052C">
      <w:pPr>
        <w:tabs>
          <w:tab w:val="left" w:pos="450"/>
        </w:tabs>
        <w:jc w:val="both"/>
        <w:rPr>
          <w:b/>
          <w:bCs/>
          <w:i/>
          <w:iCs/>
        </w:rPr>
      </w:pPr>
      <w:r>
        <w:rPr>
          <w:b/>
          <w:bCs/>
          <w:i/>
          <w:iCs/>
        </w:rPr>
        <w:t>For Level 2 and Level 3 Remediation Procedures and Criteria, refer to Clinical Guidelines Addendum</w:t>
      </w:r>
      <w:r w:rsidR="00502E96">
        <w:rPr>
          <w:b/>
          <w:bCs/>
          <w:i/>
          <w:iCs/>
        </w:rPr>
        <w:t xml:space="preserve"> at the end of the Guidelines</w:t>
      </w:r>
    </w:p>
    <w:p w14:paraId="72421742" w14:textId="77777777" w:rsidR="005466D9" w:rsidRDefault="005466D9" w:rsidP="0055052C">
      <w:pPr>
        <w:tabs>
          <w:tab w:val="left" w:pos="450"/>
        </w:tabs>
        <w:jc w:val="both"/>
        <w:rPr>
          <w:b/>
          <w:bCs/>
        </w:rPr>
      </w:pPr>
    </w:p>
    <w:p w14:paraId="414FB7EB" w14:textId="54378DA7" w:rsidR="0055052C" w:rsidRPr="0055052C" w:rsidRDefault="0055052C" w:rsidP="0055052C">
      <w:pPr>
        <w:tabs>
          <w:tab w:val="left" w:pos="450"/>
        </w:tabs>
        <w:jc w:val="both"/>
        <w:rPr>
          <w:b/>
          <w:bCs/>
        </w:rPr>
      </w:pPr>
      <w:r>
        <w:rPr>
          <w:b/>
          <w:bCs/>
        </w:rPr>
        <w:t>Resolution of Academic Improvement Plan</w:t>
      </w:r>
    </w:p>
    <w:p w14:paraId="2A4F97D3" w14:textId="77777777" w:rsidR="0055052C" w:rsidRPr="0055052C" w:rsidRDefault="0055052C" w:rsidP="0055052C">
      <w:pPr>
        <w:tabs>
          <w:tab w:val="left" w:pos="450"/>
        </w:tabs>
        <w:jc w:val="both"/>
      </w:pPr>
      <w:r>
        <w:lastRenderedPageBreak/>
        <w:t>Removal from AIP status requires evidence of sustained improvement in clinical knowledge and performance. Typically, this includes achieving satisfactory results on at least two subsequent objective performance measures (such as EOR examinations or other program assessments) and successful completion of all required remediation activities.</w:t>
      </w:r>
    </w:p>
    <w:p w14:paraId="4A80513E" w14:textId="77777777" w:rsidR="0055052C" w:rsidRPr="0055052C" w:rsidRDefault="0055052C" w:rsidP="0055052C">
      <w:pPr>
        <w:tabs>
          <w:tab w:val="left" w:pos="450"/>
        </w:tabs>
        <w:jc w:val="both"/>
      </w:pPr>
      <w:r>
        <w:t>Final determination of remediation outcomes and student progression is made by the program’s designated faculty committee responsible for academic standards and progression.</w:t>
      </w:r>
    </w:p>
    <w:p w14:paraId="446486DC" w14:textId="77777777" w:rsidR="00C15FEF" w:rsidRDefault="00C15FEF" w:rsidP="00AD5209">
      <w:pPr>
        <w:tabs>
          <w:tab w:val="left" w:pos="450"/>
        </w:tabs>
        <w:jc w:val="both"/>
      </w:pPr>
    </w:p>
    <w:p w14:paraId="09DC30F3" w14:textId="77777777" w:rsidR="002372DC" w:rsidRDefault="002372DC" w:rsidP="00AD5209">
      <w:pPr>
        <w:tabs>
          <w:tab w:val="left" w:pos="450"/>
        </w:tabs>
        <w:jc w:val="both"/>
      </w:pPr>
    </w:p>
    <w:p w14:paraId="42183A49" w14:textId="58F04EF3" w:rsidR="00446236" w:rsidRPr="00FD79DB" w:rsidRDefault="00446236" w:rsidP="00AD5209">
      <w:pPr>
        <w:tabs>
          <w:tab w:val="left" w:pos="450"/>
        </w:tabs>
        <w:jc w:val="both"/>
        <w:rPr>
          <w:b/>
          <w:bCs/>
          <w:u w:val="single"/>
        </w:rPr>
      </w:pPr>
      <w:r>
        <w:rPr>
          <w:b/>
          <w:bCs/>
          <w:u w:val="single"/>
        </w:rPr>
        <w:t xml:space="preserve">Description of AIP Remediation Triggers </w:t>
      </w:r>
    </w:p>
    <w:p w14:paraId="669214E6" w14:textId="77777777" w:rsidR="002372DC" w:rsidRPr="000E5608" w:rsidRDefault="002372DC" w:rsidP="00AD5209">
      <w:pPr>
        <w:tabs>
          <w:tab w:val="left" w:pos="450"/>
        </w:tabs>
        <w:jc w:val="both"/>
      </w:pPr>
    </w:p>
    <w:p w14:paraId="7DEA7273" w14:textId="5A856F7E" w:rsidR="00C15FEF" w:rsidRPr="000E5608" w:rsidRDefault="00C15FEF" w:rsidP="00AF53BA">
      <w:pPr>
        <w:numPr>
          <w:ilvl w:val="0"/>
          <w:numId w:val="58"/>
        </w:numPr>
        <w:spacing w:line="312" w:lineRule="atLeast"/>
        <w:jc w:val="both"/>
      </w:pPr>
      <w:r>
        <w:rPr>
          <w:b/>
          <w:bCs/>
        </w:rPr>
        <w:t>Failure of original end of rotation exams</w:t>
      </w:r>
    </w:p>
    <w:p w14:paraId="29FB412C" w14:textId="77777777" w:rsidR="00C15FEF" w:rsidRPr="000E5608" w:rsidRDefault="00C15FEF" w:rsidP="00AD5209">
      <w:pPr>
        <w:tabs>
          <w:tab w:val="left" w:pos="450"/>
        </w:tabs>
        <w:jc w:val="both"/>
      </w:pPr>
    </w:p>
    <w:p w14:paraId="00E8A216" w14:textId="31E3AF38" w:rsidR="00AD5209" w:rsidRPr="000E5608" w:rsidRDefault="00AD5209" w:rsidP="00AD5209">
      <w:pPr>
        <w:widowControl w:val="0"/>
        <w:jc w:val="both"/>
        <w:rPr>
          <w:bCs/>
          <w:i/>
          <w:iCs/>
        </w:rPr>
      </w:pPr>
      <w:r>
        <w:rPr>
          <w:bCs/>
          <w:i/>
          <w:iCs/>
        </w:rPr>
        <w:t>End of Rotation Exam AIP Remediation</w:t>
      </w:r>
    </w:p>
    <w:p w14:paraId="08EB75D4" w14:textId="77777777" w:rsidR="00250068" w:rsidRDefault="00AD5209" w:rsidP="00AD5209">
      <w:pPr>
        <w:tabs>
          <w:tab w:val="left" w:pos="450"/>
        </w:tabs>
        <w:jc w:val="both"/>
        <w:rPr>
          <w:strike/>
          <w:color w:val="EE0000"/>
        </w:rPr>
      </w:pPr>
      <w:r>
        <w:t>Continued medical knowledge deficiencies, evidenced by failure of original end of rotation exam failures will be subjected to formal AIP remediation procedures.</w:t>
      </w:r>
      <w:r>
        <w:rPr>
          <w:strike/>
          <w:color w:val="EE0000"/>
        </w:rPr>
        <w:t xml:space="preserve"> </w:t>
      </w:r>
    </w:p>
    <w:p w14:paraId="277822BC" w14:textId="1CBF4288" w:rsidR="00250068" w:rsidRPr="00250068" w:rsidRDefault="00250068" w:rsidP="00250068">
      <w:pPr>
        <w:widowControl w:val="0"/>
        <w:numPr>
          <w:ilvl w:val="0"/>
          <w:numId w:val="69"/>
        </w:numPr>
        <w:jc w:val="both"/>
        <w:rPr>
          <w:bCs/>
        </w:rPr>
      </w:pPr>
      <w:r>
        <w:rPr>
          <w:bCs/>
        </w:rPr>
        <w:t>Failure of one original EOR exam will be designated as a Level 1 – Early Risk category.</w:t>
      </w:r>
    </w:p>
    <w:p w14:paraId="46D96096" w14:textId="1F0869DA" w:rsidR="00250068" w:rsidRPr="00250068" w:rsidRDefault="00250068" w:rsidP="00250068">
      <w:pPr>
        <w:widowControl w:val="0"/>
        <w:numPr>
          <w:ilvl w:val="0"/>
          <w:numId w:val="69"/>
        </w:numPr>
        <w:jc w:val="both"/>
        <w:rPr>
          <w:bCs/>
        </w:rPr>
      </w:pPr>
      <w:r>
        <w:rPr>
          <w:bCs/>
        </w:rPr>
        <w:t>Failure of two original EOR exams will be designated as a Level 2 – Moderate Risk category.</w:t>
      </w:r>
    </w:p>
    <w:p w14:paraId="4BA59A28" w14:textId="6E4D0FFB" w:rsidR="00250068" w:rsidRPr="00250068" w:rsidRDefault="00250068" w:rsidP="00250068">
      <w:pPr>
        <w:widowControl w:val="0"/>
        <w:numPr>
          <w:ilvl w:val="0"/>
          <w:numId w:val="69"/>
        </w:numPr>
        <w:jc w:val="both"/>
        <w:rPr>
          <w:bCs/>
        </w:rPr>
      </w:pPr>
      <w:r>
        <w:rPr>
          <w:bCs/>
        </w:rPr>
        <w:t>Failure of three original EOR exams will be designated as a Level 3 –High Risk category.</w:t>
      </w:r>
    </w:p>
    <w:p w14:paraId="258C176B" w14:textId="77777777" w:rsidR="00250068" w:rsidRPr="00250068" w:rsidRDefault="00250068" w:rsidP="00250068">
      <w:pPr>
        <w:widowControl w:val="0"/>
        <w:ind w:left="1530"/>
        <w:jc w:val="both"/>
        <w:rPr>
          <w:bCs/>
          <w:strike/>
          <w:color w:val="EE0000"/>
        </w:rPr>
      </w:pPr>
    </w:p>
    <w:bookmarkEnd w:id="45"/>
    <w:p w14:paraId="45F1E051" w14:textId="77777777" w:rsidR="00AD5209" w:rsidRPr="000E5608" w:rsidRDefault="00AD5209" w:rsidP="00AD5209">
      <w:pPr>
        <w:widowControl w:val="0"/>
        <w:jc w:val="both"/>
        <w:rPr>
          <w:b/>
          <w:u w:val="single"/>
        </w:rPr>
      </w:pPr>
    </w:p>
    <w:p w14:paraId="7793631B" w14:textId="1F0CE827" w:rsidR="00C15FEF" w:rsidRPr="000E5608" w:rsidRDefault="00CD2533" w:rsidP="00C15FEF">
      <w:pPr>
        <w:spacing w:line="312" w:lineRule="atLeast"/>
        <w:jc w:val="both"/>
      </w:pPr>
      <w:r>
        <w:rPr>
          <w:b/>
          <w:bCs/>
        </w:rPr>
        <w:t>B. PACKRAT Exams: PACKRAT 1 and 2 Exams scoring below the program benchmark or National Mean</w:t>
      </w:r>
    </w:p>
    <w:p w14:paraId="6B37632F" w14:textId="052CC519" w:rsidR="00AD5209" w:rsidRPr="000E5608" w:rsidRDefault="00AD5209" w:rsidP="00AD5209">
      <w:pPr>
        <w:widowControl w:val="0"/>
        <w:jc w:val="both"/>
        <w:rPr>
          <w:b/>
          <w:u w:val="single"/>
        </w:rPr>
      </w:pPr>
    </w:p>
    <w:p w14:paraId="46E4E128" w14:textId="18F0C6EB" w:rsidR="00AD5209" w:rsidRPr="007C5B31" w:rsidRDefault="00AD5209" w:rsidP="00AD5209">
      <w:pPr>
        <w:widowControl w:val="0"/>
        <w:numPr>
          <w:ilvl w:val="0"/>
          <w:numId w:val="33"/>
        </w:numPr>
        <w:jc w:val="both"/>
        <w:rPr>
          <w:b/>
        </w:rPr>
      </w:pPr>
      <w:r>
        <w:rPr>
          <w:bCs/>
        </w:rPr>
        <w:t xml:space="preserve">Advisement session with advisor for any student scoring below the established benchmark or National mean will be recommended a plan of study.  The PACKRAT 1 exam will be administered at an earlier juncture (summer semester) during the clinical year while the PACKRAT 2, in the spring semester of the graduating year. This examination will be used as a self-assessment tool. </w:t>
      </w:r>
    </w:p>
    <w:p w14:paraId="3AD3D7DB" w14:textId="7F6C5D56" w:rsidR="00250068" w:rsidRPr="00CD2533" w:rsidRDefault="00AD5209" w:rsidP="007C5B31">
      <w:pPr>
        <w:widowControl w:val="0"/>
        <w:numPr>
          <w:ilvl w:val="1"/>
          <w:numId w:val="33"/>
        </w:numPr>
        <w:jc w:val="both"/>
        <w:rPr>
          <w:bCs/>
        </w:rPr>
      </w:pPr>
      <w:r>
        <w:rPr>
          <w:bCs/>
        </w:rPr>
        <w:t>Scores falling below the established benchmark for the PACKRAT 1 exam will be designated as a Level 1 – Early Risk category.</w:t>
      </w:r>
    </w:p>
    <w:p w14:paraId="559EA8B3" w14:textId="1A98F105" w:rsidR="00AD5209" w:rsidRPr="00502E96" w:rsidRDefault="00250068" w:rsidP="00502E96">
      <w:pPr>
        <w:widowControl w:val="0"/>
        <w:numPr>
          <w:ilvl w:val="1"/>
          <w:numId w:val="33"/>
        </w:numPr>
        <w:jc w:val="both"/>
        <w:rPr>
          <w:bCs/>
        </w:rPr>
      </w:pPr>
      <w:r>
        <w:rPr>
          <w:bCs/>
        </w:rPr>
        <w:t>Scores falling below the established benchmark for the PACKRAT 2 exam will be designated as a Level 2 – Moderate Risk category.</w:t>
      </w:r>
    </w:p>
    <w:p w14:paraId="7FC3A772" w14:textId="77777777" w:rsidR="00C15FEF" w:rsidRPr="000E5608" w:rsidRDefault="00C15FEF" w:rsidP="00AD5209">
      <w:pPr>
        <w:widowControl w:val="0"/>
        <w:ind w:left="720"/>
        <w:jc w:val="both"/>
        <w:rPr>
          <w:b/>
        </w:rPr>
      </w:pPr>
    </w:p>
    <w:p w14:paraId="3BCAAECA" w14:textId="6184CBFF" w:rsidR="00C15FEF" w:rsidRPr="000E5608" w:rsidRDefault="00FD79DB" w:rsidP="00C15FEF">
      <w:pPr>
        <w:spacing w:line="312" w:lineRule="atLeast"/>
        <w:jc w:val="both"/>
      </w:pPr>
      <w:r>
        <w:rPr>
          <w:b/>
        </w:rPr>
        <w:t xml:space="preserve">C. Board Review Exams: </w:t>
      </w:r>
      <w:r>
        <w:rPr>
          <w:b/>
          <w:bCs/>
        </w:rPr>
        <w:t>Board Review Exam average &lt;75%</w:t>
      </w:r>
      <w:r>
        <w:rPr>
          <w:rFonts w:eastAsiaTheme="majorEastAsia"/>
          <w:b/>
          <w:bCs/>
        </w:rPr>
        <w:t> </w:t>
      </w:r>
    </w:p>
    <w:p w14:paraId="4C3F847E" w14:textId="77777777" w:rsidR="00C15FEF" w:rsidRPr="000E5608" w:rsidRDefault="00C15FEF" w:rsidP="00C15FEF">
      <w:pPr>
        <w:widowControl w:val="0"/>
        <w:jc w:val="both"/>
        <w:rPr>
          <w:b/>
        </w:rPr>
      </w:pPr>
    </w:p>
    <w:p w14:paraId="465E8775" w14:textId="3552A1F6" w:rsidR="00AD5209" w:rsidRDefault="00AD5209" w:rsidP="00AD5209">
      <w:pPr>
        <w:pStyle w:val="ListParagraph"/>
        <w:ind w:hanging="360"/>
        <w:jc w:val="both"/>
      </w:pPr>
      <w:r>
        <w:sym w:font="Wingdings" w:char="F09F"/>
      </w:r>
      <w:r>
        <w:t xml:space="preserve">   Students must score a minimum average of 75% across all administered board review exams. Students who fall below this benchmark must meet with their faculty advisor. Retesting utilizing a Board Review Pass-By Examination will follow the board review seminar and students must demonstrate competence on a “Board Review Pass by Exam” with a minimum 75% to progress/satisfy the board review exam objective.</w:t>
      </w:r>
    </w:p>
    <w:p w14:paraId="33D68A3F" w14:textId="0A9529D0" w:rsidR="00250068" w:rsidRPr="00250068" w:rsidRDefault="00250068" w:rsidP="00250068">
      <w:pPr>
        <w:widowControl w:val="0"/>
        <w:numPr>
          <w:ilvl w:val="0"/>
          <w:numId w:val="68"/>
        </w:numPr>
        <w:jc w:val="both"/>
        <w:rPr>
          <w:bCs/>
        </w:rPr>
      </w:pPr>
      <w:r>
        <w:rPr>
          <w:bCs/>
        </w:rPr>
        <w:t>Failure of 1 – 2 board review exams will be designated as a Level 1 – Early Risk category.</w:t>
      </w:r>
    </w:p>
    <w:p w14:paraId="438720F0" w14:textId="30656D7C" w:rsidR="00250068" w:rsidRPr="00250068" w:rsidRDefault="00250068" w:rsidP="00250068">
      <w:pPr>
        <w:widowControl w:val="0"/>
        <w:numPr>
          <w:ilvl w:val="0"/>
          <w:numId w:val="68"/>
        </w:numPr>
        <w:jc w:val="both"/>
        <w:rPr>
          <w:bCs/>
        </w:rPr>
      </w:pPr>
      <w:r>
        <w:rPr>
          <w:bCs/>
        </w:rPr>
        <w:t xml:space="preserve">Failure of </w:t>
      </w:r>
      <w:r>
        <w:rPr>
          <w:bCs/>
          <w:u w:val="single"/>
        </w:rPr>
        <w:t>&gt;</w:t>
      </w:r>
      <w:r>
        <w:rPr>
          <w:bCs/>
        </w:rPr>
        <w:t xml:space="preserve"> 3 board review exams will be designated as a Level 2 –Moderate Risk category.</w:t>
      </w:r>
    </w:p>
    <w:p w14:paraId="6216BEB7" w14:textId="7AF1576C" w:rsidR="00AD5209" w:rsidRPr="00502E96" w:rsidRDefault="00250068" w:rsidP="00C751CD">
      <w:pPr>
        <w:widowControl w:val="0"/>
        <w:numPr>
          <w:ilvl w:val="0"/>
          <w:numId w:val="68"/>
        </w:numPr>
        <w:jc w:val="both"/>
        <w:rPr>
          <w:bCs/>
        </w:rPr>
      </w:pPr>
      <w:r>
        <w:rPr>
          <w:bCs/>
        </w:rPr>
        <w:lastRenderedPageBreak/>
        <w:t xml:space="preserve">Failure of </w:t>
      </w:r>
      <w:r>
        <w:rPr>
          <w:bCs/>
          <w:u w:val="single"/>
        </w:rPr>
        <w:t>&gt;</w:t>
      </w:r>
      <w:r>
        <w:rPr>
          <w:bCs/>
        </w:rPr>
        <w:t xml:space="preserve"> 4 board review exams will be designated as a Level 3 –High Risk category.</w:t>
      </w:r>
    </w:p>
    <w:p w14:paraId="3A811C68" w14:textId="77777777" w:rsidR="00C15FEF" w:rsidRPr="000E5608" w:rsidRDefault="00C15FEF" w:rsidP="00AD5209">
      <w:pPr>
        <w:widowControl w:val="0"/>
        <w:jc w:val="both"/>
        <w:rPr>
          <w:b/>
          <w:u w:val="single"/>
        </w:rPr>
      </w:pPr>
    </w:p>
    <w:p w14:paraId="057E432F" w14:textId="24EB7927" w:rsidR="00CD2533" w:rsidRDefault="00C751CD" w:rsidP="00C15FEF">
      <w:pPr>
        <w:spacing w:line="312" w:lineRule="atLeast"/>
        <w:jc w:val="both"/>
        <w:rPr>
          <w:b/>
          <w:bCs/>
        </w:rPr>
      </w:pPr>
      <w:r>
        <w:rPr>
          <w:b/>
          <w:bCs/>
        </w:rPr>
        <w:t>D. Preceptor Evaluations</w:t>
      </w:r>
    </w:p>
    <w:p w14:paraId="0721A997" w14:textId="2A739DBB" w:rsidR="00CD2533" w:rsidRPr="00CD2533" w:rsidRDefault="00CD2533" w:rsidP="00CD2533">
      <w:pPr>
        <w:widowControl w:val="0"/>
        <w:numPr>
          <w:ilvl w:val="0"/>
          <w:numId w:val="70"/>
        </w:numPr>
        <w:jc w:val="both"/>
        <w:rPr>
          <w:b/>
          <w:u w:val="single"/>
        </w:rPr>
      </w:pPr>
      <w:r>
        <w:rPr>
          <w:bCs/>
        </w:rPr>
        <w:t>Faculty/advisor and clinical coordinator review of preceptor evaluations will be completed within 5 weeks upon receipt by the Program.</w:t>
      </w:r>
      <w:r>
        <w:t xml:space="preserve">  For any preceptor evaluation components scoring below the benchmark (i.e., “Unacceptable/Poor</w:t>
      </w:r>
      <w:r>
        <w:rPr>
          <w:b/>
        </w:rPr>
        <w:t xml:space="preserve"> </w:t>
      </w:r>
      <w:r>
        <w:t>or “Below Average/Needs Improvement”) will be subject to problem-focused AIP remediation intervention and assignment(s) based upon the following criteria:</w:t>
      </w:r>
    </w:p>
    <w:p w14:paraId="67CB46CE" w14:textId="54882C8B" w:rsidR="00CD2533" w:rsidRPr="00CD2533" w:rsidRDefault="00CD2533" w:rsidP="00CD2533">
      <w:pPr>
        <w:pStyle w:val="ListParagraph"/>
        <w:numPr>
          <w:ilvl w:val="0"/>
          <w:numId w:val="71"/>
        </w:numPr>
        <w:spacing w:line="312" w:lineRule="atLeast"/>
        <w:jc w:val="both"/>
      </w:pPr>
      <w:r>
        <w:t xml:space="preserve">Below-benchmark performance in a single competency domain </w:t>
      </w:r>
      <w:r>
        <w:rPr>
          <w:bCs/>
        </w:rPr>
        <w:t>will be designated as a Level 1 – Early Risk category.</w:t>
      </w:r>
    </w:p>
    <w:p w14:paraId="47AA53B5" w14:textId="593A2B47" w:rsidR="00CD2533" w:rsidRPr="004D6B8C" w:rsidRDefault="00CD2533" w:rsidP="00CD2533">
      <w:pPr>
        <w:pStyle w:val="ListParagraph"/>
        <w:numPr>
          <w:ilvl w:val="0"/>
          <w:numId w:val="71"/>
        </w:numPr>
        <w:spacing w:line="312" w:lineRule="atLeast"/>
        <w:jc w:val="both"/>
      </w:pPr>
      <w:r>
        <w:t xml:space="preserve">Recurrent below-benchmark performance in the same competency area </w:t>
      </w:r>
      <w:r>
        <w:rPr>
          <w:bCs/>
        </w:rPr>
        <w:t>will be designated as a Level 2 – Moderate Risk category.</w:t>
      </w:r>
    </w:p>
    <w:p w14:paraId="51D5B63E" w14:textId="603E6E87" w:rsidR="00C15FEF" w:rsidRPr="00502E96" w:rsidRDefault="004D6B8C" w:rsidP="00502E96">
      <w:pPr>
        <w:pStyle w:val="ListParagraph"/>
        <w:numPr>
          <w:ilvl w:val="0"/>
          <w:numId w:val="71"/>
        </w:numPr>
        <w:spacing w:line="312" w:lineRule="atLeast"/>
        <w:jc w:val="both"/>
      </w:pPr>
      <w:r>
        <w:t xml:space="preserve">Multiple concurrent deficits across domains/global clinical performance concerns </w:t>
      </w:r>
      <w:r>
        <w:rPr>
          <w:bCs/>
        </w:rPr>
        <w:t>will be designated as a Level 3 – High Risk category.</w:t>
      </w:r>
    </w:p>
    <w:p w14:paraId="57279816" w14:textId="77777777" w:rsidR="00AD5209" w:rsidRPr="000E5608" w:rsidRDefault="00AD5209" w:rsidP="00AD5209">
      <w:pPr>
        <w:widowControl w:val="0"/>
        <w:numPr>
          <w:ilvl w:val="1"/>
          <w:numId w:val="21"/>
        </w:numPr>
        <w:jc w:val="both"/>
        <w:rPr>
          <w:b/>
          <w:u w:val="single"/>
        </w:rPr>
      </w:pPr>
      <w:r>
        <w:t xml:space="preserve">Assignments will be dependent upon the identified deficient area and may include, but are not limited to: demonstrating proficiency in a faculty-moderated simulated environment, completion of clinical skills modules, proficiency workshops, practice question requirements, supplemental readings, attendance of remedial lectures, additional required shiftwork and exercises with clinical preceptors and/or completion of assignments and other tasks. </w:t>
      </w:r>
    </w:p>
    <w:p w14:paraId="25026819" w14:textId="0C8ABB31" w:rsidR="00AD5209" w:rsidRPr="000E5608" w:rsidRDefault="00AD5209" w:rsidP="00AD5209">
      <w:pPr>
        <w:widowControl w:val="0"/>
        <w:numPr>
          <w:ilvl w:val="1"/>
          <w:numId w:val="21"/>
        </w:numPr>
        <w:jc w:val="both"/>
        <w:rPr>
          <w:b/>
          <w:u w:val="single"/>
        </w:rPr>
      </w:pPr>
      <w:r>
        <w:t>The student must demonstrate competence during remedial exercises in each of the flagged evaluation areas with a minimum “Average” grade on a 4-point Likert scale, (or a minimum 75% on an objective evaluation depending on the remediation tool) in order to satisfactorily demonstrate competence in the deficiency area(s).</w:t>
      </w:r>
    </w:p>
    <w:p w14:paraId="52902522" w14:textId="0018FF6A" w:rsidR="00AD5209" w:rsidRPr="000E5608" w:rsidRDefault="00AD5209" w:rsidP="00AD5209">
      <w:pPr>
        <w:widowControl w:val="0"/>
        <w:numPr>
          <w:ilvl w:val="1"/>
          <w:numId w:val="21"/>
        </w:numPr>
        <w:jc w:val="both"/>
        <w:rPr>
          <w:b/>
          <w:u w:val="single"/>
        </w:rPr>
      </w:pPr>
      <w:r>
        <w:rPr>
          <w:bCs/>
        </w:rPr>
        <w:t>The completion and submission of a “Mid-Rotation” Evaluation Form for subsequent rotations.</w:t>
      </w:r>
    </w:p>
    <w:p w14:paraId="7EED6489" w14:textId="487F7138" w:rsidR="00AD5209" w:rsidRPr="000E5608" w:rsidRDefault="00AD5209" w:rsidP="00AD5209">
      <w:pPr>
        <w:widowControl w:val="0"/>
        <w:numPr>
          <w:ilvl w:val="0"/>
          <w:numId w:val="21"/>
        </w:numPr>
        <w:jc w:val="both"/>
        <w:rPr>
          <w:b/>
          <w:u w:val="single"/>
        </w:rPr>
      </w:pPr>
      <w:r>
        <w:t>An unremediated/unsubmitted AIP related to preceptor evaluation content will result in an incomplete course/rotation grade until such time outstanding evaluation requirements are satisfied.</w:t>
      </w:r>
    </w:p>
    <w:p w14:paraId="7436DE24" w14:textId="77777777" w:rsidR="00AD5209" w:rsidRDefault="00AD5209" w:rsidP="00AD5209">
      <w:pPr>
        <w:widowControl w:val="0"/>
        <w:jc w:val="both"/>
        <w:rPr>
          <w:b/>
          <w:u w:val="single"/>
        </w:rPr>
      </w:pPr>
    </w:p>
    <w:p w14:paraId="7317F3BB" w14:textId="64703C56" w:rsidR="00C751CD" w:rsidRPr="000E5608" w:rsidRDefault="00C751CD" w:rsidP="00C751CD">
      <w:pPr>
        <w:rPr>
          <w:b/>
          <w:bCs/>
        </w:rPr>
      </w:pPr>
      <w:r>
        <w:rPr>
          <w:b/>
          <w:bCs/>
        </w:rPr>
        <w:t>E. Portfolios</w:t>
      </w:r>
    </w:p>
    <w:p w14:paraId="424313FA" w14:textId="51F3E64A" w:rsidR="004D6B8C" w:rsidRPr="00CD2533" w:rsidRDefault="00C751CD" w:rsidP="004D6B8C">
      <w:pPr>
        <w:widowControl w:val="0"/>
        <w:numPr>
          <w:ilvl w:val="0"/>
          <w:numId w:val="70"/>
        </w:numPr>
        <w:jc w:val="both"/>
        <w:rPr>
          <w:b/>
          <w:u w:val="single"/>
        </w:rPr>
      </w:pPr>
      <w:r>
        <w:t xml:space="preserve">Instances of a failed portfolio item or area (i.e., a grade of less than &lt; 75%) will initiate </w:t>
      </w:r>
      <w:r w:rsidR="00502E96" w:rsidRPr="00502E96">
        <w:t xml:space="preserve">topic competency </w:t>
      </w:r>
      <w:r w:rsidRPr="00502E96">
        <w:t xml:space="preserve">corrective procedures.  </w:t>
      </w:r>
      <w:r w:rsidR="00502E96" w:rsidRPr="00502E96">
        <w:t xml:space="preserve">Topic competency </w:t>
      </w:r>
      <w:r w:rsidRPr="00502E96">
        <w:t>assignments related to a failed portfolio or portfolio area are at the discretion of the faculty grader and are based upon the deficient portfolio area(s) or item(s) identified</w:t>
      </w:r>
      <w:r>
        <w:t>.  Portfolio performances not meeting minimum passing requirements will be subject to problem-focused AIP remediation intervention and assignment(s) based upon the following criteria:</w:t>
      </w:r>
    </w:p>
    <w:p w14:paraId="22623E68" w14:textId="77777777" w:rsidR="004D6B8C" w:rsidRPr="00CD2533" w:rsidRDefault="004D6B8C" w:rsidP="004D6B8C">
      <w:pPr>
        <w:pStyle w:val="ListParagraph"/>
        <w:numPr>
          <w:ilvl w:val="0"/>
          <w:numId w:val="71"/>
        </w:numPr>
        <w:spacing w:line="312" w:lineRule="atLeast"/>
        <w:jc w:val="both"/>
      </w:pPr>
      <w:r>
        <w:t xml:space="preserve">Below-benchmark performance in a single competency domain </w:t>
      </w:r>
      <w:r>
        <w:rPr>
          <w:bCs/>
        </w:rPr>
        <w:t>will be designated as a Level 1 – Early Risk category.</w:t>
      </w:r>
    </w:p>
    <w:p w14:paraId="2E00D46E" w14:textId="77777777" w:rsidR="004D6B8C" w:rsidRPr="004D6B8C" w:rsidRDefault="004D6B8C" w:rsidP="004D6B8C">
      <w:pPr>
        <w:pStyle w:val="ListParagraph"/>
        <w:numPr>
          <w:ilvl w:val="0"/>
          <w:numId w:val="71"/>
        </w:numPr>
        <w:spacing w:line="312" w:lineRule="atLeast"/>
        <w:jc w:val="both"/>
      </w:pPr>
      <w:r>
        <w:t xml:space="preserve">Recurrent below-benchmark performance in the same competency area </w:t>
      </w:r>
      <w:r>
        <w:rPr>
          <w:bCs/>
        </w:rPr>
        <w:t>will be designated as a Level 2 – Moderate Risk category.</w:t>
      </w:r>
    </w:p>
    <w:p w14:paraId="7A1919CB" w14:textId="32E17CB3" w:rsidR="004D6B8C" w:rsidRDefault="004D6B8C" w:rsidP="004D6B8C">
      <w:pPr>
        <w:pStyle w:val="ListParagraph"/>
        <w:numPr>
          <w:ilvl w:val="0"/>
          <w:numId w:val="71"/>
        </w:numPr>
        <w:spacing w:line="312" w:lineRule="atLeast"/>
        <w:jc w:val="both"/>
      </w:pPr>
      <w:r>
        <w:t xml:space="preserve">Multiple concurrent deficits across domains/global clinical performance concerns </w:t>
      </w:r>
      <w:r>
        <w:rPr>
          <w:bCs/>
        </w:rPr>
        <w:t>will be designated as a Level 3 – High Risk category.</w:t>
      </w:r>
    </w:p>
    <w:p w14:paraId="78EE462A" w14:textId="23DB9B60" w:rsidR="00C751CD" w:rsidRPr="000E5608" w:rsidRDefault="00C751CD" w:rsidP="00C751CD">
      <w:pPr>
        <w:numPr>
          <w:ilvl w:val="0"/>
          <w:numId w:val="21"/>
        </w:numPr>
      </w:pPr>
      <w:r>
        <w:lastRenderedPageBreak/>
        <w:t>Portfolio assessment is ongoing; completion of all portfolios is required for course/rotation completion.  An incomplete portfolio will result in an overall portfolio failure and assignment of an “Incomplete” course grade until all remediation requirements are satisfied (see next section, “</w:t>
      </w:r>
      <w:r>
        <w:rPr>
          <w:bCs/>
          <w:i/>
          <w:iCs/>
        </w:rPr>
        <w:t>Additional Competence Assessment</w:t>
      </w:r>
      <w:r w:rsidR="00502E96">
        <w:rPr>
          <w:bCs/>
          <w:i/>
          <w:iCs/>
        </w:rPr>
        <w:t xml:space="preserve"> </w:t>
      </w:r>
      <w:r>
        <w:rPr>
          <w:bCs/>
          <w:i/>
          <w:iCs/>
        </w:rPr>
        <w:t>Requirements”</w:t>
      </w:r>
      <w:r>
        <w:t>).</w:t>
      </w:r>
    </w:p>
    <w:p w14:paraId="53A1DD7E" w14:textId="77777777" w:rsidR="002372DC" w:rsidRPr="000E5608" w:rsidRDefault="002372DC" w:rsidP="00AD5209">
      <w:pPr>
        <w:widowControl w:val="0"/>
        <w:jc w:val="both"/>
        <w:rPr>
          <w:b/>
          <w:u w:val="single"/>
        </w:rPr>
      </w:pPr>
    </w:p>
    <w:p w14:paraId="77F50D60" w14:textId="77777777" w:rsidR="00AD5209" w:rsidRDefault="00AD5209" w:rsidP="00AD5209">
      <w:pPr>
        <w:widowControl w:val="0"/>
        <w:jc w:val="both"/>
        <w:rPr>
          <w:b/>
          <w:u w:val="single"/>
        </w:rPr>
      </w:pPr>
    </w:p>
    <w:p w14:paraId="697543D2" w14:textId="77777777" w:rsidR="00502E96" w:rsidRPr="000E5608" w:rsidRDefault="00502E96" w:rsidP="00AD5209">
      <w:pPr>
        <w:widowControl w:val="0"/>
        <w:jc w:val="both"/>
        <w:rPr>
          <w:b/>
          <w:u w:val="single"/>
        </w:rPr>
      </w:pPr>
    </w:p>
    <w:p w14:paraId="0F0F1749" w14:textId="77777777" w:rsidR="00AD5209" w:rsidRPr="000E5608" w:rsidRDefault="00AD5209" w:rsidP="00AD5209">
      <w:pPr>
        <w:widowControl w:val="0"/>
        <w:jc w:val="both"/>
        <w:rPr>
          <w:bCs/>
          <w:i/>
          <w:iCs/>
        </w:rPr>
      </w:pPr>
      <w:r>
        <w:rPr>
          <w:b/>
          <w:u w:val="single"/>
        </w:rPr>
        <w:t>SUMMATIVE EXAMINATIONS</w:t>
      </w:r>
      <w:r>
        <w:rPr>
          <w:b/>
        </w:rPr>
        <w:t xml:space="preserve"> </w:t>
      </w:r>
      <w:r>
        <w:rPr>
          <w:bCs/>
        </w:rPr>
        <w:t xml:space="preserve">– occur within the final four months of the program and are contained within the PAE 311 Senior Competencies course. </w:t>
      </w:r>
    </w:p>
    <w:p w14:paraId="74B73F38" w14:textId="77777777" w:rsidR="00AD5209" w:rsidRPr="000E5608" w:rsidRDefault="00AD5209" w:rsidP="00AD5209">
      <w:pPr>
        <w:pStyle w:val="xxmsonormal"/>
        <w:jc w:val="both"/>
        <w:rPr>
          <w:rFonts w:ascii="Times New Roman" w:hAnsi="Times New Roman" w:cs="Times New Roman"/>
          <w:sz w:val="24"/>
          <w:szCs w:val="24"/>
        </w:rPr>
      </w:pPr>
      <w:r>
        <w:rPr>
          <w:rFonts w:ascii="Times New Roman" w:hAnsi="Times New Roman" w:cs="Times New Roman"/>
          <w:sz w:val="24"/>
          <w:szCs w:val="24"/>
        </w:rPr>
        <w:t> </w:t>
      </w:r>
    </w:p>
    <w:p w14:paraId="35012C20" w14:textId="2A70313C" w:rsidR="00AD5209" w:rsidRPr="000E5608" w:rsidRDefault="007D02B6" w:rsidP="00AD5209">
      <w:pPr>
        <w:pStyle w:val="xxmsonormal"/>
        <w:jc w:val="both"/>
        <w:rPr>
          <w:rFonts w:ascii="Times New Roman" w:hAnsi="Times New Roman" w:cs="Times New Roman"/>
          <w:i/>
          <w:iCs/>
          <w:sz w:val="24"/>
          <w:szCs w:val="24"/>
        </w:rPr>
      </w:pPr>
      <w:r>
        <w:rPr>
          <w:rFonts w:ascii="Times New Roman" w:hAnsi="Times New Roman" w:cs="Times New Roman"/>
          <w:b/>
          <w:bCs/>
          <w:sz w:val="24"/>
          <w:szCs w:val="24"/>
        </w:rPr>
        <w:t xml:space="preserve">1. </w:t>
      </w:r>
      <w:r>
        <w:rPr>
          <w:rFonts w:ascii="Times New Roman" w:hAnsi="Times New Roman" w:cs="Times New Roman"/>
          <w:b/>
          <w:bCs/>
          <w:sz w:val="24"/>
          <w:szCs w:val="24"/>
          <w:u w:val="single"/>
        </w:rPr>
        <w:t>Summative Exam</w:t>
      </w:r>
      <w:r>
        <w:rPr>
          <w:rFonts w:ascii="Times New Roman" w:hAnsi="Times New Roman" w:cs="Times New Roman"/>
          <w:sz w:val="24"/>
          <w:szCs w:val="24"/>
        </w:rPr>
        <w:t xml:space="preserve"> – </w:t>
      </w:r>
      <w:r>
        <w:rPr>
          <w:rFonts w:ascii="Times New Roman" w:hAnsi="Times New Roman" w:cs="Times New Roman"/>
          <w:i/>
          <w:iCs/>
          <w:sz w:val="24"/>
          <w:szCs w:val="24"/>
        </w:rPr>
        <w:t>administered as the PAEA End of Curriculum (EOC) Exam</w:t>
      </w:r>
    </w:p>
    <w:p w14:paraId="0395D1C8" w14:textId="48FE0ECB" w:rsidR="002372DC" w:rsidRPr="00502E96" w:rsidRDefault="00CD2533" w:rsidP="00502E96">
      <w:pPr>
        <w:pStyle w:val="xxmsonormal"/>
        <w:numPr>
          <w:ilvl w:val="0"/>
          <w:numId w:val="33"/>
        </w:numPr>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Summative exam scores falling below the established benchmark,</w:t>
      </w:r>
      <w:r>
        <w:rPr>
          <w:rFonts w:ascii="Times New Roman" w:hAnsi="Times New Roman" w:cs="Times New Roman"/>
          <w:bCs/>
          <w:sz w:val="24"/>
          <w:szCs w:val="24"/>
        </w:rPr>
        <w:t xml:space="preserve"> will be designated as a Level 3 – High Risk category.</w:t>
      </w:r>
    </w:p>
    <w:p w14:paraId="090686F1" w14:textId="09EDD1C9" w:rsidR="00AD5209" w:rsidRDefault="00AD5209" w:rsidP="00AD5209">
      <w:pPr>
        <w:pStyle w:val="xxmsonormal"/>
        <w:numPr>
          <w:ilvl w:val="0"/>
          <w:numId w:val="3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must demonstrate competence on the Summative Exam make-up (hosted on a non-PAEA platform) with a minimum 75% to progress/satisfy the exam objective.</w:t>
      </w:r>
    </w:p>
    <w:p w14:paraId="5A7391AF" w14:textId="77777777" w:rsidR="00AD5209" w:rsidRPr="000E5608" w:rsidRDefault="00AD5209" w:rsidP="00AD5209">
      <w:pPr>
        <w:pStyle w:val="xxmsonormal"/>
        <w:numPr>
          <w:ilvl w:val="0"/>
          <w:numId w:val="3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make-up of the Summative examination will occur </w:t>
      </w:r>
      <w:r>
        <w:rPr>
          <w:rFonts w:ascii="Times New Roman" w:eastAsia="Times New Roman" w:hAnsi="Times New Roman" w:cs="Times New Roman"/>
          <w:i/>
          <w:iCs/>
          <w:sz w:val="24"/>
          <w:szCs w:val="24"/>
        </w:rPr>
        <w:t xml:space="preserve">after </w:t>
      </w:r>
      <w:r>
        <w:rPr>
          <w:rFonts w:ascii="Times New Roman" w:eastAsia="Times New Roman" w:hAnsi="Times New Roman" w:cs="Times New Roman"/>
          <w:sz w:val="24"/>
          <w:szCs w:val="24"/>
        </w:rPr>
        <w:t>the yearly Board Review, which occurs in June of the graduating year.</w:t>
      </w:r>
    </w:p>
    <w:p w14:paraId="1EA8C104" w14:textId="77777777" w:rsidR="00AD5209" w:rsidRPr="000E5608" w:rsidRDefault="00AD5209" w:rsidP="00AD5209">
      <w:r>
        <w:t> </w:t>
      </w:r>
    </w:p>
    <w:p w14:paraId="282779E0" w14:textId="77777777" w:rsidR="007D02B6" w:rsidRPr="000E5608" w:rsidRDefault="007D02B6" w:rsidP="00AD5209">
      <w:pPr>
        <w:rPr>
          <w:b/>
          <w:bCs/>
          <w:u w:val="single"/>
        </w:rPr>
      </w:pPr>
    </w:p>
    <w:p w14:paraId="4C83C510" w14:textId="55676B7A" w:rsidR="007D02B6" w:rsidRPr="000E5608" w:rsidRDefault="007D02B6" w:rsidP="00AD5209">
      <w:pPr>
        <w:rPr>
          <w:b/>
          <w:bCs/>
          <w:u w:val="single"/>
        </w:rPr>
      </w:pPr>
      <w:r>
        <w:rPr>
          <w:b/>
          <w:bCs/>
        </w:rPr>
        <w:t xml:space="preserve">2. </w:t>
      </w:r>
      <w:r>
        <w:rPr>
          <w:b/>
          <w:bCs/>
          <w:u w:val="single"/>
        </w:rPr>
        <w:t xml:space="preserve">Professionalism Assessment </w:t>
      </w:r>
    </w:p>
    <w:p w14:paraId="76EFBA9D" w14:textId="77777777" w:rsidR="007D02B6" w:rsidRPr="000E5608" w:rsidRDefault="007D02B6" w:rsidP="00AD5209">
      <w:pPr>
        <w:rPr>
          <w:b/>
          <w:bCs/>
          <w:u w:val="single"/>
        </w:rPr>
      </w:pPr>
    </w:p>
    <w:p w14:paraId="4B017325" w14:textId="3B779DDB" w:rsidR="00AD5209" w:rsidRPr="000E5608" w:rsidRDefault="00AD5209" w:rsidP="00AD5209">
      <w:pPr>
        <w:rPr>
          <w:i/>
          <w:iCs/>
        </w:rPr>
      </w:pPr>
      <w:r>
        <w:t xml:space="preserve">Professional Practice Quiz – </w:t>
      </w:r>
      <w:r>
        <w:rPr>
          <w:i/>
          <w:iCs/>
        </w:rPr>
        <w:t>one (of two) Professional and Ethical Behavior Assessment components</w:t>
      </w:r>
    </w:p>
    <w:p w14:paraId="09F3BB20" w14:textId="389CD295" w:rsidR="00D23544" w:rsidRPr="0009123D" w:rsidRDefault="00D23544" w:rsidP="00D23544">
      <w:pPr>
        <w:pStyle w:val="xxmsonormal"/>
        <w:numPr>
          <w:ilvl w:val="0"/>
          <w:numId w:val="3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any failed professionalism practice quiz score, a topic competency assignment and meeting with faculty advisor will occur </w:t>
      </w:r>
      <w:r>
        <w:t>to address exam content deficiencies and incorrect answers.</w:t>
      </w:r>
    </w:p>
    <w:p w14:paraId="11AB313B" w14:textId="7DD4971B" w:rsidR="00AD5209" w:rsidRPr="0009123D" w:rsidRDefault="008E6EFD" w:rsidP="00AD5209">
      <w:pPr>
        <w:pStyle w:val="ListParagraph"/>
        <w:numPr>
          <w:ilvl w:val="0"/>
          <w:numId w:val="33"/>
        </w:numPr>
        <w:contextualSpacing w:val="0"/>
      </w:pPr>
      <w:r>
        <w:t>Reassignment of a new/different professional practice assessment(s) must be passed with a minimum 75% to satisfy the objective.</w:t>
      </w:r>
    </w:p>
    <w:p w14:paraId="6F8C4F4A" w14:textId="77777777" w:rsidR="00AD5209" w:rsidRPr="0009123D" w:rsidRDefault="00AD5209" w:rsidP="00AD5209">
      <w:pPr>
        <w:pStyle w:val="ListParagraph"/>
      </w:pPr>
    </w:p>
    <w:p w14:paraId="74CAC630" w14:textId="0B54A83F" w:rsidR="00AD5209" w:rsidRPr="0009123D" w:rsidRDefault="00AD5209" w:rsidP="00AD5209">
      <w:pPr>
        <w:pStyle w:val="ListParagraph"/>
        <w:ind w:left="0"/>
        <w:rPr>
          <w:b/>
          <w:bCs/>
          <w:u w:val="single"/>
        </w:rPr>
      </w:pPr>
      <w:r>
        <w:t>Professionalism Encounter–</w:t>
      </w:r>
      <w:r>
        <w:rPr>
          <w:i/>
          <w:iCs/>
        </w:rPr>
        <w:t xml:space="preserve">  the 2</w:t>
      </w:r>
      <w:r>
        <w:rPr>
          <w:i/>
          <w:iCs/>
          <w:vertAlign w:val="superscript"/>
        </w:rPr>
        <w:t>nd</w:t>
      </w:r>
      <w:r>
        <w:rPr>
          <w:i/>
          <w:iCs/>
        </w:rPr>
        <w:t xml:space="preserve"> component of the Professional and Ethical Behavior Assessment</w:t>
      </w:r>
    </w:p>
    <w:p w14:paraId="02F46072" w14:textId="42E3C5FF" w:rsidR="00855154" w:rsidRPr="0009123D" w:rsidRDefault="00855154" w:rsidP="00AD5209">
      <w:pPr>
        <w:pStyle w:val="ListParagraph"/>
        <w:numPr>
          <w:ilvl w:val="0"/>
          <w:numId w:val="33"/>
        </w:numPr>
        <w:contextualSpacing w:val="0"/>
      </w:pPr>
      <w:r>
        <w:t>Occurs in conjunction with the Focused Patient Encounter Clinical Practical Exam (see #3 immediately below)</w:t>
      </w:r>
    </w:p>
    <w:p w14:paraId="6F9DFF9A" w14:textId="28349F61" w:rsidR="00D23544" w:rsidRPr="0009123D" w:rsidRDefault="00D23544" w:rsidP="00D23544">
      <w:pPr>
        <w:pStyle w:val="xxmsonormal"/>
        <w:numPr>
          <w:ilvl w:val="0"/>
          <w:numId w:val="3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any failed professionalism or not-competent area, </w:t>
      </w:r>
      <w:r>
        <w:rPr>
          <w:rFonts w:ascii="Times New Roman" w:hAnsi="Times New Roman" w:cs="Times New Roman"/>
          <w:sz w:val="24"/>
          <w:szCs w:val="24"/>
        </w:rPr>
        <w:t>a meeting with academic advisor to address exam content deficiencies will be required.</w:t>
      </w:r>
    </w:p>
    <w:p w14:paraId="0405FED4" w14:textId="75EA01A0" w:rsidR="008E6EFD" w:rsidRPr="008E6EFD" w:rsidRDefault="00D23544" w:rsidP="00AD5209">
      <w:pPr>
        <w:pStyle w:val="ListParagraph"/>
        <w:numPr>
          <w:ilvl w:val="0"/>
          <w:numId w:val="33"/>
        </w:numPr>
        <w:contextualSpacing w:val="0"/>
        <w:rPr>
          <w:b/>
          <w:bCs/>
        </w:rPr>
      </w:pPr>
      <w:r>
        <w:t xml:space="preserve">Topic competency procedures (if assigned) include completion of assigned case studies, question banks and/or practice assignments. </w:t>
      </w:r>
    </w:p>
    <w:p w14:paraId="22220677" w14:textId="1B9C8E2F" w:rsidR="00AD5209" w:rsidRPr="000E5608" w:rsidRDefault="0019754F" w:rsidP="00AD5209">
      <w:pPr>
        <w:pStyle w:val="ListParagraph"/>
        <w:numPr>
          <w:ilvl w:val="0"/>
          <w:numId w:val="33"/>
        </w:numPr>
        <w:contextualSpacing w:val="0"/>
        <w:rPr>
          <w:b/>
          <w:bCs/>
        </w:rPr>
      </w:pPr>
      <w:r>
        <w:t>Any failed exam will require re-examination of a new/different professionalism encounter(s) and must be passed with a minimum 75% to satisfy the objective.</w:t>
      </w:r>
    </w:p>
    <w:p w14:paraId="0E5ED3C8" w14:textId="77777777" w:rsidR="00AD5209" w:rsidRPr="000E5608" w:rsidRDefault="00AD5209" w:rsidP="00AD5209">
      <w:pPr>
        <w:pStyle w:val="ListParagraph"/>
        <w:rPr>
          <w:b/>
          <w:bCs/>
        </w:rPr>
      </w:pPr>
    </w:p>
    <w:p w14:paraId="66EF5D3F" w14:textId="4483880B" w:rsidR="00AD5209" w:rsidRPr="000E5608" w:rsidRDefault="007D02B6" w:rsidP="00AD5209">
      <w:pPr>
        <w:rPr>
          <w:b/>
          <w:bCs/>
          <w:u w:val="single"/>
        </w:rPr>
      </w:pPr>
      <w:r>
        <w:rPr>
          <w:b/>
          <w:bCs/>
        </w:rPr>
        <w:t xml:space="preserve">3. </w:t>
      </w:r>
      <w:r>
        <w:rPr>
          <w:b/>
          <w:bCs/>
          <w:u w:val="single"/>
        </w:rPr>
        <w:t>Focused Patient Encounter/Clinical Practical Exam</w:t>
      </w:r>
    </w:p>
    <w:p w14:paraId="07D91F91" w14:textId="77777777" w:rsidR="00AD5209" w:rsidRDefault="00AD5209" w:rsidP="00AD5209">
      <w:pPr>
        <w:numPr>
          <w:ilvl w:val="0"/>
          <w:numId w:val="33"/>
        </w:numPr>
      </w:pPr>
      <w:r>
        <w:t>Exam consists of performing a history and physical exam and compilation of an assessment and plan (including prescription). The encounter will require completion of a focused note reflecting the entirety of encounter, assessment and plan.</w:t>
      </w:r>
    </w:p>
    <w:p w14:paraId="68BDD5DC" w14:textId="5CA6B08B" w:rsidR="001A2880" w:rsidRPr="001A2880" w:rsidRDefault="001A2880" w:rsidP="001A2880">
      <w:pPr>
        <w:pStyle w:val="xxmsonormal"/>
        <w:numPr>
          <w:ilvl w:val="0"/>
          <w:numId w:val="3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For any failed or “not-competent” clinical practical exam area/section, </w:t>
      </w:r>
      <w:r>
        <w:rPr>
          <w:rFonts w:ascii="Times New Roman" w:hAnsi="Times New Roman" w:cs="Times New Roman"/>
          <w:sz w:val="24"/>
          <w:szCs w:val="24"/>
        </w:rPr>
        <w:t>a meeting with academic advisor to address exam content deficiencies will be required.</w:t>
      </w:r>
    </w:p>
    <w:p w14:paraId="2885F9A6" w14:textId="63097882" w:rsidR="008E6EFD" w:rsidRDefault="00AD5209" w:rsidP="00AD5209">
      <w:pPr>
        <w:numPr>
          <w:ilvl w:val="0"/>
          <w:numId w:val="33"/>
        </w:numPr>
      </w:pPr>
      <w:r>
        <w:t>Students must pass the clinical practical exam with a minimum 75% grade.</w:t>
      </w:r>
      <w:r w:rsidR="00502E96">
        <w:t xml:space="preserve"> </w:t>
      </w:r>
      <w:r>
        <w:t xml:space="preserve">Topic competency procedures (if assigned) will consist of a meeting with faculty advisor (or exam proctor), review and practice of deficient history, physical, assessment and/or plan exam areas with proctors as well completion of assigned case studies or practice assignments. </w:t>
      </w:r>
    </w:p>
    <w:p w14:paraId="2F9CC3CF" w14:textId="17DE2E97" w:rsidR="00AD5209" w:rsidRPr="000E5608" w:rsidRDefault="0019754F" w:rsidP="00AD5209">
      <w:pPr>
        <w:numPr>
          <w:ilvl w:val="0"/>
          <w:numId w:val="33"/>
        </w:numPr>
      </w:pPr>
      <w:r>
        <w:t>Any failed exam will require re-examination</w:t>
      </w:r>
      <w:r w:rsidR="003B1A28">
        <w:t xml:space="preserve"> (i.e., </w:t>
      </w:r>
      <w:r w:rsidR="003B1A28" w:rsidRPr="003B1A28">
        <w:rPr>
          <w:i/>
          <w:iCs/>
        </w:rPr>
        <w:t>r</w:t>
      </w:r>
      <w:r w:rsidR="003B1A28">
        <w:rPr>
          <w:i/>
          <w:iCs/>
        </w:rPr>
        <w:t>emediation</w:t>
      </w:r>
      <w:r w:rsidR="003B1A28">
        <w:t>)</w:t>
      </w:r>
      <w:r>
        <w:t xml:space="preserve"> that must be satisfactorily passed in order to pass the objective.  Students must demonstrate competence on the FPE Exam with a minimum 75% to progress/satisfy the requirement.</w:t>
      </w:r>
    </w:p>
    <w:p w14:paraId="2C10B6A4" w14:textId="77777777" w:rsidR="00AD5209" w:rsidRPr="000E5608" w:rsidRDefault="00AD5209" w:rsidP="00AD5209">
      <w:pPr>
        <w:rPr>
          <w:rFonts w:eastAsia="Calibri"/>
        </w:rPr>
      </w:pPr>
      <w:r>
        <w:t> </w:t>
      </w:r>
    </w:p>
    <w:p w14:paraId="183B6E46" w14:textId="277638AE" w:rsidR="00AD5209" w:rsidRPr="000E5608" w:rsidRDefault="007D02B6" w:rsidP="00AD5209">
      <w:pPr>
        <w:widowControl w:val="0"/>
        <w:jc w:val="both"/>
        <w:rPr>
          <w:b/>
          <w:u w:val="single"/>
        </w:rPr>
      </w:pPr>
      <w:r>
        <w:rPr>
          <w:b/>
        </w:rPr>
        <w:t xml:space="preserve">4. </w:t>
      </w:r>
      <w:r>
        <w:rPr>
          <w:b/>
          <w:u w:val="single"/>
        </w:rPr>
        <w:t>Skills Assessment</w:t>
      </w:r>
    </w:p>
    <w:p w14:paraId="09436AA2" w14:textId="54CE5702" w:rsidR="001A2880" w:rsidRPr="00715225" w:rsidRDefault="00AD5209" w:rsidP="00715225">
      <w:pPr>
        <w:pStyle w:val="ListParagraph"/>
        <w:numPr>
          <w:ilvl w:val="0"/>
          <w:numId w:val="33"/>
        </w:numPr>
        <w:rPr>
          <w:bCs/>
        </w:rPr>
      </w:pPr>
      <w:r>
        <w:rPr>
          <w:bCs/>
        </w:rPr>
        <w:t xml:space="preserve">Students must demonstrate competence in faculty-proctored </w:t>
      </w:r>
      <w:r>
        <w:rPr>
          <w:b/>
        </w:rPr>
        <w:t>Procedural Skills</w:t>
      </w:r>
      <w:r>
        <w:rPr>
          <w:bCs/>
        </w:rPr>
        <w:t xml:space="preserve"> as well as on a </w:t>
      </w:r>
      <w:r>
        <w:rPr>
          <w:b/>
        </w:rPr>
        <w:t>Diagnostic Assessment</w:t>
      </w:r>
      <w:r>
        <w:rPr>
          <w:bCs/>
        </w:rPr>
        <w:t xml:space="preserve"> </w:t>
      </w:r>
      <w:r>
        <w:rPr>
          <w:b/>
        </w:rPr>
        <w:t>Examination</w:t>
      </w:r>
      <w:r>
        <w:rPr>
          <w:bCs/>
        </w:rPr>
        <w:t>. Deficiencies in either area will result in required advisement by faculty advisor. Additionally, completion of a subject matter competency assignment will occur and consist of assigned readings, diagnostic-based assignments, mandatory workshop attendance and proficiency practice.</w:t>
      </w:r>
    </w:p>
    <w:p w14:paraId="4687899C" w14:textId="0C6B0F6B" w:rsidR="0009123D" w:rsidRDefault="0009123D" w:rsidP="008E6EFD">
      <w:pPr>
        <w:widowControl w:val="0"/>
        <w:numPr>
          <w:ilvl w:val="0"/>
          <w:numId w:val="33"/>
        </w:numPr>
        <w:jc w:val="both"/>
        <w:rPr>
          <w:bCs/>
        </w:rPr>
      </w:pPr>
      <w:r>
        <w:rPr>
          <w:bCs/>
        </w:rPr>
        <w:t>Re-examination of the diagnostic assessment exam must attain a minimum 75% to satisfy the requirement</w:t>
      </w:r>
    </w:p>
    <w:p w14:paraId="6F893A21" w14:textId="484338F7" w:rsidR="0009123D" w:rsidRPr="000E5608" w:rsidRDefault="0009123D" w:rsidP="008E6EFD">
      <w:pPr>
        <w:widowControl w:val="0"/>
        <w:numPr>
          <w:ilvl w:val="0"/>
          <w:numId w:val="33"/>
        </w:numPr>
        <w:jc w:val="both"/>
        <w:rPr>
          <w:bCs/>
        </w:rPr>
      </w:pPr>
      <w:r>
        <w:rPr>
          <w:bCs/>
        </w:rPr>
        <w:t>Re-examination of the procedural skills exam must attain a “competent” status to satisfy the requirement</w:t>
      </w:r>
    </w:p>
    <w:p w14:paraId="49546BC0" w14:textId="77777777" w:rsidR="00F672C9" w:rsidRDefault="00F672C9" w:rsidP="00AD5209">
      <w:pPr>
        <w:widowControl w:val="0"/>
        <w:jc w:val="both"/>
        <w:rPr>
          <w:b/>
          <w:u w:val="single"/>
        </w:rPr>
      </w:pPr>
    </w:p>
    <w:p w14:paraId="61658110" w14:textId="77777777" w:rsidR="00F672C9" w:rsidRDefault="00F672C9" w:rsidP="00AD5209">
      <w:pPr>
        <w:widowControl w:val="0"/>
        <w:jc w:val="both"/>
        <w:rPr>
          <w:b/>
          <w:u w:val="single"/>
        </w:rPr>
      </w:pPr>
    </w:p>
    <w:p w14:paraId="3E7DADD0" w14:textId="79A057AE" w:rsidR="00AD5209" w:rsidRPr="000E5608" w:rsidRDefault="00AD5209" w:rsidP="00AD5209">
      <w:pPr>
        <w:widowControl w:val="0"/>
        <w:jc w:val="both"/>
        <w:rPr>
          <w:b/>
          <w:u w:val="single"/>
        </w:rPr>
      </w:pPr>
      <w:r>
        <w:rPr>
          <w:b/>
          <w:u w:val="single"/>
        </w:rPr>
        <w:t xml:space="preserve">Additional Competence Assessment and Requirements </w:t>
      </w:r>
    </w:p>
    <w:p w14:paraId="7681EB83" w14:textId="5854BAD7" w:rsidR="00AD5209" w:rsidRPr="000E5608" w:rsidRDefault="00AD5209" w:rsidP="00AD5209">
      <w:pPr>
        <w:widowControl w:val="0"/>
        <w:numPr>
          <w:ilvl w:val="0"/>
          <w:numId w:val="8"/>
        </w:numPr>
        <w:tabs>
          <w:tab w:val="left" w:pos="360"/>
        </w:tabs>
      </w:pPr>
      <w:r>
        <w:t xml:space="preserve">Additional assignments may include, but are not limited to, practice question requirements, supplemental readings, attendance of remedial lectures, clinical proficiency practice/workshop attendance, additional required shiftwork and exercises with clinical preceptors, as well as other assignments.  </w:t>
      </w:r>
    </w:p>
    <w:p w14:paraId="7134F075" w14:textId="77777777" w:rsidR="00AD5209" w:rsidRPr="000E5608" w:rsidRDefault="00AD5209" w:rsidP="00AD5209">
      <w:pPr>
        <w:widowControl w:val="0"/>
        <w:tabs>
          <w:tab w:val="left" w:pos="360"/>
        </w:tabs>
        <w:ind w:left="720"/>
        <w:jc w:val="both"/>
      </w:pPr>
    </w:p>
    <w:p w14:paraId="16F999B0" w14:textId="1B89D9FF" w:rsidR="00AD5209" w:rsidRPr="000E5608" w:rsidRDefault="00AD5209" w:rsidP="00AD5209">
      <w:pPr>
        <w:widowControl w:val="0"/>
        <w:numPr>
          <w:ilvl w:val="0"/>
          <w:numId w:val="8"/>
        </w:numPr>
        <w:tabs>
          <w:tab w:val="left" w:pos="360"/>
        </w:tabs>
        <w:jc w:val="both"/>
      </w:pPr>
      <w:r>
        <w:t>Failure to satisfactorily complete or submit required assignments will result in an “incomplete” grade status for the involved rotation and/or course until such time that the remediation requirement is reconciled.</w:t>
      </w:r>
    </w:p>
    <w:p w14:paraId="0089BF0C" w14:textId="77777777" w:rsidR="00AD5209" w:rsidRPr="000E5608" w:rsidRDefault="00AD5209" w:rsidP="00AD5209">
      <w:pPr>
        <w:pStyle w:val="ListParagraph"/>
      </w:pPr>
    </w:p>
    <w:p w14:paraId="3F72D520" w14:textId="3C50EBA2" w:rsidR="00AD5209" w:rsidRPr="000E5608" w:rsidRDefault="00AD5209" w:rsidP="00AD5209">
      <w:pPr>
        <w:widowControl w:val="0"/>
        <w:numPr>
          <w:ilvl w:val="0"/>
          <w:numId w:val="8"/>
        </w:numPr>
        <w:tabs>
          <w:tab w:val="left" w:pos="360"/>
        </w:tabs>
        <w:jc w:val="both"/>
      </w:pPr>
      <w:r>
        <w:t xml:space="preserve">It is required that students identify their </w:t>
      </w:r>
      <w:r>
        <w:rPr>
          <w:b/>
          <w:bCs/>
        </w:rPr>
        <w:t xml:space="preserve">names, dates and type/name </w:t>
      </w:r>
      <w:r>
        <w:t xml:space="preserve">on all submitted assignments.  Any assignment missing this information will </w:t>
      </w:r>
      <w:r>
        <w:rPr>
          <w:b/>
          <w:bCs/>
        </w:rPr>
        <w:t>NOT</w:t>
      </w:r>
      <w:r>
        <w:t xml:space="preserve"> be accepted.</w:t>
      </w:r>
    </w:p>
    <w:p w14:paraId="3366F515" w14:textId="77777777" w:rsidR="00AD5209" w:rsidRPr="000E5608" w:rsidRDefault="00AD5209" w:rsidP="00AD5209">
      <w:pPr>
        <w:pStyle w:val="ListParagraph"/>
      </w:pPr>
    </w:p>
    <w:p w14:paraId="0FD4FE60" w14:textId="36EED9A3" w:rsidR="00AD5209" w:rsidRPr="000E5608" w:rsidRDefault="00AD5209" w:rsidP="00AD5209">
      <w:pPr>
        <w:widowControl w:val="0"/>
        <w:numPr>
          <w:ilvl w:val="0"/>
          <w:numId w:val="8"/>
        </w:numPr>
        <w:tabs>
          <w:tab w:val="left" w:pos="360"/>
        </w:tabs>
        <w:jc w:val="both"/>
      </w:pPr>
      <w:r>
        <w:t xml:space="preserve">Unless otherwise specified, all assignments pertaining to </w:t>
      </w:r>
      <w:r>
        <w:rPr>
          <w:i/>
          <w:iCs/>
        </w:rPr>
        <w:t>preceptor evaluation (including assigned mid-rotation evaluation)</w:t>
      </w:r>
      <w:r>
        <w:t xml:space="preserve">, </w:t>
      </w:r>
      <w:r>
        <w:rPr>
          <w:i/>
          <w:iCs/>
        </w:rPr>
        <w:t>end of rotation examination</w:t>
      </w:r>
      <w:r>
        <w:t xml:space="preserve"> or </w:t>
      </w:r>
      <w:r>
        <w:rPr>
          <w:i/>
          <w:iCs/>
        </w:rPr>
        <w:t>portfolio</w:t>
      </w:r>
      <w:r>
        <w:t xml:space="preserve"> deficiencies are </w:t>
      </w:r>
      <w:r>
        <w:rPr>
          <w:b/>
          <w:bCs/>
        </w:rPr>
        <w:t xml:space="preserve">due by the call back day of the subsequent rotation. Failure to submit assignments by the deadline will result in overall portfolio failure. The entire portfolio will then have to be redone and resubmitted in order to attain a final course grade. </w:t>
      </w:r>
    </w:p>
    <w:p w14:paraId="792F50E2" w14:textId="77777777" w:rsidR="00AD5209" w:rsidRPr="000E5608" w:rsidRDefault="00AD5209" w:rsidP="00AD5209">
      <w:pPr>
        <w:rPr>
          <w:b/>
          <w:bCs/>
        </w:rPr>
      </w:pPr>
    </w:p>
    <w:p w14:paraId="273EEE28" w14:textId="77777777" w:rsidR="00AD5209" w:rsidRDefault="00AD5209" w:rsidP="00AD5209">
      <w:pPr>
        <w:tabs>
          <w:tab w:val="left" w:pos="360"/>
          <w:tab w:val="left" w:pos="810"/>
        </w:tabs>
        <w:rPr>
          <w:b/>
          <w:bCs/>
        </w:rPr>
      </w:pPr>
    </w:p>
    <w:p w14:paraId="5C719A89" w14:textId="5532B12E" w:rsidR="00437293" w:rsidRPr="00437293" w:rsidRDefault="002372DC" w:rsidP="00437293">
      <w:pPr>
        <w:tabs>
          <w:tab w:val="left" w:pos="360"/>
          <w:tab w:val="left" w:pos="810"/>
        </w:tabs>
      </w:pPr>
      <w:r>
        <w:t>AIP remediation procedures may include referral for tutoring services, referral to the Academic Success Center, frequent meetings with the academic advisor, referral to Academic Dean, and other resources as indicated.</w:t>
      </w:r>
    </w:p>
    <w:p w14:paraId="3FDB3C02" w14:textId="77777777" w:rsidR="00437293" w:rsidRPr="00437293" w:rsidRDefault="00437293" w:rsidP="00437293">
      <w:pPr>
        <w:tabs>
          <w:tab w:val="left" w:pos="360"/>
          <w:tab w:val="left" w:pos="810"/>
        </w:tabs>
      </w:pPr>
    </w:p>
    <w:p w14:paraId="0D4266CB" w14:textId="0E1C6C79" w:rsidR="00437293" w:rsidRPr="00437293" w:rsidRDefault="002372DC" w:rsidP="00437293">
      <w:pPr>
        <w:tabs>
          <w:tab w:val="left" w:pos="360"/>
          <w:tab w:val="left" w:pos="810"/>
        </w:tabs>
      </w:pPr>
      <w:r>
        <w:t>AIP remediation procedures involve students working closely with their academic advisor and will develop the AIP with SMART goals, and follow-up their progress during scheduled advisement meetings.</w:t>
      </w:r>
    </w:p>
    <w:p w14:paraId="476E383C" w14:textId="77777777" w:rsidR="00437293" w:rsidRDefault="00437293" w:rsidP="00437293">
      <w:pPr>
        <w:tabs>
          <w:tab w:val="left" w:pos="360"/>
          <w:tab w:val="left" w:pos="810"/>
        </w:tabs>
      </w:pPr>
    </w:p>
    <w:p w14:paraId="478C801C" w14:textId="77777777" w:rsidR="00502E96" w:rsidRDefault="00502E96" w:rsidP="00437293">
      <w:pPr>
        <w:tabs>
          <w:tab w:val="left" w:pos="360"/>
          <w:tab w:val="left" w:pos="810"/>
        </w:tabs>
      </w:pPr>
    </w:p>
    <w:p w14:paraId="624124F4" w14:textId="77777777" w:rsidR="00502E96" w:rsidRPr="00437293" w:rsidRDefault="00502E96" w:rsidP="00437293">
      <w:pPr>
        <w:tabs>
          <w:tab w:val="left" w:pos="360"/>
          <w:tab w:val="left" w:pos="810"/>
        </w:tabs>
      </w:pPr>
    </w:p>
    <w:p w14:paraId="6A70425E" w14:textId="77777777" w:rsidR="00437293" w:rsidRPr="00437293" w:rsidRDefault="00437293" w:rsidP="00437293">
      <w:pPr>
        <w:tabs>
          <w:tab w:val="left" w:pos="360"/>
          <w:tab w:val="left" w:pos="810"/>
        </w:tabs>
      </w:pPr>
      <w:r>
        <w:t>Notes:</w:t>
      </w:r>
    </w:p>
    <w:p w14:paraId="6FAEF18D" w14:textId="425CA1F3" w:rsidR="00437293" w:rsidRPr="00437293" w:rsidRDefault="00437293" w:rsidP="00437293">
      <w:pPr>
        <w:tabs>
          <w:tab w:val="left" w:pos="360"/>
          <w:tab w:val="left" w:pos="810"/>
        </w:tabs>
        <w:ind w:left="180" w:hanging="180"/>
      </w:pPr>
      <w:r>
        <w:t>•  Failure to comply with defined remediation processes will result in referral to the program Academic Standing and Progression Committee (ASPC).</w:t>
      </w:r>
    </w:p>
    <w:p w14:paraId="2575B386" w14:textId="33FECB0A" w:rsidR="00437293" w:rsidRPr="00437293" w:rsidRDefault="00437293" w:rsidP="00437293">
      <w:pPr>
        <w:tabs>
          <w:tab w:val="left" w:pos="360"/>
          <w:tab w:val="left" w:pos="810"/>
        </w:tabs>
      </w:pPr>
      <w:r>
        <w:t>•  Completed advisement and remediation documents will be kept in the student's file.</w:t>
      </w:r>
    </w:p>
    <w:p w14:paraId="300AF9E5" w14:textId="0DFCC212" w:rsidR="00437293" w:rsidRPr="00437293" w:rsidRDefault="00437293" w:rsidP="00437293">
      <w:pPr>
        <w:tabs>
          <w:tab w:val="left" w:pos="360"/>
          <w:tab w:val="left" w:pos="810"/>
        </w:tabs>
        <w:ind w:left="180" w:hanging="180"/>
      </w:pPr>
      <w:r>
        <w:t xml:space="preserve">• The student assigned remediation procedures for didactic courses must meet the requirements of academic probation in the subsequent semester(s). </w:t>
      </w:r>
    </w:p>
    <w:p w14:paraId="30218369" w14:textId="77777777" w:rsidR="00437293" w:rsidRPr="00437293" w:rsidRDefault="00437293" w:rsidP="00437293">
      <w:pPr>
        <w:tabs>
          <w:tab w:val="left" w:pos="360"/>
          <w:tab w:val="left" w:pos="810"/>
        </w:tabs>
      </w:pPr>
    </w:p>
    <w:p w14:paraId="10BB15FC" w14:textId="77777777" w:rsidR="00437293" w:rsidRPr="00437293" w:rsidRDefault="00437293" w:rsidP="00437293">
      <w:pPr>
        <w:tabs>
          <w:tab w:val="left" w:pos="360"/>
          <w:tab w:val="left" w:pos="810"/>
        </w:tabs>
      </w:pPr>
    </w:p>
    <w:p w14:paraId="744718EB" w14:textId="77777777" w:rsidR="00437293" w:rsidRPr="00437293" w:rsidRDefault="00437293" w:rsidP="00437293">
      <w:pPr>
        <w:tabs>
          <w:tab w:val="left" w:pos="360"/>
          <w:tab w:val="left" w:pos="810"/>
        </w:tabs>
      </w:pPr>
      <w:r>
        <w:t>Students who are identified to require remediation must receive academic advisement and develop documented educational intervention plans (as described below)</w:t>
      </w:r>
    </w:p>
    <w:p w14:paraId="6693EE4C" w14:textId="77777777" w:rsidR="00437293" w:rsidRPr="00437293" w:rsidRDefault="00437293" w:rsidP="00437293">
      <w:pPr>
        <w:tabs>
          <w:tab w:val="left" w:pos="360"/>
          <w:tab w:val="left" w:pos="810"/>
        </w:tabs>
      </w:pPr>
    </w:p>
    <w:p w14:paraId="5429CE6C" w14:textId="77777777" w:rsidR="00437293" w:rsidRPr="00F672C9" w:rsidRDefault="00437293" w:rsidP="00437293">
      <w:pPr>
        <w:tabs>
          <w:tab w:val="left" w:pos="360"/>
          <w:tab w:val="left" w:pos="810"/>
        </w:tabs>
      </w:pPr>
      <w:r>
        <w:t>As part of a remediation faculty advisement, it will be required for students to:</w:t>
      </w:r>
    </w:p>
    <w:p w14:paraId="62E0E5E4" w14:textId="77777777" w:rsidR="00437293" w:rsidRPr="00F672C9" w:rsidRDefault="00437293" w:rsidP="00437293">
      <w:pPr>
        <w:tabs>
          <w:tab w:val="left" w:pos="360"/>
          <w:tab w:val="left" w:pos="810"/>
        </w:tabs>
      </w:pPr>
      <w:r>
        <w:t>•</w:t>
      </w:r>
      <w:r>
        <w:tab/>
        <w:t>Reflect in writing student perception of the cause of underperformance(s).</w:t>
      </w:r>
    </w:p>
    <w:p w14:paraId="68E041CE" w14:textId="77777777" w:rsidR="00437293" w:rsidRPr="00437293" w:rsidRDefault="00437293" w:rsidP="00437293">
      <w:pPr>
        <w:tabs>
          <w:tab w:val="left" w:pos="360"/>
          <w:tab w:val="left" w:pos="810"/>
        </w:tabs>
        <w:ind w:left="360" w:hanging="360"/>
      </w:pPr>
      <w:r>
        <w:t>•</w:t>
      </w:r>
      <w:r>
        <w:tab/>
        <w:t>Develop and present to the advisor a remediation study plan (with specific milestones) and schedule (with specific dates where these milestones will be completed). The advisor must approve this plan as a component of the remediation process.</w:t>
      </w:r>
    </w:p>
    <w:p w14:paraId="7E495DD7" w14:textId="77777777" w:rsidR="00437293" w:rsidRPr="00437293" w:rsidRDefault="00437293" w:rsidP="00437293">
      <w:pPr>
        <w:tabs>
          <w:tab w:val="left" w:pos="360"/>
          <w:tab w:val="left" w:pos="810"/>
        </w:tabs>
        <w:ind w:left="360" w:hanging="360"/>
      </w:pPr>
      <w:r>
        <w:t>•</w:t>
      </w:r>
      <w:r>
        <w:tab/>
        <w:t xml:space="preserve">Provide timely updates to advisor in writing on progress in meeting the milestones identified by the dates proposed for completion. </w:t>
      </w:r>
    </w:p>
    <w:p w14:paraId="5FA1F16C" w14:textId="77777777" w:rsidR="00437293" w:rsidRPr="00437293" w:rsidRDefault="00437293" w:rsidP="00437293">
      <w:pPr>
        <w:tabs>
          <w:tab w:val="left" w:pos="360"/>
          <w:tab w:val="left" w:pos="810"/>
        </w:tabs>
        <w:rPr>
          <w:b/>
          <w:bCs/>
        </w:rPr>
      </w:pPr>
    </w:p>
    <w:p w14:paraId="16E7A737" w14:textId="77777777" w:rsidR="00980526" w:rsidRPr="000E5608" w:rsidRDefault="00980526" w:rsidP="00AD5209">
      <w:pPr>
        <w:tabs>
          <w:tab w:val="left" w:pos="360"/>
          <w:tab w:val="left" w:pos="810"/>
        </w:tabs>
        <w:rPr>
          <w:b/>
          <w:bCs/>
        </w:rPr>
      </w:pPr>
    </w:p>
    <w:p w14:paraId="34433858" w14:textId="77777777" w:rsidR="00AD5209" w:rsidRPr="000E5608" w:rsidRDefault="00AD5209" w:rsidP="00AD5209">
      <w:pPr>
        <w:tabs>
          <w:tab w:val="left" w:pos="360"/>
          <w:tab w:val="left" w:pos="810"/>
        </w:tabs>
        <w:rPr>
          <w:b/>
          <w:bCs/>
        </w:rPr>
      </w:pPr>
    </w:p>
    <w:p w14:paraId="11D54A35" w14:textId="77777777" w:rsidR="00AD5209" w:rsidRPr="000E5608" w:rsidRDefault="00AD5209" w:rsidP="00AD5209">
      <w:pPr>
        <w:rPr>
          <w:b/>
          <w:bCs/>
          <w:u w:val="single"/>
        </w:rPr>
      </w:pPr>
      <w:r>
        <w:rPr>
          <w:b/>
          <w:bCs/>
          <w:u w:val="single"/>
        </w:rPr>
        <w:t>ACADEMIC PERFORMANCE STANDARDS AND PROGRESSION CRITERIA</w:t>
      </w:r>
    </w:p>
    <w:p w14:paraId="3E8C9C9C" w14:textId="77777777" w:rsidR="00AD5209" w:rsidRPr="000E5608" w:rsidRDefault="00AD5209" w:rsidP="00AD5209">
      <w:pPr>
        <w:tabs>
          <w:tab w:val="left" w:pos="-1080"/>
        </w:tabs>
        <w:jc w:val="both"/>
        <w:rPr>
          <w:b/>
          <w:bCs/>
        </w:rPr>
      </w:pPr>
      <w:r>
        <w:rPr>
          <w:b/>
          <w:bCs/>
        </w:rPr>
        <w:t>Academic Standing and Progression Committee</w:t>
      </w:r>
    </w:p>
    <w:p w14:paraId="3360DFD8" w14:textId="77777777" w:rsidR="00AD5209" w:rsidRPr="000E5608" w:rsidRDefault="00AD5209" w:rsidP="00AD5209">
      <w:pPr>
        <w:tabs>
          <w:tab w:val="left" w:pos="-1080"/>
        </w:tabs>
        <w:jc w:val="both"/>
      </w:pPr>
      <w:r>
        <w:t>The Academic Standing and Progression Committee (ASPC) is an appointed group of faculty members whose responsibility is to uphold the academic and professional standards of the Program.</w:t>
      </w:r>
    </w:p>
    <w:p w14:paraId="26782CC6" w14:textId="77777777" w:rsidR="00AD5209" w:rsidRPr="000E5608" w:rsidRDefault="00AD5209" w:rsidP="00AD5209">
      <w:pPr>
        <w:tabs>
          <w:tab w:val="left" w:pos="-1080"/>
        </w:tabs>
        <w:jc w:val="both"/>
      </w:pPr>
      <w:r>
        <w:t> </w:t>
      </w:r>
    </w:p>
    <w:p w14:paraId="6B5A7075" w14:textId="77777777" w:rsidR="00AD5209" w:rsidRPr="000E5608" w:rsidRDefault="00AD5209" w:rsidP="00AD5209">
      <w:pPr>
        <w:tabs>
          <w:tab w:val="left" w:pos="-1080"/>
        </w:tabs>
        <w:jc w:val="both"/>
      </w:pPr>
      <w:r>
        <w:t>The Committee will deliberate and make recommendations to the Program Director regarding:</w:t>
      </w:r>
    </w:p>
    <w:p w14:paraId="0799321E" w14:textId="77777777" w:rsidR="00AD5209" w:rsidRPr="000E5608" w:rsidRDefault="00AD5209" w:rsidP="00AD5209">
      <w:pPr>
        <w:tabs>
          <w:tab w:val="left" w:pos="-1080"/>
        </w:tabs>
        <w:jc w:val="both"/>
      </w:pPr>
      <w:r>
        <w:t> </w:t>
      </w:r>
    </w:p>
    <w:p w14:paraId="1B2454E2" w14:textId="77777777" w:rsidR="00AD5209" w:rsidRPr="000E5608" w:rsidRDefault="00AD5209" w:rsidP="00AD5209">
      <w:pPr>
        <w:pStyle w:val="Quick1"/>
        <w:numPr>
          <w:ilvl w:val="0"/>
          <w:numId w:val="8"/>
        </w:numPr>
        <w:tabs>
          <w:tab w:val="left" w:pos="-1080"/>
        </w:tabs>
        <w:ind w:left="1080"/>
        <w:jc w:val="both"/>
        <w:rPr>
          <w:rFonts w:ascii="Times New Roman" w:hAnsi="Times New Roman"/>
        </w:rPr>
      </w:pPr>
      <w:r>
        <w:rPr>
          <w:rFonts w:ascii="Times New Roman" w:hAnsi="Times New Roman"/>
        </w:rPr>
        <w:t>Progression to the next session or semester and academic progress</w:t>
      </w:r>
    </w:p>
    <w:p w14:paraId="5BD92D7A" w14:textId="77777777" w:rsidR="00AD5209" w:rsidRPr="000E5608" w:rsidRDefault="00AD5209" w:rsidP="00AD5209">
      <w:pPr>
        <w:pStyle w:val="Quick1"/>
        <w:numPr>
          <w:ilvl w:val="0"/>
          <w:numId w:val="8"/>
        </w:numPr>
        <w:tabs>
          <w:tab w:val="left" w:pos="-1080"/>
        </w:tabs>
        <w:ind w:left="1080"/>
        <w:jc w:val="both"/>
        <w:rPr>
          <w:rFonts w:ascii="Times New Roman" w:hAnsi="Times New Roman"/>
        </w:rPr>
      </w:pPr>
      <w:r>
        <w:rPr>
          <w:rFonts w:ascii="Times New Roman" w:hAnsi="Times New Roman"/>
        </w:rPr>
        <w:t>Issues involving professional and ethical behavior</w:t>
      </w:r>
    </w:p>
    <w:p w14:paraId="0F5A382D" w14:textId="77777777" w:rsidR="00AD5209" w:rsidRPr="000E5608" w:rsidRDefault="00AD5209" w:rsidP="00AD5209">
      <w:pPr>
        <w:pStyle w:val="Quick1"/>
        <w:numPr>
          <w:ilvl w:val="0"/>
          <w:numId w:val="8"/>
        </w:numPr>
        <w:tabs>
          <w:tab w:val="left" w:pos="-1080"/>
        </w:tabs>
        <w:ind w:left="1080"/>
        <w:rPr>
          <w:rFonts w:ascii="Times New Roman" w:hAnsi="Times New Roman"/>
        </w:rPr>
      </w:pPr>
      <w:r>
        <w:rPr>
          <w:rFonts w:ascii="Times New Roman" w:hAnsi="Times New Roman"/>
        </w:rPr>
        <w:t>Recommendation to the Dean for academic or professional probation</w:t>
      </w:r>
    </w:p>
    <w:p w14:paraId="1329D73D" w14:textId="77777777" w:rsidR="00AD5209" w:rsidRPr="000E5608" w:rsidRDefault="00AD5209" w:rsidP="00AD5209">
      <w:pPr>
        <w:pStyle w:val="Quick1"/>
        <w:numPr>
          <w:ilvl w:val="0"/>
          <w:numId w:val="8"/>
        </w:numPr>
        <w:tabs>
          <w:tab w:val="left" w:pos="-1080"/>
        </w:tabs>
        <w:ind w:left="1080"/>
        <w:jc w:val="both"/>
        <w:rPr>
          <w:rFonts w:ascii="Times New Roman" w:hAnsi="Times New Roman"/>
        </w:rPr>
      </w:pPr>
      <w:r>
        <w:rPr>
          <w:rFonts w:ascii="Times New Roman" w:hAnsi="Times New Roman"/>
        </w:rPr>
        <w:t xml:space="preserve">Recommendation to the Dean for program </w:t>
      </w:r>
      <w:commentRangeStart w:id="46"/>
      <w:commentRangeStart w:id="47"/>
      <w:r>
        <w:rPr>
          <w:rFonts w:ascii="Times New Roman" w:hAnsi="Times New Roman"/>
        </w:rPr>
        <w:t>dismissal</w:t>
      </w:r>
      <w:commentRangeEnd w:id="46"/>
      <w:r w:rsidRPr="000E5608">
        <w:rPr>
          <w:rStyle w:val="CommentReference"/>
          <w:rFonts w:ascii="Times New Roman" w:hAnsi="Times New Roman"/>
          <w:sz w:val="24"/>
          <w:szCs w:val="24"/>
        </w:rPr>
        <w:commentReference w:id="46"/>
      </w:r>
      <w:commentRangeEnd w:id="47"/>
      <w:r w:rsidRPr="000E5608">
        <w:rPr>
          <w:rStyle w:val="CommentReference"/>
          <w:rFonts w:ascii="Times New Roman" w:hAnsi="Times New Roman"/>
          <w:sz w:val="24"/>
          <w:szCs w:val="24"/>
        </w:rPr>
        <w:commentReference w:id="47"/>
      </w:r>
    </w:p>
    <w:p w14:paraId="4732FE2D" w14:textId="77777777" w:rsidR="00AD5209" w:rsidRPr="000E5608" w:rsidRDefault="00AD5209" w:rsidP="00AD5209">
      <w:pPr>
        <w:pStyle w:val="Quick1"/>
        <w:numPr>
          <w:ilvl w:val="0"/>
          <w:numId w:val="8"/>
        </w:numPr>
        <w:tabs>
          <w:tab w:val="left" w:pos="-1080"/>
        </w:tabs>
        <w:ind w:left="1080"/>
        <w:jc w:val="both"/>
        <w:rPr>
          <w:rFonts w:ascii="Times New Roman" w:hAnsi="Times New Roman"/>
        </w:rPr>
      </w:pPr>
      <w:r>
        <w:rPr>
          <w:rFonts w:ascii="Times New Roman" w:hAnsi="Times New Roman"/>
        </w:rPr>
        <w:t>Modification or development of academic and professional policy</w:t>
      </w:r>
    </w:p>
    <w:p w14:paraId="0A4DD4F9" w14:textId="77777777" w:rsidR="00AD5209" w:rsidRPr="000E5608" w:rsidRDefault="00AD5209" w:rsidP="00AD5209">
      <w:pPr>
        <w:pStyle w:val="Quick1"/>
        <w:numPr>
          <w:ilvl w:val="0"/>
          <w:numId w:val="8"/>
        </w:numPr>
        <w:tabs>
          <w:tab w:val="left" w:pos="-1080"/>
        </w:tabs>
        <w:ind w:left="1080"/>
        <w:jc w:val="both"/>
        <w:rPr>
          <w:rFonts w:ascii="Times New Roman" w:hAnsi="Times New Roman"/>
        </w:rPr>
      </w:pPr>
      <w:r>
        <w:rPr>
          <w:rFonts w:ascii="Times New Roman" w:hAnsi="Times New Roman"/>
        </w:rPr>
        <w:t>Graduation</w:t>
      </w:r>
    </w:p>
    <w:p w14:paraId="021BC1F4" w14:textId="6FE13128" w:rsidR="00AD5209" w:rsidRPr="007C5B31" w:rsidRDefault="00AD5209" w:rsidP="007C5B31">
      <w:r>
        <w:t> </w:t>
      </w:r>
    </w:p>
    <w:p w14:paraId="59D127B6" w14:textId="77777777" w:rsidR="00AF53BA" w:rsidRDefault="00AF53BA" w:rsidP="00AD5209">
      <w:pPr>
        <w:spacing w:line="360" w:lineRule="auto"/>
        <w:jc w:val="both"/>
        <w:rPr>
          <w:b/>
          <w:bCs/>
        </w:rPr>
      </w:pPr>
    </w:p>
    <w:p w14:paraId="7DEC67EE" w14:textId="2AE2CCA2" w:rsidR="00AD5209" w:rsidRPr="000E5608" w:rsidRDefault="00AD5209" w:rsidP="00AD5209">
      <w:pPr>
        <w:spacing w:line="360" w:lineRule="auto"/>
        <w:jc w:val="both"/>
        <w:rPr>
          <w:b/>
          <w:bCs/>
        </w:rPr>
      </w:pPr>
      <w:r>
        <w:rPr>
          <w:b/>
          <w:bCs/>
        </w:rPr>
        <w:t>***IMPORTANT***</w:t>
      </w:r>
    </w:p>
    <w:p w14:paraId="715C21CD" w14:textId="1AA5F513" w:rsidR="00AD5209" w:rsidRPr="000E5608" w:rsidRDefault="00AD5209" w:rsidP="00AD5209">
      <w:pPr>
        <w:spacing w:line="360" w:lineRule="auto"/>
        <w:jc w:val="both"/>
        <w:rPr>
          <w:bCs/>
        </w:rPr>
      </w:pPr>
      <w:r>
        <w:rPr>
          <w:bCs/>
        </w:rPr>
        <w:lastRenderedPageBreak/>
        <w:t xml:space="preserve">Graduate PA students who fail a clinical year course (any grade below a C+) are not permitted to repeat the course, will not be permitted to progress to the next semester, and will be recommended for dismissal from the program. </w:t>
      </w:r>
      <w:r>
        <w:t xml:space="preserve">Within the clinical year, </w:t>
      </w:r>
      <w:r>
        <w:rPr>
          <w:b/>
          <w:u w:val="single"/>
        </w:rPr>
        <w:t>ALL</w:t>
      </w:r>
      <w:r>
        <w:t xml:space="preserve"> clinical rotations represent courses within the program. Failure of any clinical rotation will result in the same as for the didactic year as mentioned above.  </w:t>
      </w:r>
    </w:p>
    <w:p w14:paraId="7689AE7B" w14:textId="77777777" w:rsidR="00AD5209" w:rsidRPr="000E5608" w:rsidRDefault="00AD5209" w:rsidP="00AD5209">
      <w:pPr>
        <w:tabs>
          <w:tab w:val="left" w:pos="360"/>
          <w:tab w:val="left" w:pos="810"/>
        </w:tabs>
        <w:rPr>
          <w:b/>
          <w:bCs/>
        </w:rPr>
      </w:pPr>
    </w:p>
    <w:p w14:paraId="1AF78C03" w14:textId="77777777" w:rsidR="00AD5209" w:rsidRPr="000E5608" w:rsidRDefault="00AD5209" w:rsidP="00AD5209">
      <w:pPr>
        <w:tabs>
          <w:tab w:val="left" w:pos="360"/>
          <w:tab w:val="left" w:pos="810"/>
        </w:tabs>
        <w:rPr>
          <w:b/>
          <w:bCs/>
        </w:rPr>
      </w:pPr>
    </w:p>
    <w:p w14:paraId="25C31526" w14:textId="77777777" w:rsidR="00AD5209" w:rsidRDefault="00AD5209" w:rsidP="00AD5209">
      <w:pPr>
        <w:spacing w:line="360" w:lineRule="auto"/>
        <w:jc w:val="both"/>
        <w:rPr>
          <w:b/>
          <w:bCs/>
        </w:rPr>
      </w:pPr>
      <w:r>
        <w:rPr>
          <w:b/>
          <w:bCs/>
        </w:rPr>
        <w:t xml:space="preserve">See below from the Graduate Bulletin, </w:t>
      </w:r>
      <w:r>
        <w:rPr>
          <w:b/>
          <w:bCs/>
          <w:i/>
          <w:iCs/>
        </w:rPr>
        <w:t>PA Program section</w:t>
      </w:r>
      <w:r>
        <w:rPr>
          <w:b/>
          <w:bCs/>
        </w:rPr>
        <w:t>: Academic Standing</w:t>
      </w:r>
    </w:p>
    <w:p w14:paraId="2993A9BA" w14:textId="77777777" w:rsidR="0030360D" w:rsidRPr="0030360D" w:rsidRDefault="0030360D" w:rsidP="0030360D">
      <w:pPr>
        <w:spacing w:line="360" w:lineRule="auto"/>
        <w:jc w:val="both"/>
      </w:pPr>
      <w:r>
        <w:t>ACADEMIC PERFORMANCE STANDARDS AND PROGRESSION CRITERIA</w:t>
      </w:r>
    </w:p>
    <w:p w14:paraId="73803D09" w14:textId="77777777" w:rsidR="0030360D" w:rsidRDefault="0030360D" w:rsidP="0030360D">
      <w:pPr>
        <w:spacing w:line="360" w:lineRule="auto"/>
        <w:jc w:val="both"/>
      </w:pPr>
    </w:p>
    <w:p w14:paraId="20E30C34" w14:textId="12376DE9" w:rsidR="0030360D" w:rsidRPr="0030360D" w:rsidRDefault="0030360D" w:rsidP="0030360D">
      <w:pPr>
        <w:spacing w:line="360" w:lineRule="auto"/>
        <w:jc w:val="both"/>
      </w:pPr>
      <w:r>
        <w:t>Good Academic Standing</w:t>
      </w:r>
    </w:p>
    <w:p w14:paraId="4157F33E" w14:textId="77777777" w:rsidR="0030360D" w:rsidRPr="0030360D" w:rsidRDefault="0030360D" w:rsidP="0030360D">
      <w:pPr>
        <w:spacing w:line="360" w:lineRule="auto"/>
        <w:jc w:val="both"/>
      </w:pPr>
      <w:r>
        <w:t>To remain in good academic standing and progress in the program, students must:</w:t>
      </w:r>
    </w:p>
    <w:p w14:paraId="661B6EE2" w14:textId="42DFF49E" w:rsidR="0030360D" w:rsidRPr="0030360D" w:rsidRDefault="0030360D" w:rsidP="00AF53BA">
      <w:pPr>
        <w:pStyle w:val="ListParagraph"/>
        <w:numPr>
          <w:ilvl w:val="0"/>
          <w:numId w:val="61"/>
        </w:numPr>
        <w:spacing w:line="360" w:lineRule="auto"/>
        <w:jc w:val="both"/>
      </w:pPr>
      <w:r>
        <w:t>Achieve a minimum semester and cumulative GPA of 3.0 on a 4.0 scale.</w:t>
      </w:r>
    </w:p>
    <w:p w14:paraId="4579BA61" w14:textId="5FBE81E5" w:rsidR="0030360D" w:rsidRPr="0030360D" w:rsidRDefault="0030360D" w:rsidP="00AF53BA">
      <w:pPr>
        <w:pStyle w:val="ListParagraph"/>
        <w:numPr>
          <w:ilvl w:val="0"/>
          <w:numId w:val="61"/>
        </w:numPr>
        <w:spacing w:line="360" w:lineRule="auto"/>
        <w:jc w:val="both"/>
      </w:pPr>
      <w:r>
        <w:t>Earn a final grade of “C” or higher in all didactic courses and earn a final grade of “C+” in all clinical rotations.</w:t>
      </w:r>
    </w:p>
    <w:p w14:paraId="69EFF2C1" w14:textId="69BED325" w:rsidR="0030360D" w:rsidRPr="0030360D" w:rsidRDefault="0030360D" w:rsidP="00AF53BA">
      <w:pPr>
        <w:pStyle w:val="ListParagraph"/>
        <w:numPr>
          <w:ilvl w:val="0"/>
          <w:numId w:val="60"/>
        </w:numPr>
        <w:spacing w:line="360" w:lineRule="auto"/>
        <w:jc w:val="both"/>
      </w:pPr>
      <w:r>
        <w:t>Successfully pass a cumulative competency exam with a minimum score of 70% within a maximum of three attempts at the end of the second didactic year to progress to the clinical phase of the program. Failure to do so will result in a recommendation for program dismissal.</w:t>
      </w:r>
    </w:p>
    <w:p w14:paraId="710D64A6" w14:textId="77777777" w:rsidR="0030360D" w:rsidRDefault="0030360D" w:rsidP="0030360D">
      <w:pPr>
        <w:spacing w:line="360" w:lineRule="auto"/>
        <w:jc w:val="both"/>
      </w:pPr>
    </w:p>
    <w:p w14:paraId="3540B5F3" w14:textId="19B287B8" w:rsidR="0030360D" w:rsidRPr="0030360D" w:rsidRDefault="0030360D" w:rsidP="0030360D">
      <w:pPr>
        <w:spacing w:line="360" w:lineRule="auto"/>
        <w:jc w:val="both"/>
      </w:pPr>
      <w:r>
        <w:t>Course and Rotation Failure</w:t>
      </w:r>
    </w:p>
    <w:p w14:paraId="0E90EAF8" w14:textId="087A7B21" w:rsidR="0030360D" w:rsidRDefault="0030360D" w:rsidP="0030360D">
      <w:pPr>
        <w:spacing w:line="360" w:lineRule="auto"/>
        <w:jc w:val="both"/>
      </w:pPr>
      <w:r>
        <w:t>A student who receives a final grade below “C” in any didactic course or “C+” in any clinical rotation will not be permitted to repeat the course or rotation and will be recommended for program dismissal.</w:t>
      </w:r>
    </w:p>
    <w:p w14:paraId="6B0D333C" w14:textId="77777777" w:rsidR="001A1DF7" w:rsidRPr="0030360D" w:rsidRDefault="001A1DF7" w:rsidP="0030360D">
      <w:pPr>
        <w:spacing w:line="360" w:lineRule="auto"/>
        <w:jc w:val="both"/>
      </w:pPr>
    </w:p>
    <w:p w14:paraId="6892EEB4" w14:textId="77777777" w:rsidR="0030360D" w:rsidRDefault="0030360D" w:rsidP="0030360D">
      <w:pPr>
        <w:spacing w:line="360" w:lineRule="auto"/>
        <w:jc w:val="both"/>
      </w:pPr>
      <w:r>
        <w:t>Professional and Ethical Standing</w:t>
      </w:r>
    </w:p>
    <w:p w14:paraId="67DC5B96" w14:textId="77777777" w:rsidR="0030360D" w:rsidRDefault="0030360D" w:rsidP="0030360D">
      <w:pPr>
        <w:spacing w:line="360" w:lineRule="auto"/>
        <w:jc w:val="both"/>
      </w:pPr>
      <w:r>
        <w:t>A student may be recommended for dismissal if they:</w:t>
      </w:r>
    </w:p>
    <w:p w14:paraId="2579F5D7" w14:textId="77777777" w:rsidR="00645FE3" w:rsidRPr="0030360D" w:rsidRDefault="00645FE3" w:rsidP="0030360D">
      <w:pPr>
        <w:spacing w:line="360" w:lineRule="auto"/>
        <w:jc w:val="both"/>
      </w:pPr>
    </w:p>
    <w:p w14:paraId="0BB26E6D" w14:textId="236B6F14" w:rsidR="0030360D" w:rsidRPr="0030360D" w:rsidRDefault="0030360D" w:rsidP="00AF53BA">
      <w:pPr>
        <w:pStyle w:val="ListParagraph"/>
        <w:numPr>
          <w:ilvl w:val="0"/>
          <w:numId w:val="60"/>
        </w:numPr>
        <w:spacing w:line="360" w:lineRule="auto"/>
        <w:jc w:val="both"/>
      </w:pPr>
      <w:r>
        <w:t>Do not meet or maintain the Minimum Technical Standards of the PA Profession</w:t>
      </w:r>
    </w:p>
    <w:p w14:paraId="5742F269" w14:textId="3077C680" w:rsidR="0030360D" w:rsidRPr="0030360D" w:rsidRDefault="0030360D" w:rsidP="00AF53BA">
      <w:pPr>
        <w:pStyle w:val="ListParagraph"/>
        <w:numPr>
          <w:ilvl w:val="0"/>
          <w:numId w:val="60"/>
        </w:numPr>
        <w:spacing w:line="360" w:lineRule="auto"/>
        <w:jc w:val="both"/>
      </w:pPr>
      <w:r>
        <w:t>Violate the professional and ethical standards as outlined in the PA Program Student Guidelines or University Code of Conduct.</w:t>
      </w:r>
    </w:p>
    <w:p w14:paraId="6075EB7D" w14:textId="77777777" w:rsidR="0030360D" w:rsidRDefault="0030360D" w:rsidP="0030360D">
      <w:pPr>
        <w:spacing w:line="360" w:lineRule="auto"/>
        <w:jc w:val="both"/>
      </w:pPr>
    </w:p>
    <w:p w14:paraId="3E5A836E" w14:textId="7BD61F26" w:rsidR="0030360D" w:rsidRPr="0030360D" w:rsidRDefault="0030360D" w:rsidP="0030360D">
      <w:pPr>
        <w:spacing w:line="360" w:lineRule="auto"/>
        <w:jc w:val="both"/>
      </w:pPr>
      <w:r>
        <w:t>Recommendation for Dismissal</w:t>
      </w:r>
    </w:p>
    <w:p w14:paraId="3170F245" w14:textId="77777777" w:rsidR="0030360D" w:rsidRPr="0030360D" w:rsidRDefault="0030360D" w:rsidP="0030360D">
      <w:pPr>
        <w:spacing w:line="360" w:lineRule="auto"/>
        <w:jc w:val="both"/>
      </w:pPr>
      <w:r>
        <w:lastRenderedPageBreak/>
        <w:t>A student will be recommended for dismissal from the program if they:</w:t>
      </w:r>
    </w:p>
    <w:p w14:paraId="550B1CB4" w14:textId="14D787EC" w:rsidR="0030360D" w:rsidRPr="0030360D" w:rsidRDefault="0030360D" w:rsidP="00AF53BA">
      <w:pPr>
        <w:pStyle w:val="ListParagraph"/>
        <w:numPr>
          <w:ilvl w:val="0"/>
          <w:numId w:val="62"/>
        </w:numPr>
        <w:spacing w:line="360" w:lineRule="auto"/>
        <w:jc w:val="both"/>
      </w:pPr>
      <w:r>
        <w:t>Fail any course or clinical rotation.</w:t>
      </w:r>
    </w:p>
    <w:p w14:paraId="265904DA" w14:textId="22959426" w:rsidR="0030360D" w:rsidRPr="0030360D" w:rsidRDefault="0030360D" w:rsidP="00AF53BA">
      <w:pPr>
        <w:pStyle w:val="ListParagraph"/>
        <w:numPr>
          <w:ilvl w:val="0"/>
          <w:numId w:val="62"/>
        </w:numPr>
        <w:spacing w:line="360" w:lineRule="auto"/>
        <w:jc w:val="both"/>
      </w:pPr>
      <w:r>
        <w:t>Fail to successfully pass the cumulative competency exam within three attempts.</w:t>
      </w:r>
    </w:p>
    <w:p w14:paraId="401BE268" w14:textId="7C2E20AA" w:rsidR="0030360D" w:rsidRPr="0030360D" w:rsidRDefault="0030360D" w:rsidP="00AF53BA">
      <w:pPr>
        <w:pStyle w:val="ListParagraph"/>
        <w:numPr>
          <w:ilvl w:val="0"/>
          <w:numId w:val="62"/>
        </w:numPr>
        <w:spacing w:line="360" w:lineRule="auto"/>
        <w:jc w:val="both"/>
      </w:pPr>
      <w:r>
        <w:t>Fail to maintain professional, ethical, or technical standards as defined by program and university policy.</w:t>
      </w:r>
    </w:p>
    <w:p w14:paraId="08C98700" w14:textId="7ED75C6E" w:rsidR="0030360D" w:rsidRPr="0030360D" w:rsidRDefault="0030360D" w:rsidP="00AF53BA">
      <w:pPr>
        <w:pStyle w:val="ListParagraph"/>
        <w:numPr>
          <w:ilvl w:val="0"/>
          <w:numId w:val="62"/>
        </w:numPr>
        <w:spacing w:line="360" w:lineRule="auto"/>
        <w:jc w:val="both"/>
      </w:pPr>
      <w:r>
        <w:t>Fail to meet minimum academic standards following a semester on probation.</w:t>
      </w:r>
    </w:p>
    <w:p w14:paraId="00FCBE38" w14:textId="77777777" w:rsidR="0030360D" w:rsidRDefault="0030360D" w:rsidP="0030360D">
      <w:pPr>
        <w:spacing w:line="360" w:lineRule="auto"/>
        <w:jc w:val="both"/>
      </w:pPr>
    </w:p>
    <w:p w14:paraId="364CCEF6" w14:textId="4DD8608C" w:rsidR="0030360D" w:rsidRPr="0030360D" w:rsidRDefault="0030360D" w:rsidP="0030360D">
      <w:pPr>
        <w:spacing w:line="360" w:lineRule="auto"/>
        <w:jc w:val="both"/>
      </w:pPr>
      <w:r>
        <w:t>Academic Probation</w:t>
      </w:r>
    </w:p>
    <w:p w14:paraId="3BAC838B" w14:textId="77777777" w:rsidR="0030360D" w:rsidRDefault="0030360D" w:rsidP="0030360D">
      <w:pPr>
        <w:spacing w:line="360" w:lineRule="auto"/>
        <w:jc w:val="both"/>
      </w:pPr>
      <w:r>
        <w:t>A student who successfully passes all courses but fails to meet the minimum GPA requirement of 3.0/4.0 at the conclusion of any semester in the program will:</w:t>
      </w:r>
    </w:p>
    <w:p w14:paraId="33221C89" w14:textId="77777777" w:rsidR="0030360D" w:rsidRPr="0030360D" w:rsidRDefault="0030360D" w:rsidP="0030360D">
      <w:pPr>
        <w:spacing w:line="360" w:lineRule="auto"/>
        <w:jc w:val="both"/>
      </w:pPr>
    </w:p>
    <w:p w14:paraId="643F2C9B" w14:textId="473DC0A8" w:rsidR="0030360D" w:rsidRPr="0030360D" w:rsidRDefault="0030360D" w:rsidP="00AF53BA">
      <w:pPr>
        <w:pStyle w:val="ListParagraph"/>
        <w:numPr>
          <w:ilvl w:val="0"/>
          <w:numId w:val="63"/>
        </w:numPr>
        <w:spacing w:line="360" w:lineRule="auto"/>
        <w:jc w:val="both"/>
      </w:pPr>
      <w:r>
        <w:t>Be referred to the Associate Dean for Health Sciences and placed on academic probation.</w:t>
      </w:r>
    </w:p>
    <w:p w14:paraId="669F3097" w14:textId="6497B808" w:rsidR="0030360D" w:rsidRPr="0030360D" w:rsidRDefault="0030360D" w:rsidP="00AF53BA">
      <w:pPr>
        <w:pStyle w:val="ListParagraph"/>
        <w:numPr>
          <w:ilvl w:val="0"/>
          <w:numId w:val="64"/>
        </w:numPr>
        <w:spacing w:line="360" w:lineRule="auto"/>
        <w:jc w:val="both"/>
      </w:pPr>
      <w:r>
        <w:t>Be eligible for removal from probation if all requirements for good academic standing are met in the following semester.</w:t>
      </w:r>
    </w:p>
    <w:p w14:paraId="0417FB7B" w14:textId="676565D8" w:rsidR="0030360D" w:rsidRPr="0030360D" w:rsidRDefault="0030360D" w:rsidP="00AF53BA">
      <w:pPr>
        <w:pStyle w:val="ListParagraph"/>
        <w:numPr>
          <w:ilvl w:val="0"/>
          <w:numId w:val="64"/>
        </w:numPr>
        <w:spacing w:line="360" w:lineRule="auto"/>
        <w:jc w:val="both"/>
      </w:pPr>
      <w:r>
        <w:t>Be recommended for dismissal if all requirements for good academic standing, including the GPA requirement, are not met in the following semester.</w:t>
      </w:r>
    </w:p>
    <w:p w14:paraId="2717635E" w14:textId="77777777" w:rsidR="0030360D" w:rsidRPr="0030360D" w:rsidRDefault="0030360D" w:rsidP="0030360D">
      <w:pPr>
        <w:spacing w:line="360" w:lineRule="auto"/>
        <w:jc w:val="both"/>
      </w:pPr>
      <w:r>
        <w:t>A student may be placed on academic probation no more than twice during the program, regardless of whether the semesters are consecutive. A second instance of failing to meet academic standing requirements will result in a recommendation for dismissal.</w:t>
      </w:r>
    </w:p>
    <w:p w14:paraId="37AF552F" w14:textId="77777777" w:rsidR="0030360D" w:rsidRDefault="0030360D" w:rsidP="0030360D">
      <w:pPr>
        <w:spacing w:line="360" w:lineRule="auto"/>
        <w:jc w:val="both"/>
      </w:pPr>
    </w:p>
    <w:p w14:paraId="474BE424" w14:textId="762D01EA" w:rsidR="0030360D" w:rsidRPr="0030360D" w:rsidRDefault="0030360D" w:rsidP="0030360D">
      <w:pPr>
        <w:spacing w:line="360" w:lineRule="auto"/>
        <w:jc w:val="both"/>
      </w:pPr>
      <w:r>
        <w:t>Appeals and Remediation</w:t>
      </w:r>
    </w:p>
    <w:p w14:paraId="457C0E7F" w14:textId="77777777" w:rsidR="0030360D" w:rsidRPr="0030360D" w:rsidRDefault="0030360D" w:rsidP="0030360D">
      <w:pPr>
        <w:spacing w:line="360" w:lineRule="auto"/>
        <w:jc w:val="both"/>
      </w:pPr>
      <w:r>
        <w:t>A student who is granted progression through the appeals process following a recommendation for dismissal due to course failure or GPA deficiency will:</w:t>
      </w:r>
    </w:p>
    <w:p w14:paraId="4344FAAC" w14:textId="14CE850F" w:rsidR="0030360D" w:rsidRPr="0030360D" w:rsidRDefault="0030360D" w:rsidP="00AF53BA">
      <w:pPr>
        <w:pStyle w:val="ListParagraph"/>
        <w:numPr>
          <w:ilvl w:val="0"/>
          <w:numId w:val="63"/>
        </w:numPr>
        <w:spacing w:line="360" w:lineRule="auto"/>
        <w:jc w:val="both"/>
      </w:pPr>
      <w:r>
        <w:t>Be placed or remain on academic probation.</w:t>
      </w:r>
    </w:p>
    <w:p w14:paraId="48517ED6" w14:textId="73334B77" w:rsidR="0030360D" w:rsidRPr="0030360D" w:rsidRDefault="0030360D" w:rsidP="00AF53BA">
      <w:pPr>
        <w:pStyle w:val="ListParagraph"/>
        <w:numPr>
          <w:ilvl w:val="0"/>
          <w:numId w:val="63"/>
        </w:numPr>
        <w:spacing w:line="360" w:lineRule="auto"/>
        <w:jc w:val="both"/>
      </w:pPr>
      <w:r>
        <w:t>Be referred to their academic advisor and the Associate Dean for Health Sciences.</w:t>
      </w:r>
    </w:p>
    <w:p w14:paraId="797BB639" w14:textId="5D0FD30A" w:rsidR="0030360D" w:rsidRPr="0030360D" w:rsidRDefault="0030360D" w:rsidP="00AF53BA">
      <w:pPr>
        <w:pStyle w:val="ListParagraph"/>
        <w:numPr>
          <w:ilvl w:val="0"/>
          <w:numId w:val="63"/>
        </w:numPr>
        <w:spacing w:line="360" w:lineRule="auto"/>
        <w:jc w:val="both"/>
      </w:pPr>
      <w:r>
        <w:t>Be required to complete a prescribed academic improvement/remediation plan that addresses areas of academic deficiency.</w:t>
      </w:r>
    </w:p>
    <w:p w14:paraId="269BCB6D" w14:textId="77777777" w:rsidR="0030360D" w:rsidRDefault="0030360D" w:rsidP="0030360D">
      <w:pPr>
        <w:spacing w:line="360" w:lineRule="auto"/>
        <w:jc w:val="both"/>
      </w:pPr>
    </w:p>
    <w:p w14:paraId="1A0AAAC9" w14:textId="2A089729" w:rsidR="0030360D" w:rsidRPr="0030360D" w:rsidRDefault="0030360D" w:rsidP="0030360D">
      <w:pPr>
        <w:spacing w:line="360" w:lineRule="auto"/>
        <w:jc w:val="both"/>
      </w:pPr>
      <w:r>
        <w:t>Failure to complete the remediation plan successfully and within the designated timeframe will result in dismissal from the program. Remediation plans will be monitored by program leadership and documented in the student’s academic file.</w:t>
      </w:r>
    </w:p>
    <w:p w14:paraId="086E42B9" w14:textId="77777777" w:rsidR="00AD5209" w:rsidRDefault="00AD5209" w:rsidP="00AD5209">
      <w:pPr>
        <w:widowControl w:val="0"/>
        <w:jc w:val="both"/>
        <w:rPr>
          <w:b/>
          <w:bCs/>
        </w:rPr>
      </w:pPr>
    </w:p>
    <w:p w14:paraId="1DBE7DEB" w14:textId="7216B023" w:rsidR="00502E96" w:rsidRDefault="00502E96" w:rsidP="00AD5209">
      <w:pPr>
        <w:widowControl w:val="0"/>
        <w:jc w:val="both"/>
        <w:rPr>
          <w:b/>
          <w:bCs/>
        </w:rPr>
      </w:pPr>
    </w:p>
    <w:p w14:paraId="2CA7D75D" w14:textId="77777777" w:rsidR="00502E96" w:rsidRDefault="00502E96" w:rsidP="00AD5209">
      <w:pPr>
        <w:widowControl w:val="0"/>
        <w:jc w:val="both"/>
        <w:rPr>
          <w:b/>
          <w:bCs/>
        </w:rPr>
      </w:pPr>
    </w:p>
    <w:p w14:paraId="38956313" w14:textId="77777777" w:rsidR="007C5B31" w:rsidRPr="000E5608" w:rsidRDefault="007C5B31" w:rsidP="00AD5209">
      <w:pPr>
        <w:widowControl w:val="0"/>
        <w:jc w:val="both"/>
      </w:pPr>
    </w:p>
    <w:p w14:paraId="09026197" w14:textId="77777777" w:rsidR="00AD5209" w:rsidRPr="000E5608" w:rsidRDefault="00AD5209" w:rsidP="00AD5209">
      <w:pPr>
        <w:widowControl w:val="0"/>
        <w:jc w:val="both"/>
        <w:rPr>
          <w:b/>
          <w:bCs/>
          <w:u w:val="single"/>
        </w:rPr>
      </w:pPr>
      <w:r>
        <w:rPr>
          <w:b/>
          <w:bCs/>
          <w:u w:val="single"/>
        </w:rPr>
        <w:t>RECOMMENDATION FOR DISMISSAL FROM THE PROGRAM</w:t>
      </w:r>
    </w:p>
    <w:p w14:paraId="3B66A20A" w14:textId="77777777" w:rsidR="00AD5209" w:rsidRPr="000E5608" w:rsidRDefault="00AD5209" w:rsidP="00AD5209">
      <w:pPr>
        <w:jc w:val="both"/>
        <w:rPr>
          <w:bCs/>
        </w:rPr>
      </w:pPr>
      <w:r>
        <w:rPr>
          <w:bCs/>
        </w:rPr>
        <w:t xml:space="preserve">A student will be recommended for dismissal from the PA Program if the student meets any of the following: </w:t>
      </w:r>
    </w:p>
    <w:p w14:paraId="6B633EB5" w14:textId="77777777" w:rsidR="00AD5209" w:rsidRPr="000E5608" w:rsidRDefault="00AD5209" w:rsidP="00AD5209">
      <w:pPr>
        <w:numPr>
          <w:ilvl w:val="0"/>
          <w:numId w:val="3"/>
        </w:numPr>
        <w:rPr>
          <w:bCs/>
        </w:rPr>
      </w:pPr>
      <w:r>
        <w:rPr>
          <w:bCs/>
        </w:rPr>
        <w:t xml:space="preserve">Any student </w:t>
      </w:r>
      <w:r>
        <w:rPr>
          <w:bCs/>
          <w:i/>
          <w:iCs/>
        </w:rPr>
        <w:t>dismissed</w:t>
      </w:r>
      <w:r>
        <w:rPr>
          <w:bCs/>
        </w:rPr>
        <w:t xml:space="preserve"> from a rotation or clinical site will be ineligible to complete the Clinical Faculty Evaluation and Preceptor Evaluation and will be unable to pass the rotation.</w:t>
      </w:r>
    </w:p>
    <w:p w14:paraId="5969A73B" w14:textId="51531EA7" w:rsidR="00AD5209" w:rsidRPr="000E5608" w:rsidRDefault="00AD5209" w:rsidP="00AD5209">
      <w:pPr>
        <w:numPr>
          <w:ilvl w:val="0"/>
          <w:numId w:val="3"/>
        </w:numPr>
        <w:rPr>
          <w:bCs/>
        </w:rPr>
      </w:pPr>
      <w:r>
        <w:rPr>
          <w:bCs/>
        </w:rPr>
        <w:t>Any student that forges or falsifies a preceptor evaluation tool shall be recommended for dismissal and receive an automatic failure of for that rotation. Furthermore, the student may be subjected to programmatic and professional disciplinary charges, as well as University expulsion.</w:t>
      </w:r>
    </w:p>
    <w:p w14:paraId="4541577A" w14:textId="19081C04" w:rsidR="00AD5209" w:rsidRDefault="00AD5209" w:rsidP="00AD5209">
      <w:pPr>
        <w:numPr>
          <w:ilvl w:val="0"/>
          <w:numId w:val="19"/>
        </w:numPr>
        <w:tabs>
          <w:tab w:val="left" w:pos="360"/>
          <w:tab w:val="left" w:pos="810"/>
        </w:tabs>
        <w:rPr>
          <w:bCs/>
        </w:rPr>
      </w:pPr>
      <w:r>
        <w:rPr>
          <w:bCs/>
        </w:rPr>
        <w:t>Any student that fails either: a) the end of rotation exam or b) the preceptor evaluation during a single rotation will constitute a failed rotation and recommendation for dismissal</w:t>
      </w:r>
    </w:p>
    <w:p w14:paraId="6B5D6E6D" w14:textId="50A16FFE" w:rsidR="00221083" w:rsidRPr="000E5608" w:rsidRDefault="00221083" w:rsidP="00221083">
      <w:pPr>
        <w:numPr>
          <w:ilvl w:val="1"/>
          <w:numId w:val="19"/>
        </w:numPr>
        <w:tabs>
          <w:tab w:val="left" w:pos="360"/>
          <w:tab w:val="left" w:pos="810"/>
        </w:tabs>
        <w:rPr>
          <w:bCs/>
        </w:rPr>
      </w:pPr>
      <w:r>
        <w:rPr>
          <w:bCs/>
        </w:rPr>
        <w:t xml:space="preserve">i.e., end of rotation exam exams and preceptor evaluations </w:t>
      </w:r>
      <w:r>
        <w:rPr>
          <w:b/>
        </w:rPr>
        <w:t>must be passed</w:t>
      </w:r>
      <w:r>
        <w:rPr>
          <w:bCs/>
        </w:rPr>
        <w:t xml:space="preserve"> in order to pass either objective and pass the rotation</w:t>
      </w:r>
    </w:p>
    <w:p w14:paraId="76C5C360" w14:textId="77777777" w:rsidR="00AD5209" w:rsidRPr="000E5608" w:rsidRDefault="00AD5209" w:rsidP="00AD5209">
      <w:pPr>
        <w:numPr>
          <w:ilvl w:val="0"/>
          <w:numId w:val="19"/>
        </w:numPr>
        <w:tabs>
          <w:tab w:val="left" w:pos="360"/>
          <w:tab w:val="left" w:pos="810"/>
        </w:tabs>
        <w:rPr>
          <w:bCs/>
        </w:rPr>
      </w:pPr>
      <w:r>
        <w:t>A failure (score &lt; 75) of any end of rotation remake exam will constitute a failed rotation with subsequent recommendation for dismissal.</w:t>
      </w:r>
    </w:p>
    <w:p w14:paraId="1BE534D6" w14:textId="77777777" w:rsidR="00AD5209" w:rsidRPr="0037620C" w:rsidRDefault="00AD5209" w:rsidP="00AD5209">
      <w:pPr>
        <w:numPr>
          <w:ilvl w:val="0"/>
          <w:numId w:val="19"/>
        </w:numPr>
        <w:tabs>
          <w:tab w:val="left" w:pos="360"/>
          <w:tab w:val="left" w:pos="810"/>
        </w:tabs>
        <w:rPr>
          <w:bCs/>
        </w:rPr>
      </w:pPr>
      <w:r>
        <w:t>A failure (score &lt; 75) of any preceptor evaluation will constitute a failed rotation with subsequent recommendation for dismissal.</w:t>
      </w:r>
    </w:p>
    <w:p w14:paraId="4328AC11" w14:textId="77777777" w:rsidR="00AD5209" w:rsidRPr="0037620C" w:rsidRDefault="00AD5209" w:rsidP="0037620C">
      <w:pPr>
        <w:numPr>
          <w:ilvl w:val="0"/>
          <w:numId w:val="28"/>
        </w:numPr>
        <w:ind w:right="-270"/>
        <w:rPr>
          <w:bCs/>
        </w:rPr>
      </w:pPr>
      <w:r>
        <w:rPr>
          <w:bCs/>
        </w:rPr>
        <w:t xml:space="preserve">Does not meet or maintain </w:t>
      </w:r>
      <w:r>
        <w:rPr>
          <w:bCs/>
          <w:i/>
        </w:rPr>
        <w:t>Minimum Technical Standards</w:t>
      </w:r>
      <w:r>
        <w:rPr>
          <w:bCs/>
        </w:rPr>
        <w:t xml:space="preserve"> of the PA Profession (see </w:t>
      </w:r>
      <w:r>
        <w:rPr>
          <w:bCs/>
          <w:iCs/>
        </w:rPr>
        <w:t>Addendum</w:t>
      </w:r>
      <w:r>
        <w:rPr>
          <w:bCs/>
          <w:i/>
        </w:rPr>
        <w:t xml:space="preserve"> Minimum Technical Standards</w:t>
      </w:r>
      <w:r>
        <w:rPr>
          <w:bCs/>
        </w:rPr>
        <w:t>)</w:t>
      </w:r>
    </w:p>
    <w:p w14:paraId="0A5DD61B" w14:textId="58658F9F" w:rsidR="00AD5209" w:rsidRPr="0037620C" w:rsidRDefault="00AD5209" w:rsidP="0037620C">
      <w:pPr>
        <w:numPr>
          <w:ilvl w:val="0"/>
          <w:numId w:val="28"/>
        </w:numPr>
        <w:ind w:right="-270"/>
        <w:rPr>
          <w:bCs/>
        </w:rPr>
      </w:pPr>
      <w:r>
        <w:rPr>
          <w:bCs/>
        </w:rPr>
        <w:t xml:space="preserve">Fails (defined as any grade below C+) ANY clinical course/rotation at any time throughout the clinical program. </w:t>
      </w:r>
    </w:p>
    <w:p w14:paraId="4CEB79B0" w14:textId="23861CA7" w:rsidR="00AD5209" w:rsidRPr="0037620C" w:rsidRDefault="00AD5209" w:rsidP="0037620C">
      <w:pPr>
        <w:pStyle w:val="BodyText"/>
        <w:numPr>
          <w:ilvl w:val="3"/>
          <w:numId w:val="28"/>
        </w:numPr>
        <w:tabs>
          <w:tab w:val="left" w:pos="1080"/>
        </w:tabs>
        <w:rPr>
          <w:bCs/>
        </w:rPr>
      </w:pPr>
      <w:r>
        <w:rPr>
          <w:bCs/>
        </w:rPr>
        <w:t>Students who fail any graduate clinical course or rotation with a grade less than C+ will not be permitted to re-take the course or rotation and will be recommended for dismissal from the program. </w:t>
      </w:r>
    </w:p>
    <w:p w14:paraId="6840F9A2" w14:textId="36DC74AD" w:rsidR="0030360D" w:rsidRPr="0037620C" w:rsidRDefault="0030360D" w:rsidP="0037620C">
      <w:pPr>
        <w:numPr>
          <w:ilvl w:val="0"/>
          <w:numId w:val="28"/>
        </w:numPr>
        <w:rPr>
          <w:rStyle w:val="Strong"/>
          <w:b w:val="0"/>
          <w:bCs w:val="0"/>
          <w:color w:val="000000"/>
        </w:rPr>
      </w:pPr>
      <w:r>
        <w:rPr>
          <w:color w:val="000000"/>
        </w:rPr>
        <w:t>Violates the professional and ethical standards as outlined in the PA Program Student Guidelines or University Code of Conduct.</w:t>
      </w:r>
    </w:p>
    <w:p w14:paraId="61CB973D" w14:textId="28DFBE30" w:rsidR="0030360D" w:rsidRPr="0037620C" w:rsidRDefault="0030360D" w:rsidP="0037620C">
      <w:pPr>
        <w:numPr>
          <w:ilvl w:val="0"/>
          <w:numId w:val="28"/>
        </w:numPr>
        <w:rPr>
          <w:color w:val="000000"/>
        </w:rPr>
      </w:pPr>
      <w:r>
        <w:rPr>
          <w:color w:val="000000"/>
        </w:rPr>
        <w:t>Fails to meet minimum academic standards following a semester on probation.</w:t>
      </w:r>
    </w:p>
    <w:p w14:paraId="1375A00D" w14:textId="0F483FFD" w:rsidR="00AD5209" w:rsidRPr="0037620C" w:rsidRDefault="00AD5209" w:rsidP="0037620C">
      <w:pPr>
        <w:numPr>
          <w:ilvl w:val="0"/>
          <w:numId w:val="28"/>
        </w:numPr>
        <w:ind w:right="-270"/>
      </w:pPr>
      <w:r>
        <w:t xml:space="preserve">Any posting on a social media site that discusses patient conditions or shows pictures of patients (as a HIPAA violation) </w:t>
      </w:r>
    </w:p>
    <w:p w14:paraId="2289CE4B" w14:textId="77777777" w:rsidR="00AD5209" w:rsidRPr="000E5608" w:rsidRDefault="00AD5209" w:rsidP="0037620C">
      <w:pPr>
        <w:numPr>
          <w:ilvl w:val="0"/>
          <w:numId w:val="28"/>
        </w:numPr>
        <w:ind w:right="-270"/>
      </w:pPr>
      <w:r>
        <w:t>Cheating, plagiarism, and any other unethical behavior</w:t>
      </w:r>
    </w:p>
    <w:p w14:paraId="1BBBD63C" w14:textId="77777777" w:rsidR="00AD5209" w:rsidRPr="000E5608" w:rsidRDefault="00AD5209" w:rsidP="00AD5209">
      <w:pPr>
        <w:pStyle w:val="BodyText3"/>
        <w:numPr>
          <w:ilvl w:val="0"/>
          <w:numId w:val="30"/>
        </w:numPr>
        <w:rPr>
          <w:b w:val="0"/>
          <w:bCs/>
        </w:rPr>
      </w:pPr>
      <w:r>
        <w:rPr>
          <w:b w:val="0"/>
          <w:bCs/>
        </w:rPr>
        <w:t xml:space="preserve">Cheating, plagiarizing, falsifying records, acquiring exam questions and any other unprofessional and/or unethical behavior will result in failure of any involved rotation and </w:t>
      </w:r>
      <w:r>
        <w:rPr>
          <w:b w:val="0"/>
          <w:bCs/>
          <w:u w:val="single"/>
        </w:rPr>
        <w:t>immediate</w:t>
      </w:r>
      <w:r>
        <w:rPr>
          <w:b w:val="0"/>
          <w:bCs/>
        </w:rPr>
        <w:t xml:space="preserve"> recommendation for dismissal from the Program.   Ethical and professional behavior is mandatory during testing and during all Program activities as well as during clinical practice.</w:t>
      </w:r>
    </w:p>
    <w:p w14:paraId="10167E1D" w14:textId="77777777" w:rsidR="00AD5209" w:rsidRPr="000E5608" w:rsidRDefault="00AD5209" w:rsidP="00AD5209">
      <w:pPr>
        <w:pStyle w:val="BodyText3"/>
        <w:numPr>
          <w:ilvl w:val="1"/>
          <w:numId w:val="30"/>
        </w:numPr>
      </w:pPr>
      <w:r>
        <w:t xml:space="preserve">The use of any artificial intelligence programs (including but not limited to ChatGPT) constitutes unethical behavior and is strictly prohibited. </w:t>
      </w:r>
      <w:r>
        <w:rPr>
          <w:b w:val="0"/>
          <w:bCs/>
        </w:rPr>
        <w:t>Faculty reserves the right to employ AI content detector technology.</w:t>
      </w:r>
    </w:p>
    <w:p w14:paraId="49F0C87F" w14:textId="77777777" w:rsidR="00AD5209" w:rsidRPr="000E5608" w:rsidRDefault="00AD5209" w:rsidP="00AD5209">
      <w:pPr>
        <w:pStyle w:val="BodyText3"/>
        <w:numPr>
          <w:ilvl w:val="0"/>
          <w:numId w:val="17"/>
        </w:numPr>
        <w:jc w:val="left"/>
        <w:rPr>
          <w:b w:val="0"/>
          <w:bCs/>
        </w:rPr>
      </w:pPr>
      <w:bookmarkStart w:id="48" w:name="_Hlk137043142"/>
      <w:r>
        <w:rPr>
          <w:b w:val="0"/>
          <w:bCs/>
        </w:rPr>
        <w:t xml:space="preserve">Please refer to the following for further explanation regarding plagiarizing and examples: </w:t>
      </w:r>
    </w:p>
    <w:p w14:paraId="35487F30" w14:textId="77777777" w:rsidR="00AD5209" w:rsidRPr="000E5608" w:rsidRDefault="00AD5209" w:rsidP="00AF53BA">
      <w:pPr>
        <w:pStyle w:val="BodyText3"/>
        <w:numPr>
          <w:ilvl w:val="0"/>
          <w:numId w:val="36"/>
        </w:numPr>
        <w:tabs>
          <w:tab w:val="left" w:pos="1800"/>
        </w:tabs>
        <w:jc w:val="left"/>
        <w:rPr>
          <w:b w:val="0"/>
          <w:bCs/>
        </w:rPr>
      </w:pPr>
      <w:hyperlink r:id="rId19" w:history="1">
        <w:r>
          <w:rPr>
            <w:rStyle w:val="Hyperlink"/>
            <w:b w:val="0"/>
            <w:bCs/>
          </w:rPr>
          <w:t>https://www.scribbr.com/plagiarism/how-to-avoid-plagiarism/</w:t>
        </w:r>
      </w:hyperlink>
      <w:r>
        <w:rPr>
          <w:b w:val="0"/>
          <w:bCs/>
        </w:rPr>
        <w:t xml:space="preserve"> </w:t>
      </w:r>
    </w:p>
    <w:p w14:paraId="3944201E" w14:textId="77777777" w:rsidR="00AD5209" w:rsidRPr="000E5608" w:rsidRDefault="00AD5209" w:rsidP="00AF53BA">
      <w:pPr>
        <w:pStyle w:val="BodyText3"/>
        <w:numPr>
          <w:ilvl w:val="0"/>
          <w:numId w:val="36"/>
        </w:numPr>
        <w:tabs>
          <w:tab w:val="left" w:pos="1800"/>
        </w:tabs>
        <w:jc w:val="left"/>
        <w:rPr>
          <w:b w:val="0"/>
          <w:bCs/>
        </w:rPr>
      </w:pPr>
      <w:hyperlink w:history="1"/>
      <w:hyperlink r:id="rId20" w:history="1">
        <w:r>
          <w:rPr>
            <w:rStyle w:val="Hyperlink"/>
            <w:b w:val="0"/>
            <w:bCs/>
          </w:rPr>
          <w:t>https://owl.purdue.edu/owl/research_and_citation/resources.html</w:t>
        </w:r>
      </w:hyperlink>
      <w:r>
        <w:rPr>
          <w:b w:val="0"/>
          <w:bCs/>
        </w:rPr>
        <w:t xml:space="preserve">, </w:t>
      </w:r>
    </w:p>
    <w:p w14:paraId="0590E3E9" w14:textId="77777777" w:rsidR="00AD5209" w:rsidRPr="000E5608" w:rsidRDefault="00AD5209" w:rsidP="00AF53BA">
      <w:pPr>
        <w:pStyle w:val="BodyText3"/>
        <w:numPr>
          <w:ilvl w:val="0"/>
          <w:numId w:val="36"/>
        </w:numPr>
        <w:tabs>
          <w:tab w:val="left" w:pos="1800"/>
        </w:tabs>
        <w:jc w:val="left"/>
        <w:rPr>
          <w:b w:val="0"/>
          <w:bCs/>
        </w:rPr>
      </w:pPr>
      <w:hyperlink r:id="rId21" w:history="1">
        <w:r>
          <w:rPr>
            <w:rStyle w:val="Hyperlink"/>
            <w:b w:val="0"/>
            <w:bCs/>
          </w:rPr>
          <w:t>https://cmsw.mit.edu/writing-and-communication-center/avoiding-plagiarism/</w:t>
        </w:r>
      </w:hyperlink>
    </w:p>
    <w:p w14:paraId="22842049" w14:textId="77777777" w:rsidR="00AD5209" w:rsidRPr="000E5608" w:rsidRDefault="00AD5209" w:rsidP="00AF53BA">
      <w:pPr>
        <w:pStyle w:val="BodyText3"/>
        <w:numPr>
          <w:ilvl w:val="0"/>
          <w:numId w:val="36"/>
        </w:numPr>
        <w:tabs>
          <w:tab w:val="left" w:pos="1800"/>
        </w:tabs>
        <w:jc w:val="left"/>
        <w:rPr>
          <w:b w:val="0"/>
          <w:bCs/>
        </w:rPr>
      </w:pPr>
      <w:hyperlink r:id="rId22" w:history="1">
        <w:r>
          <w:rPr>
            <w:rStyle w:val="Hyperlink"/>
            <w:b w:val="0"/>
            <w:bCs/>
          </w:rPr>
          <w:t>http://libraries.stjohns.edu/tutorials/IL_Handouts/Avoiding_Plagiarism_2007.pdf</w:t>
        </w:r>
      </w:hyperlink>
      <w:r>
        <w:rPr>
          <w:b w:val="0"/>
          <w:bCs/>
        </w:rPr>
        <w:t xml:space="preserve">  </w:t>
      </w:r>
    </w:p>
    <w:p w14:paraId="41D764AA" w14:textId="77777777" w:rsidR="00AD5209" w:rsidRPr="000E5608" w:rsidRDefault="00AD5209" w:rsidP="00AD5209">
      <w:pPr>
        <w:pStyle w:val="BodyText3"/>
        <w:numPr>
          <w:ilvl w:val="0"/>
          <w:numId w:val="17"/>
        </w:numPr>
        <w:jc w:val="left"/>
        <w:rPr>
          <w:b w:val="0"/>
          <w:bCs/>
        </w:rPr>
      </w:pPr>
      <w:r>
        <w:rPr>
          <w:b w:val="0"/>
          <w:bCs/>
        </w:rPr>
        <w:t xml:space="preserve">Please refer to </w:t>
      </w:r>
      <w:hyperlink r:id="rId23" w:history="1">
        <w:r>
          <w:rPr>
            <w:rStyle w:val="Hyperlink"/>
            <w:b w:val="0"/>
            <w:bCs/>
          </w:rPr>
          <w:t>http://library.stkate.edu/assets/library-uploads/files/citeAMA.pdf</w:t>
        </w:r>
      </w:hyperlink>
      <w:r>
        <w:rPr>
          <w:b w:val="0"/>
          <w:bCs/>
        </w:rPr>
        <w:t xml:space="preserve"> for AMA citation style</w:t>
      </w:r>
    </w:p>
    <w:p w14:paraId="7F3DA6EB" w14:textId="77777777" w:rsidR="00AD5209" w:rsidRPr="000E5608" w:rsidRDefault="00AD5209" w:rsidP="00AD5209">
      <w:pPr>
        <w:pStyle w:val="BodyText3"/>
        <w:numPr>
          <w:ilvl w:val="0"/>
          <w:numId w:val="17"/>
        </w:numPr>
        <w:jc w:val="left"/>
        <w:rPr>
          <w:b w:val="0"/>
          <w:bCs/>
        </w:rPr>
      </w:pPr>
      <w:r>
        <w:rPr>
          <w:b w:val="0"/>
          <w:bCs/>
        </w:rPr>
        <w:t>Note: information used from faculty lecture material must also be properly referenced</w:t>
      </w:r>
    </w:p>
    <w:p w14:paraId="7B398B6A" w14:textId="77777777" w:rsidR="00AD5209" w:rsidRPr="000E5608" w:rsidRDefault="00AD5209" w:rsidP="00AD5209">
      <w:pPr>
        <w:pStyle w:val="BodyText3"/>
        <w:numPr>
          <w:ilvl w:val="0"/>
          <w:numId w:val="17"/>
        </w:numPr>
        <w:jc w:val="left"/>
        <w:rPr>
          <w:b w:val="0"/>
          <w:bCs/>
        </w:rPr>
      </w:pPr>
      <w:r>
        <w:rPr>
          <w:b w:val="0"/>
          <w:bCs/>
        </w:rPr>
        <w:t>The use of a plagiarism checker is required for paper submissions, with a maximum 15% similarity index return.</w:t>
      </w:r>
    </w:p>
    <w:p w14:paraId="69A6600F" w14:textId="7C8F7B62" w:rsidR="00AD5209" w:rsidRPr="000E5608" w:rsidRDefault="00AD5209" w:rsidP="00AD5209">
      <w:pPr>
        <w:pStyle w:val="BodyText3"/>
        <w:numPr>
          <w:ilvl w:val="1"/>
          <w:numId w:val="17"/>
        </w:numPr>
        <w:tabs>
          <w:tab w:val="left" w:pos="1800"/>
        </w:tabs>
        <w:jc w:val="left"/>
        <w:rPr>
          <w:b w:val="0"/>
          <w:bCs/>
        </w:rPr>
      </w:pPr>
      <w:r>
        <w:rPr>
          <w:b w:val="0"/>
          <w:bCs/>
        </w:rPr>
        <w:t xml:space="preserve">Free tools: </w:t>
      </w:r>
      <w:hyperlink r:id="rId24" w:history="1">
        <w:r>
          <w:rPr>
            <w:rStyle w:val="Hyperlink"/>
            <w:b w:val="0"/>
            <w:bCs/>
          </w:rPr>
          <w:t>www.duplichecker.com</w:t>
        </w:r>
      </w:hyperlink>
      <w:r>
        <w:rPr>
          <w:b w:val="0"/>
          <w:bCs/>
        </w:rPr>
        <w:t xml:space="preserve">, </w:t>
      </w:r>
      <w:hyperlink r:id="rId25" w:history="1">
        <w:r>
          <w:rPr>
            <w:rStyle w:val="Hyperlink"/>
            <w:b w:val="0"/>
            <w:bCs/>
          </w:rPr>
          <w:t>https://www.grammarly.com/plagiarism-checker</w:t>
        </w:r>
      </w:hyperlink>
      <w:r>
        <w:t xml:space="preserve">, </w:t>
      </w:r>
      <w:r>
        <w:rPr>
          <w:b w:val="0"/>
          <w:bCs/>
        </w:rPr>
        <w:t xml:space="preserve"> </w:t>
      </w:r>
      <w:hyperlink r:id="rId26" w:history="1">
        <w:r>
          <w:rPr>
            <w:rStyle w:val="Hyperlink"/>
            <w:b w:val="0"/>
            <w:bCs/>
          </w:rPr>
          <w:t>https://papersowl.com/free-plagiarism-checker</w:t>
        </w:r>
      </w:hyperlink>
      <w:r>
        <w:rPr>
          <w:b w:val="0"/>
          <w:bCs/>
        </w:rPr>
        <w:t xml:space="preserve"> </w:t>
      </w:r>
    </w:p>
    <w:p w14:paraId="2EC017B6" w14:textId="77777777" w:rsidR="00AD5209" w:rsidRPr="000E5608" w:rsidRDefault="00AD5209" w:rsidP="00AD5209">
      <w:pPr>
        <w:pStyle w:val="BodyText3"/>
        <w:numPr>
          <w:ilvl w:val="1"/>
          <w:numId w:val="17"/>
        </w:numPr>
        <w:tabs>
          <w:tab w:val="left" w:pos="1800"/>
        </w:tabs>
        <w:jc w:val="left"/>
        <w:rPr>
          <w:b w:val="0"/>
          <w:bCs/>
        </w:rPr>
      </w:pPr>
      <w:r>
        <w:rPr>
          <w:b w:val="0"/>
          <w:bCs/>
        </w:rPr>
        <w:t xml:space="preserve">Subscription may be required: </w:t>
      </w:r>
      <w:hyperlink r:id="rId27" w:history="1">
        <w:r>
          <w:rPr>
            <w:rStyle w:val="Hyperlink"/>
            <w:b w:val="0"/>
            <w:bCs/>
          </w:rPr>
          <w:t>www.chegg.com</w:t>
        </w:r>
      </w:hyperlink>
      <w:r>
        <w:rPr>
          <w:b w:val="0"/>
          <w:bCs/>
        </w:rPr>
        <w:t xml:space="preserve">, </w:t>
      </w:r>
      <w:hyperlink r:id="rId28" w:history="1">
        <w:r>
          <w:rPr>
            <w:rStyle w:val="Hyperlink"/>
            <w:b w:val="0"/>
            <w:bCs/>
          </w:rPr>
          <w:t>www.easybib.com</w:t>
        </w:r>
      </w:hyperlink>
      <w:r>
        <w:rPr>
          <w:b w:val="0"/>
          <w:bCs/>
        </w:rPr>
        <w:t xml:space="preserve">  </w:t>
      </w:r>
    </w:p>
    <w:bookmarkEnd w:id="48"/>
    <w:p w14:paraId="1A5A690D" w14:textId="77777777" w:rsidR="00AD5209" w:rsidRPr="000E5608" w:rsidRDefault="00AD5209" w:rsidP="00AD5209">
      <w:pPr>
        <w:pStyle w:val="BodyText3"/>
        <w:numPr>
          <w:ilvl w:val="0"/>
          <w:numId w:val="17"/>
        </w:numPr>
        <w:jc w:val="left"/>
        <w:rPr>
          <w:b w:val="0"/>
          <w:bCs/>
        </w:rPr>
      </w:pPr>
      <w:r>
        <w:rPr>
          <w:b w:val="0"/>
          <w:bCs/>
        </w:rPr>
        <w:t>Students are expected to abide by and adhere to the policies stipulated by the St. John’s University Code of Conduct and Academic Honor Pledge:</w:t>
      </w:r>
    </w:p>
    <w:p w14:paraId="197CD996" w14:textId="77777777" w:rsidR="00AD5209" w:rsidRPr="000E5608" w:rsidRDefault="00AD5209" w:rsidP="00AD5209">
      <w:pPr>
        <w:pStyle w:val="BodyText3"/>
        <w:numPr>
          <w:ilvl w:val="1"/>
          <w:numId w:val="17"/>
        </w:numPr>
        <w:tabs>
          <w:tab w:val="left" w:pos="1800"/>
        </w:tabs>
        <w:jc w:val="left"/>
        <w:rPr>
          <w:b w:val="0"/>
          <w:bCs/>
        </w:rPr>
      </w:pPr>
      <w:hyperlink r:id="rId29" w:history="1">
        <w:r>
          <w:rPr>
            <w:rStyle w:val="Hyperlink"/>
            <w:b w:val="0"/>
            <w:bCs/>
          </w:rPr>
          <w:t>https://www.stjohns.edu/life-st-johns/student-success/student-conduct/academic-honor-pledge</w:t>
        </w:r>
      </w:hyperlink>
      <w:r>
        <w:rPr>
          <w:b w:val="0"/>
          <w:bCs/>
        </w:rPr>
        <w:t xml:space="preserve"> </w:t>
      </w:r>
    </w:p>
    <w:p w14:paraId="65B41C5E" w14:textId="77777777" w:rsidR="00AD5209" w:rsidRPr="000E5608" w:rsidRDefault="00AD5209" w:rsidP="00AD5209">
      <w:pPr>
        <w:pStyle w:val="BodyText3"/>
        <w:numPr>
          <w:ilvl w:val="1"/>
          <w:numId w:val="17"/>
        </w:numPr>
        <w:tabs>
          <w:tab w:val="left" w:pos="1800"/>
        </w:tabs>
        <w:jc w:val="left"/>
        <w:rPr>
          <w:b w:val="0"/>
          <w:bCs/>
        </w:rPr>
      </w:pPr>
      <w:hyperlink r:id="rId30" w:anchor="pledge" w:history="1">
        <w:r>
          <w:rPr>
            <w:rStyle w:val="Hyperlink"/>
            <w:b w:val="0"/>
            <w:bCs/>
          </w:rPr>
          <w:t>https://www.stjohns.edu/who-we-are/leadership-and-administration/administrative-offices/office-provost/policies-procedures-and-reports#pledge</w:t>
        </w:r>
      </w:hyperlink>
      <w:r>
        <w:rPr>
          <w:b w:val="0"/>
          <w:bCs/>
        </w:rPr>
        <w:t xml:space="preserve"> </w:t>
      </w:r>
    </w:p>
    <w:p w14:paraId="49B129ED" w14:textId="77777777" w:rsidR="00AD5209" w:rsidRPr="000E5608" w:rsidRDefault="00AD5209" w:rsidP="00AD5209">
      <w:pPr>
        <w:widowControl w:val="0"/>
        <w:jc w:val="both"/>
        <w:rPr>
          <w:u w:val="single"/>
        </w:rPr>
      </w:pPr>
    </w:p>
    <w:bookmarkEnd w:id="42"/>
    <w:p w14:paraId="2CA23287" w14:textId="77777777" w:rsidR="00AD5209" w:rsidRPr="000E5608" w:rsidRDefault="00AD5209" w:rsidP="00AD5209">
      <w:pPr>
        <w:widowControl w:val="0"/>
        <w:jc w:val="both"/>
        <w:rPr>
          <w:sz w:val="22"/>
          <w:szCs w:val="22"/>
          <w:u w:val="single"/>
        </w:rPr>
      </w:pPr>
    </w:p>
    <w:p w14:paraId="65793F2E" w14:textId="77777777" w:rsidR="00AD5209" w:rsidRPr="000E5608" w:rsidRDefault="00AD5209" w:rsidP="00AD5209">
      <w:pPr>
        <w:pStyle w:val="BodyText"/>
        <w:spacing w:line="360" w:lineRule="auto"/>
        <w:rPr>
          <w:b/>
          <w:bCs/>
        </w:rPr>
      </w:pPr>
      <w:r>
        <w:rPr>
          <w:b/>
          <w:bCs/>
        </w:rPr>
        <w:t>FINAL COURSE GRADES</w:t>
      </w:r>
      <w:r>
        <w:rPr>
          <w:bCs/>
        </w:rPr>
        <w:t xml:space="preserve"> </w:t>
      </w:r>
    </w:p>
    <w:p w14:paraId="7779B541" w14:textId="77777777" w:rsidR="00AD5209" w:rsidRPr="000E5608" w:rsidRDefault="00AD5209" w:rsidP="00AD5209">
      <w:pPr>
        <w:pStyle w:val="BodyText"/>
        <w:spacing w:line="360" w:lineRule="auto"/>
      </w:pPr>
      <w:r>
        <w:t xml:space="preserve">If a student feels that the final grade received in a course does not reflect the quality of their work, the student should initiate the grievance and appeals process </w:t>
      </w:r>
      <w:r>
        <w:rPr>
          <w:i/>
          <w:iCs/>
        </w:rPr>
        <w:t>in the following order</w:t>
      </w:r>
      <w:r>
        <w:t>:</w:t>
      </w:r>
    </w:p>
    <w:p w14:paraId="132B6DE3" w14:textId="77777777" w:rsidR="00AD5209" w:rsidRPr="000E5608" w:rsidRDefault="00AD5209" w:rsidP="00AD5209">
      <w:pPr>
        <w:pStyle w:val="BodyText"/>
        <w:widowControl/>
        <w:numPr>
          <w:ilvl w:val="0"/>
          <w:numId w:val="26"/>
        </w:numPr>
        <w:spacing w:line="360" w:lineRule="auto"/>
        <w:jc w:val="left"/>
      </w:pPr>
      <w:r>
        <w:t>Speak to the Course Instructor and/or Course Coordinator.</w:t>
      </w:r>
    </w:p>
    <w:p w14:paraId="042346E7" w14:textId="77777777" w:rsidR="00AD5209" w:rsidRPr="000E5608" w:rsidRDefault="00AD5209" w:rsidP="00AD5209">
      <w:pPr>
        <w:pStyle w:val="BodyText"/>
        <w:widowControl/>
        <w:numPr>
          <w:ilvl w:val="0"/>
          <w:numId w:val="26"/>
        </w:numPr>
        <w:spacing w:line="360" w:lineRule="auto"/>
        <w:jc w:val="left"/>
        <w:rPr>
          <w:b/>
        </w:rPr>
      </w:pPr>
      <w:r>
        <w:t>If the student continues to have concerns, it is their responsibility to discuss the issue with the Program Director.</w:t>
      </w:r>
    </w:p>
    <w:p w14:paraId="5863D08D" w14:textId="54034D7A" w:rsidR="00AD5209" w:rsidRPr="000E5608" w:rsidRDefault="00AD5209" w:rsidP="00AD5209">
      <w:pPr>
        <w:pStyle w:val="BodyText"/>
        <w:widowControl/>
        <w:numPr>
          <w:ilvl w:val="0"/>
          <w:numId w:val="26"/>
        </w:numPr>
        <w:spacing w:line="360" w:lineRule="auto"/>
        <w:jc w:val="left"/>
        <w:rPr>
          <w:b/>
        </w:rPr>
      </w:pPr>
      <w:r>
        <w:t>Any concerns of the Program Director will be referred to the Department Chair and Associate Dean.</w:t>
      </w:r>
    </w:p>
    <w:p w14:paraId="084499C0" w14:textId="77777777" w:rsidR="00AD5209" w:rsidRPr="000E5608" w:rsidRDefault="00AD5209" w:rsidP="00AD5209">
      <w:pPr>
        <w:pStyle w:val="BodyText"/>
        <w:widowControl/>
        <w:numPr>
          <w:ilvl w:val="0"/>
          <w:numId w:val="26"/>
        </w:numPr>
        <w:spacing w:line="360" w:lineRule="auto"/>
        <w:jc w:val="left"/>
        <w:rPr>
          <w:b/>
        </w:rPr>
      </w:pPr>
      <w:r>
        <w:t xml:space="preserve">Any recommendations of the Associate Dean will be referred to the Dean of the College of Pharmacy and Health Sciences.  </w:t>
      </w:r>
    </w:p>
    <w:p w14:paraId="4ACB1D23" w14:textId="77777777" w:rsidR="00AD5209" w:rsidRPr="000E5608" w:rsidRDefault="00AD5209" w:rsidP="00AD5209">
      <w:pPr>
        <w:pStyle w:val="BodyText"/>
        <w:widowControl/>
        <w:numPr>
          <w:ilvl w:val="0"/>
          <w:numId w:val="26"/>
        </w:numPr>
        <w:spacing w:line="360" w:lineRule="auto"/>
        <w:jc w:val="left"/>
        <w:rPr>
          <w:b/>
        </w:rPr>
      </w:pPr>
      <w:r>
        <w:rPr>
          <w:b/>
        </w:rPr>
        <w:t>Students have the right to appeal decisions made by the program. All appeals shall be in writing and addressed to the Program’s Progression Appeals Committee and will subsequently be reviewed by this committee.  Final recommendations will be sent to the Dean of the College.</w:t>
      </w:r>
    </w:p>
    <w:p w14:paraId="6D299F01" w14:textId="77777777" w:rsidR="00AD5209" w:rsidRPr="000E5608" w:rsidRDefault="00AD5209" w:rsidP="00AD5209">
      <w:pPr>
        <w:pStyle w:val="Heading1"/>
        <w:spacing w:line="360" w:lineRule="auto"/>
        <w:rPr>
          <w:rFonts w:ascii="Times New Roman" w:hAnsi="Times New Roman" w:cs="Times New Roman"/>
          <w:color w:val="auto"/>
          <w:sz w:val="24"/>
          <w:szCs w:val="24"/>
        </w:rPr>
      </w:pPr>
    </w:p>
    <w:p w14:paraId="70C5DAA7" w14:textId="77777777" w:rsidR="00AD5209" w:rsidRPr="000E5608" w:rsidRDefault="00AD5209" w:rsidP="00AD5209">
      <w:pPr>
        <w:pStyle w:val="Heading1"/>
        <w:spacing w:line="360" w:lineRule="auto"/>
        <w:rPr>
          <w:rFonts w:ascii="Times New Roman" w:hAnsi="Times New Roman" w:cs="Times New Roman"/>
          <w:b/>
          <w:bCs/>
          <w:color w:val="auto"/>
          <w:sz w:val="24"/>
          <w:szCs w:val="24"/>
          <w:u w:val="single"/>
        </w:rPr>
      </w:pPr>
      <w:r>
        <w:rPr>
          <w:rFonts w:ascii="Times New Roman" w:hAnsi="Times New Roman" w:cs="Times New Roman"/>
          <w:b/>
          <w:bCs/>
          <w:color w:val="auto"/>
          <w:sz w:val="24"/>
          <w:szCs w:val="24"/>
          <w:u w:val="single"/>
        </w:rPr>
        <w:t>CLINICAL STUDENT GRIEVANCE AND APPEALS PROCESS</w:t>
      </w:r>
    </w:p>
    <w:p w14:paraId="5E1BAC8E" w14:textId="77777777" w:rsidR="00AD5209" w:rsidRPr="000E5608" w:rsidRDefault="00AD5209" w:rsidP="00AD5209">
      <w:pPr>
        <w:widowControl w:val="0"/>
        <w:jc w:val="both"/>
        <w:rPr>
          <w:bCs/>
          <w:i/>
          <w:iCs/>
        </w:rPr>
      </w:pPr>
      <w:r>
        <w:rPr>
          <w:bCs/>
          <w:i/>
          <w:iCs/>
        </w:rPr>
        <w:t>GRIEVANCE PROCEDURE REGARDING FACULTY/PRECEPTORS</w:t>
      </w:r>
    </w:p>
    <w:p w14:paraId="66B79B06" w14:textId="77777777" w:rsidR="00AD5209" w:rsidRPr="000E5608" w:rsidRDefault="00AD5209" w:rsidP="00AD5209">
      <w:r>
        <w:lastRenderedPageBreak/>
        <w:t>Regulations for pursuing student grievances related to academic fairness are found within the St. John’s University Student Handbook in Section 3, Academic Regulations and Program Requirements – Academic Fairness.</w:t>
      </w:r>
    </w:p>
    <w:p w14:paraId="2CC33469" w14:textId="77777777" w:rsidR="00AD5209" w:rsidRPr="000E5608" w:rsidRDefault="00AD5209" w:rsidP="00AD5209">
      <w:r>
        <w:t>The College of Pharmacy and Health Sciences has formalized an academic fairness procedure.  Review of the Academic Fairness procedure with all students occur during the Program Orientation.  Additional student grievance guidelines for issues that occur within the program are located within the Didactic and Clinical Guidelines.  Students are encouraged to resolve problems on an individual level with the faculty member.  If the student feels that an adequate resolution was not reached, they may inform the Department Chair and Program Director of the issue.  If the student is still not satisfied, he or she may appeal to the Academic Fairness Committee at the college level. </w:t>
      </w:r>
    </w:p>
    <w:p w14:paraId="57BE63F4" w14:textId="77777777" w:rsidR="00AD5209" w:rsidRPr="000E5608" w:rsidRDefault="00AD5209" w:rsidP="00AD5209">
      <w:r>
        <w:t xml:space="preserve">Academic Fairness Policy:  </w:t>
      </w:r>
      <w:hyperlink r:id="rId31" w:history="1">
        <w:r>
          <w:rPr>
            <w:rStyle w:val="Hyperlink"/>
          </w:rPr>
          <w:t>https://www.stjohns.edu/about/leadership-and-administration/administrative-offices/office-provost/division-student-affairs/student-handbook/section-3-policies-and-procedures</w:t>
        </w:r>
      </w:hyperlink>
    </w:p>
    <w:p w14:paraId="3E0D703E" w14:textId="77777777" w:rsidR="00AD5209" w:rsidRPr="000E5608" w:rsidRDefault="00AD5209" w:rsidP="00AD5209"/>
    <w:p w14:paraId="2497C3E1" w14:textId="77777777" w:rsidR="00AD5209" w:rsidRPr="000E5608" w:rsidRDefault="00AD5209" w:rsidP="00AD5209">
      <w:pPr>
        <w:jc w:val="both"/>
        <w:rPr>
          <w:b/>
          <w:bCs/>
        </w:rPr>
      </w:pPr>
      <w:r>
        <w:t>A student may appeal a decision to the Program’s Progression Appeals Committee (see below section STUDENT APPEALS PROCESS) and/or to the Dean of the College of Pharmacy and Health Sciences prior to the beginning of the next semester.</w:t>
      </w:r>
    </w:p>
    <w:p w14:paraId="6D4261E8" w14:textId="77777777" w:rsidR="00AD5209" w:rsidRPr="000E5608" w:rsidRDefault="00AD5209" w:rsidP="00AD5209">
      <w:pPr>
        <w:rPr>
          <w:b/>
          <w:bCs/>
        </w:rPr>
      </w:pPr>
    </w:p>
    <w:p w14:paraId="26B2F2F3" w14:textId="77777777" w:rsidR="00AD5209" w:rsidRPr="000E5608" w:rsidRDefault="00AD5209" w:rsidP="00AD5209">
      <w:pPr>
        <w:rPr>
          <w:i/>
          <w:iCs/>
        </w:rPr>
      </w:pPr>
      <w:r>
        <w:rPr>
          <w:i/>
          <w:iCs/>
        </w:rPr>
        <w:t>STUDENT APPEALS PROCESS</w:t>
      </w:r>
    </w:p>
    <w:p w14:paraId="3A1F1CE2" w14:textId="77777777" w:rsidR="00AD5209" w:rsidRPr="000E5608" w:rsidRDefault="00AD5209" w:rsidP="00AD5209">
      <w:r>
        <w:t>The St. John’s University PA Program follows a step-wise process for all academic appeals made by students who fail to meet progression criteria and are recommended for dismissal:</w:t>
      </w:r>
    </w:p>
    <w:p w14:paraId="56A3E450" w14:textId="77777777" w:rsidR="00AD5209" w:rsidRPr="000E5608" w:rsidRDefault="00AD5209" w:rsidP="00AD5209"/>
    <w:p w14:paraId="687AC593" w14:textId="77777777" w:rsidR="00AD5209" w:rsidRPr="000E5608" w:rsidRDefault="00AD5209" w:rsidP="00AD5209">
      <w:pPr>
        <w:pStyle w:val="ListParagraph"/>
        <w:numPr>
          <w:ilvl w:val="0"/>
          <w:numId w:val="27"/>
        </w:numPr>
        <w:tabs>
          <w:tab w:val="left" w:pos="360"/>
        </w:tabs>
      </w:pPr>
      <w:r>
        <w:t xml:space="preserve">Student does not meet academic progression requirements as stated in the Graduate Bulletin and PA Program Guidelines.  </w:t>
      </w:r>
    </w:p>
    <w:p w14:paraId="48FA838D" w14:textId="77777777" w:rsidR="00AD5209" w:rsidRPr="000E5608" w:rsidRDefault="00AD5209" w:rsidP="00AD5209">
      <w:pPr>
        <w:pStyle w:val="ListParagraph"/>
        <w:numPr>
          <w:ilvl w:val="0"/>
          <w:numId w:val="27"/>
        </w:numPr>
        <w:tabs>
          <w:tab w:val="left" w:pos="360"/>
        </w:tabs>
      </w:pPr>
      <w:r>
        <w:t xml:space="preserve">The PA Program Academic Standing Committee (ASC) meets at the conclusion of each semester, to discuss any/all students who may not have met progression criteria of the program.  Members of this committee include 50% of the PA faculty, the Medical Director, and one faculty member outside of the program for a total of 5 members.  The Associate Dean of Health Sciences attends these meetings for informational purposes only, but does not vote.  </w:t>
      </w:r>
    </w:p>
    <w:p w14:paraId="4D958852" w14:textId="77777777" w:rsidR="00AD5209" w:rsidRPr="000E5608" w:rsidRDefault="00AD5209" w:rsidP="00AD5209">
      <w:pPr>
        <w:pStyle w:val="ListParagraph"/>
        <w:numPr>
          <w:ilvl w:val="0"/>
          <w:numId w:val="27"/>
        </w:numPr>
        <w:tabs>
          <w:tab w:val="left" w:pos="360"/>
        </w:tabs>
      </w:pPr>
      <w:r>
        <w:t>If the student is recommended for dismissal from the program, they are contacted soon after, via letter stating so, by the Associate Dean.  They are also advised that they have the right to appeal any/all decisions.</w:t>
      </w:r>
    </w:p>
    <w:p w14:paraId="7C9B924B" w14:textId="77777777" w:rsidR="00AD5209" w:rsidRPr="000E5608" w:rsidRDefault="00AD5209" w:rsidP="00AD5209">
      <w:pPr>
        <w:pStyle w:val="ListParagraph"/>
        <w:numPr>
          <w:ilvl w:val="0"/>
          <w:numId w:val="27"/>
        </w:numPr>
        <w:tabs>
          <w:tab w:val="left" w:pos="360"/>
        </w:tabs>
      </w:pPr>
      <w:r>
        <w:t>Student then may appeal to the PA Program Appeals Committee. This committee consists of the other half (50%) of the PA faculty (total of 4) that do not sit on the ASC committee, and the Department Chair (CHP Chair), totaling 5 committee members.  The Associate Dean attends these meetings for informational purposes only and does not vote.</w:t>
      </w:r>
    </w:p>
    <w:p w14:paraId="774845A6" w14:textId="77777777" w:rsidR="00AD5209" w:rsidRPr="000E5608" w:rsidRDefault="00AD5209" w:rsidP="00AD5209">
      <w:pPr>
        <w:pStyle w:val="ListParagraph"/>
        <w:numPr>
          <w:ilvl w:val="0"/>
          <w:numId w:val="27"/>
        </w:numPr>
        <w:tabs>
          <w:tab w:val="left" w:pos="360"/>
        </w:tabs>
      </w:pPr>
      <w:r>
        <w:t xml:space="preserve">Students are then advised by the Associate Dean, that they may write a letter of appeal and that they may also appear at the meeting, either in person, or virtually, to make a statement on their own behalf.  The letter of appeal is shared by the Associate Dean, with the committee chair and the remainder of committee members prior to the meeting to allow them ample time to review the content of the letter.  </w:t>
      </w:r>
    </w:p>
    <w:p w14:paraId="2AA4DBA1" w14:textId="77777777" w:rsidR="00AD5209" w:rsidRPr="000E5608" w:rsidRDefault="00AD5209" w:rsidP="00AD5209">
      <w:pPr>
        <w:pStyle w:val="ListParagraph"/>
        <w:numPr>
          <w:ilvl w:val="0"/>
          <w:numId w:val="27"/>
        </w:numPr>
        <w:tabs>
          <w:tab w:val="left" w:pos="360"/>
        </w:tabs>
      </w:pPr>
      <w:r>
        <w:t xml:space="preserve">At the Appeals Committee meeting, the Chair reviews the letter content and discussion surrounding the circumstances of appeal ensue among the voting members.  The student is then invited into the meeting to make their statement.  The committee members reserve the </w:t>
      </w:r>
      <w:r>
        <w:lastRenderedPageBreak/>
        <w:t>right to ask the student any questions regarding their appeal letter and statement.  The student is then dismissed from the meeting.</w:t>
      </w:r>
    </w:p>
    <w:p w14:paraId="118A7FBD" w14:textId="77777777" w:rsidR="00AD5209" w:rsidRPr="000E5608" w:rsidRDefault="00AD5209" w:rsidP="00AD5209">
      <w:pPr>
        <w:pStyle w:val="ListParagraph"/>
        <w:numPr>
          <w:ilvl w:val="0"/>
          <w:numId w:val="27"/>
        </w:numPr>
        <w:tabs>
          <w:tab w:val="left" w:pos="360"/>
          <w:tab w:val="left" w:pos="540"/>
        </w:tabs>
      </w:pPr>
      <w:r>
        <w:t>Final discussions follow among committee members-Robert’s Rules are followed for voting purposes.  A final decision is given to the Associate Dean who then communicates the decision to the student.</w:t>
      </w:r>
    </w:p>
    <w:p w14:paraId="09533DBF" w14:textId="77777777" w:rsidR="00AD5209" w:rsidRPr="000E5608" w:rsidRDefault="00AD5209" w:rsidP="00AD5209">
      <w:pPr>
        <w:pStyle w:val="ListParagraph"/>
        <w:numPr>
          <w:ilvl w:val="0"/>
          <w:numId w:val="27"/>
        </w:numPr>
        <w:tabs>
          <w:tab w:val="left" w:pos="360"/>
          <w:tab w:val="left" w:pos="540"/>
        </w:tabs>
      </w:pPr>
      <w:r>
        <w:t>The student then has the right to appeal any committee decisions to the Dean of the College.  A similar process is followed at this level.</w:t>
      </w:r>
    </w:p>
    <w:p w14:paraId="597471D2" w14:textId="77777777" w:rsidR="00AD5209" w:rsidRPr="000E5608" w:rsidRDefault="00AD5209" w:rsidP="00AD5209">
      <w:pPr>
        <w:pStyle w:val="ListParagraph"/>
        <w:numPr>
          <w:ilvl w:val="0"/>
          <w:numId w:val="27"/>
        </w:numPr>
        <w:tabs>
          <w:tab w:val="left" w:pos="360"/>
          <w:tab w:val="left" w:pos="540"/>
        </w:tabs>
      </w:pPr>
      <w:r>
        <w:t xml:space="preserve">The Dean may decide to uphold the decision of dismissal, or may accept the student’s appeal, and overturn the decision, allowing the student to progress on academic probation (with terms individually decided, based on the student’s circumstances of dismissal).  </w:t>
      </w:r>
    </w:p>
    <w:p w14:paraId="633F7049" w14:textId="77777777" w:rsidR="00AD5209" w:rsidRPr="000E5608" w:rsidRDefault="00AD5209" w:rsidP="00AD5209">
      <w:pPr>
        <w:pStyle w:val="ListParagraph"/>
        <w:numPr>
          <w:ilvl w:val="0"/>
          <w:numId w:val="27"/>
        </w:numPr>
        <w:tabs>
          <w:tab w:val="left" w:pos="360"/>
          <w:tab w:val="left" w:pos="540"/>
        </w:tabs>
      </w:pPr>
      <w:r>
        <w:t>If the Dean upholds the decision for dismissal, the student then has the right to appeal to the provost.  A similar process is followed at this level of appeal.  All decisions made by the provost are final and are not subject to appeal.</w:t>
      </w:r>
    </w:p>
    <w:p w14:paraId="13C3890C" w14:textId="77777777" w:rsidR="00AD5209" w:rsidRPr="000E5608" w:rsidRDefault="00AD5209" w:rsidP="00AD5209">
      <w:pPr>
        <w:widowControl w:val="0"/>
        <w:jc w:val="both"/>
        <w:rPr>
          <w:sz w:val="22"/>
          <w:szCs w:val="22"/>
        </w:rPr>
      </w:pPr>
    </w:p>
    <w:bookmarkEnd w:id="41"/>
    <w:p w14:paraId="4F6D53BF" w14:textId="77777777" w:rsidR="00AD5209" w:rsidRPr="000E5608" w:rsidRDefault="00AD5209" w:rsidP="00AD5209">
      <w:pPr>
        <w:widowControl w:val="0"/>
        <w:tabs>
          <w:tab w:val="center" w:pos="4680"/>
        </w:tabs>
        <w:jc w:val="both"/>
        <w:rPr>
          <w:b/>
          <w:u w:val="single"/>
        </w:rPr>
      </w:pPr>
    </w:p>
    <w:p w14:paraId="30329DAE" w14:textId="77777777" w:rsidR="00AD5209" w:rsidRPr="000E5608" w:rsidRDefault="00AD5209" w:rsidP="00AD5209">
      <w:pPr>
        <w:autoSpaceDE w:val="0"/>
        <w:autoSpaceDN w:val="0"/>
        <w:rPr>
          <w:color w:val="000000"/>
          <w:u w:val="single"/>
        </w:rPr>
      </w:pPr>
      <w:r>
        <w:rPr>
          <w:b/>
          <w:bCs/>
          <w:color w:val="000000"/>
          <w:u w:val="single"/>
        </w:rPr>
        <w:t xml:space="preserve">Test-Taking Procedures </w:t>
      </w:r>
    </w:p>
    <w:p w14:paraId="20D7E724" w14:textId="77777777" w:rsidR="00AD5209" w:rsidRPr="000E5608" w:rsidRDefault="00AD5209" w:rsidP="00AD5209">
      <w:pPr>
        <w:autoSpaceDE w:val="0"/>
        <w:autoSpaceDN w:val="0"/>
        <w:rPr>
          <w:color w:val="000000"/>
        </w:rPr>
      </w:pPr>
      <w:r>
        <w:rPr>
          <w:color w:val="000000"/>
        </w:rPr>
        <w:t xml:space="preserve">Consistent with the College’s examination and electronics policies, cell phones and any other electronic data devices (i.e., Apple watches) are prohibited during any exam. All students should have their phones and devices turned off and placed in their bags at the front of the room during exams. If a cell phone or other electronic device is noted by a faculty member to be on a person during an exam, a grade of ‘0’ may be assigned to that student for that exam.  </w:t>
      </w:r>
    </w:p>
    <w:p w14:paraId="15CB1C22" w14:textId="77777777" w:rsidR="00AD5209" w:rsidRPr="000E5608" w:rsidRDefault="00AD5209" w:rsidP="00AD5209">
      <w:pPr>
        <w:numPr>
          <w:ilvl w:val="0"/>
          <w:numId w:val="24"/>
        </w:numPr>
        <w:autoSpaceDE w:val="0"/>
        <w:autoSpaceDN w:val="0"/>
        <w:rPr>
          <w:color w:val="000000"/>
        </w:rPr>
      </w:pPr>
      <w:r>
        <w:rPr>
          <w:color w:val="000000"/>
        </w:rPr>
        <w:t xml:space="preserve">Any student who accesses an electronic exam outside of the classroom may receive a ‘0’ on that exam. </w:t>
      </w:r>
    </w:p>
    <w:p w14:paraId="2C0305D7" w14:textId="77777777" w:rsidR="00AD5209" w:rsidRPr="000E5608" w:rsidRDefault="00AD5209" w:rsidP="00AD5209">
      <w:pPr>
        <w:numPr>
          <w:ilvl w:val="0"/>
          <w:numId w:val="24"/>
        </w:numPr>
        <w:autoSpaceDE w:val="0"/>
        <w:autoSpaceDN w:val="0"/>
        <w:rPr>
          <w:color w:val="000000"/>
        </w:rPr>
      </w:pPr>
      <w:r>
        <w:rPr>
          <w:color w:val="000000"/>
        </w:rPr>
        <w:t xml:space="preserve">During an exam, students must be in professional attire unless otherwise specified. Students may not wear jackets (other than a short, white consultation jacket during the second year), hats, sweatshirts, bags or scarves. Bags/notes must be at the front of the room. </w:t>
      </w:r>
    </w:p>
    <w:p w14:paraId="0B03D982" w14:textId="77777777" w:rsidR="00AD5209" w:rsidRPr="000E5608" w:rsidRDefault="00AD5209" w:rsidP="00AD5209">
      <w:pPr>
        <w:numPr>
          <w:ilvl w:val="0"/>
          <w:numId w:val="24"/>
        </w:numPr>
        <w:autoSpaceDE w:val="0"/>
        <w:autoSpaceDN w:val="0"/>
        <w:rPr>
          <w:color w:val="000000"/>
        </w:rPr>
      </w:pPr>
      <w:r>
        <w:rPr>
          <w:color w:val="000000"/>
        </w:rPr>
        <w:t xml:space="preserve">Students are encouraged to use the bathroom facilities prior to the start of an exam. If you ask to use the bathroom during tests, faculty may ask you to remove any jacket you may be wearing. Additionally, if you are wearing calf or knee-high boots, you may be asked to remove your boots so that they can be checked. To avoid this issue, we encourage you to wear ankle-high footwear. You may also be escorted to the restroom by a same-gendered test moderator. A faculty member reserves the right to ask you to turn out your pants or jacket pockets at any time during an exam. Any cell phone (turned on or off) found on your person during an exam will result in a grade of ‘0’. Students will be randomly assigned a seat for each examination by an index card handed to them by the faculty proctor. </w:t>
      </w:r>
    </w:p>
    <w:p w14:paraId="2DBBFFE2" w14:textId="77777777" w:rsidR="00AD5209" w:rsidRPr="000E5608" w:rsidRDefault="00AD5209" w:rsidP="00AD5209">
      <w:pPr>
        <w:numPr>
          <w:ilvl w:val="0"/>
          <w:numId w:val="24"/>
        </w:numPr>
        <w:autoSpaceDE w:val="0"/>
        <w:autoSpaceDN w:val="0"/>
        <w:rPr>
          <w:color w:val="000000"/>
        </w:rPr>
      </w:pPr>
      <w:r>
        <w:rPr>
          <w:color w:val="000000"/>
        </w:rPr>
        <w:t xml:space="preserve">Students are expected to be seated and ready to begin their exam before the designated start time. It is strongly advised that students </w:t>
      </w:r>
      <w:r>
        <w:rPr>
          <w:b/>
          <w:bCs/>
          <w:color w:val="000000"/>
        </w:rPr>
        <w:t>arrive 15 minutes prior to all</w:t>
      </w:r>
      <w:r>
        <w:rPr>
          <w:color w:val="000000"/>
        </w:rPr>
        <w:t xml:space="preserve"> </w:t>
      </w:r>
      <w:r>
        <w:rPr>
          <w:b/>
          <w:bCs/>
          <w:color w:val="000000"/>
        </w:rPr>
        <w:t>exams</w:t>
      </w:r>
      <w:r>
        <w:rPr>
          <w:color w:val="000000"/>
        </w:rPr>
        <w:t xml:space="preserve"> to accommodate front desk entry swiping and to complete the tasks identified below: </w:t>
      </w:r>
    </w:p>
    <w:p w14:paraId="205448A9" w14:textId="77777777" w:rsidR="00AD5209" w:rsidRPr="000E5608" w:rsidRDefault="00AD5209" w:rsidP="00AD5209">
      <w:pPr>
        <w:autoSpaceDE w:val="0"/>
        <w:autoSpaceDN w:val="0"/>
        <w:rPr>
          <w:color w:val="000000"/>
        </w:rPr>
      </w:pPr>
      <w:r>
        <w:rPr>
          <w:color w:val="000000"/>
        </w:rPr>
        <w:t xml:space="preserve">o </w:t>
      </w:r>
      <w:r>
        <w:rPr>
          <w:b/>
          <w:bCs/>
          <w:color w:val="000000"/>
        </w:rPr>
        <w:t xml:space="preserve">A student is “on time”: </w:t>
      </w:r>
      <w:r>
        <w:rPr>
          <w:color w:val="000000"/>
        </w:rPr>
        <w:t>if the student has entered the classroom, put all of their notes, books, bags, coats/sweaters at the front of the classroom, turned their cell phone off and placed it in a bag in front of the room, collected a white board if used, received an seating card, if used,  from a faculty member (</w:t>
      </w:r>
      <w:r>
        <w:rPr>
          <w:b/>
          <w:bCs/>
          <w:color w:val="000000"/>
        </w:rPr>
        <w:t>only after all of the previous listed tasks are complete</w:t>
      </w:r>
      <w:r>
        <w:rPr>
          <w:color w:val="000000"/>
        </w:rPr>
        <w:t xml:space="preserve">) and are seated with their laptop at their desk and seating card in front of them at the start of the exam time. </w:t>
      </w:r>
    </w:p>
    <w:p w14:paraId="5C7440C7" w14:textId="77777777" w:rsidR="00AD5209" w:rsidRPr="000E5608" w:rsidRDefault="00AD5209" w:rsidP="00AD5209">
      <w:pPr>
        <w:autoSpaceDE w:val="0"/>
        <w:autoSpaceDN w:val="0"/>
        <w:rPr>
          <w:color w:val="000000"/>
        </w:rPr>
      </w:pPr>
      <w:r>
        <w:rPr>
          <w:color w:val="000000"/>
        </w:rPr>
        <w:t xml:space="preserve">o </w:t>
      </w:r>
      <w:r>
        <w:rPr>
          <w:b/>
          <w:bCs/>
          <w:color w:val="000000"/>
        </w:rPr>
        <w:t xml:space="preserve">A student is “late”: </w:t>
      </w:r>
      <w:r>
        <w:rPr>
          <w:color w:val="000000"/>
        </w:rPr>
        <w:t xml:space="preserve">if the student has not accomplished all of the above criteria for “on time” </w:t>
      </w:r>
    </w:p>
    <w:p w14:paraId="72E5F3C6" w14:textId="77777777" w:rsidR="00AD5209" w:rsidRPr="000E5608" w:rsidRDefault="00AD5209" w:rsidP="00AD5209">
      <w:pPr>
        <w:numPr>
          <w:ilvl w:val="0"/>
          <w:numId w:val="24"/>
        </w:numPr>
        <w:autoSpaceDE w:val="0"/>
        <w:autoSpaceDN w:val="0"/>
        <w:rPr>
          <w:color w:val="000000"/>
        </w:rPr>
      </w:pPr>
      <w:r>
        <w:rPr>
          <w:color w:val="000000"/>
        </w:rPr>
        <w:lastRenderedPageBreak/>
        <w:t xml:space="preserve">If a student is late for an examination, they must report immediately to the office administration area. If a student has already entered the classroom but is not seated (and/or has not completed components of “on time”) by the exam start time, they will be escorted out of the classroom to wait in the main office. </w:t>
      </w:r>
      <w:r>
        <w:rPr>
          <w:b/>
          <w:bCs/>
          <w:color w:val="000000"/>
        </w:rPr>
        <w:t xml:space="preserve">Please do not congregate at the classroom door or in the hallway. </w:t>
      </w:r>
    </w:p>
    <w:p w14:paraId="7AC5D8D4" w14:textId="77777777" w:rsidR="00AD5209" w:rsidRPr="000E5608" w:rsidRDefault="00AD5209" w:rsidP="00AD5209">
      <w:pPr>
        <w:numPr>
          <w:ilvl w:val="0"/>
          <w:numId w:val="24"/>
        </w:numPr>
        <w:autoSpaceDE w:val="0"/>
        <w:autoSpaceDN w:val="0"/>
        <w:rPr>
          <w:color w:val="000000"/>
        </w:rPr>
      </w:pPr>
      <w:r>
        <w:rPr>
          <w:color w:val="000000"/>
        </w:rPr>
        <w:t xml:space="preserve">There will be a </w:t>
      </w:r>
      <w:r>
        <w:rPr>
          <w:b/>
          <w:bCs/>
          <w:color w:val="000000"/>
        </w:rPr>
        <w:t xml:space="preserve">mandatory 15-minute delay </w:t>
      </w:r>
      <w:r>
        <w:rPr>
          <w:color w:val="000000"/>
        </w:rPr>
        <w:t xml:space="preserve">for late students to enter the room and begin the exam. This decreases distraction to the students who are punctually beginning the exam. During the waiting period, please take your laptops out, have them turned on and opened to ExamSoft to minimize delay once you enter the classroom. All late students will be escorted into the classroom to their seats after a mandatory 15-minute delay by the exam proctor. </w:t>
      </w:r>
    </w:p>
    <w:p w14:paraId="131C3E6B" w14:textId="77777777" w:rsidR="00AD5209" w:rsidRPr="000E5608" w:rsidRDefault="00AD5209" w:rsidP="00AD5209">
      <w:pPr>
        <w:numPr>
          <w:ilvl w:val="0"/>
          <w:numId w:val="24"/>
        </w:numPr>
        <w:autoSpaceDE w:val="0"/>
        <w:autoSpaceDN w:val="0"/>
        <w:rPr>
          <w:color w:val="000000"/>
        </w:rPr>
      </w:pPr>
      <w:r>
        <w:rPr>
          <w:color w:val="000000"/>
        </w:rPr>
        <w:t xml:space="preserve">All students will end the exam by the </w:t>
      </w:r>
      <w:r>
        <w:rPr>
          <w:b/>
          <w:bCs/>
          <w:color w:val="000000"/>
        </w:rPr>
        <w:t xml:space="preserve">scheduled </w:t>
      </w:r>
      <w:r>
        <w:rPr>
          <w:color w:val="000000"/>
        </w:rPr>
        <w:t xml:space="preserve">time. </w:t>
      </w:r>
    </w:p>
    <w:p w14:paraId="3D935D06" w14:textId="77777777" w:rsidR="00AD5209" w:rsidRPr="000E5608" w:rsidRDefault="00AD5209" w:rsidP="00AD5209">
      <w:pPr>
        <w:numPr>
          <w:ilvl w:val="0"/>
          <w:numId w:val="24"/>
        </w:numPr>
        <w:autoSpaceDE w:val="0"/>
        <w:autoSpaceDN w:val="0"/>
        <w:rPr>
          <w:color w:val="000000"/>
        </w:rPr>
      </w:pPr>
      <w:r>
        <w:rPr>
          <w:color w:val="000000"/>
        </w:rPr>
        <w:t xml:space="preserve">No questions may be asked during an examination about exam content unless it is in relation to electronic problems (i.e. test software issues). Any other questions asked (i.e. vocabulary, clarification) will be generically answered by any proctor: “Answer the question the best that you can”. </w:t>
      </w:r>
    </w:p>
    <w:p w14:paraId="596473F6" w14:textId="77777777" w:rsidR="00AD5209" w:rsidRPr="000E5608" w:rsidRDefault="00AD5209" w:rsidP="00AD5209">
      <w:pPr>
        <w:numPr>
          <w:ilvl w:val="0"/>
          <w:numId w:val="24"/>
        </w:numPr>
        <w:autoSpaceDE w:val="0"/>
        <w:autoSpaceDN w:val="0"/>
        <w:rPr>
          <w:color w:val="000000"/>
        </w:rPr>
      </w:pPr>
      <w:r>
        <w:rPr>
          <w:color w:val="000000"/>
        </w:rPr>
        <w:t xml:space="preserve">No beverages (including water), food or candy is permitted. </w:t>
      </w:r>
    </w:p>
    <w:p w14:paraId="7DC19AD3" w14:textId="77777777" w:rsidR="00AD5209" w:rsidRPr="000E5608" w:rsidRDefault="00AD5209" w:rsidP="00AD5209">
      <w:pPr>
        <w:numPr>
          <w:ilvl w:val="0"/>
          <w:numId w:val="24"/>
        </w:numPr>
        <w:autoSpaceDE w:val="0"/>
        <w:autoSpaceDN w:val="0"/>
        <w:rPr>
          <w:color w:val="000000"/>
        </w:rPr>
      </w:pPr>
      <w:r>
        <w:rPr>
          <w:color w:val="000000"/>
        </w:rPr>
        <w:t xml:space="preserve">Students may utilize a whiteboard, marker and eraser during the exam, which will be provided. The whiteboard must not be written on until the start-time of the exam and must be closely kept next to your person. A proctor may ask a student to erase or move a whiteboard at any time and may take a whiteboard away on their discretion. </w:t>
      </w:r>
    </w:p>
    <w:p w14:paraId="075D9787" w14:textId="77777777" w:rsidR="00AD5209" w:rsidRPr="000E5608" w:rsidRDefault="00AD5209" w:rsidP="00AD5209">
      <w:pPr>
        <w:numPr>
          <w:ilvl w:val="0"/>
          <w:numId w:val="24"/>
        </w:numPr>
        <w:autoSpaceDE w:val="0"/>
        <w:autoSpaceDN w:val="0"/>
        <w:rPr>
          <w:color w:val="000000"/>
        </w:rPr>
      </w:pPr>
      <w:r>
        <w:rPr>
          <w:color w:val="000000"/>
        </w:rPr>
        <w:t xml:space="preserve">Once a student has finished an exam and exits the room, there is no re-entry until the exam is over. </w:t>
      </w:r>
    </w:p>
    <w:p w14:paraId="2C8AC7B9" w14:textId="77777777" w:rsidR="00AD5209" w:rsidRPr="000E5608" w:rsidRDefault="00AD5209" w:rsidP="00AD5209">
      <w:pPr>
        <w:numPr>
          <w:ilvl w:val="0"/>
          <w:numId w:val="24"/>
        </w:numPr>
        <w:autoSpaceDE w:val="0"/>
        <w:autoSpaceDN w:val="0"/>
        <w:rPr>
          <w:color w:val="000000"/>
        </w:rPr>
      </w:pPr>
      <w:r>
        <w:rPr>
          <w:color w:val="000000"/>
        </w:rPr>
        <w:t xml:space="preserve">Cheating, plagiarizing, copying, or acquiring exam questions, falsifying records and any other unethical conduct will result in a grade of ‘0’ and referral to the Academic Standing Committee. </w:t>
      </w:r>
    </w:p>
    <w:p w14:paraId="631CC817" w14:textId="77777777" w:rsidR="00AD5209" w:rsidRPr="000E5608" w:rsidRDefault="00AD5209" w:rsidP="00AD5209">
      <w:pPr>
        <w:numPr>
          <w:ilvl w:val="1"/>
          <w:numId w:val="24"/>
        </w:numPr>
        <w:autoSpaceDE w:val="0"/>
        <w:autoSpaceDN w:val="0"/>
        <w:rPr>
          <w:color w:val="000000"/>
        </w:rPr>
      </w:pPr>
      <w:r>
        <w:rPr>
          <w:color w:val="000000"/>
        </w:rPr>
        <w:t xml:space="preserve">There are no make-ups for failed examinations cheating, plagiarizing, copying, or acquiring exam questions, falsifying records and any other unethical conduct. </w:t>
      </w:r>
    </w:p>
    <w:p w14:paraId="20C3266D" w14:textId="02D202CD" w:rsidR="00AD5209" w:rsidRPr="000E5608" w:rsidRDefault="00AD5209" w:rsidP="00D24813">
      <w:pPr>
        <w:numPr>
          <w:ilvl w:val="0"/>
          <w:numId w:val="24"/>
        </w:numPr>
        <w:autoSpaceDE w:val="0"/>
        <w:autoSpaceDN w:val="0"/>
      </w:pPr>
      <w:r>
        <w:rPr>
          <w:color w:val="000000"/>
        </w:rPr>
        <w:t xml:space="preserve">Any exam missed due to an excused absence will require a make-up exam; the format and schedule will be decided by the course coordinator. An excused absence requires that the student e-mail the course coordinator before the exam begins AND present a valid health care provider’s note for the date of the absence. Any exam missed due to an </w:t>
      </w:r>
      <w:r>
        <w:t xml:space="preserve">unexcused absence will result in a “0” for that exam. </w:t>
      </w:r>
    </w:p>
    <w:p w14:paraId="79A5EB60" w14:textId="77777777" w:rsidR="00AD5209" w:rsidRPr="000E5608" w:rsidRDefault="00AD5209" w:rsidP="00AD5209">
      <w:pPr>
        <w:pStyle w:val="Heading1"/>
        <w:jc w:val="both"/>
        <w:rPr>
          <w:rFonts w:ascii="Times New Roman" w:hAnsi="Times New Roman" w:cs="Times New Roman"/>
          <w:b/>
          <w:bCs/>
          <w:color w:val="auto"/>
          <w:sz w:val="24"/>
          <w:szCs w:val="24"/>
          <w:u w:val="single"/>
        </w:rPr>
      </w:pPr>
      <w:r>
        <w:rPr>
          <w:rFonts w:ascii="Times New Roman" w:hAnsi="Times New Roman" w:cs="Times New Roman"/>
          <w:b/>
          <w:bCs/>
          <w:color w:val="auto"/>
          <w:sz w:val="24"/>
          <w:szCs w:val="24"/>
          <w:u w:val="single"/>
        </w:rPr>
        <w:t>LEAVE OF ABSENCE, WITHDRAWAL &amp; REINSTATEMENT POLICIES</w:t>
      </w:r>
    </w:p>
    <w:p w14:paraId="6D43C286" w14:textId="77777777" w:rsidR="00AD5209" w:rsidRPr="000E5608" w:rsidRDefault="00AD5209" w:rsidP="00AD5209">
      <w:pPr>
        <w:widowControl w:val="0"/>
        <w:jc w:val="both"/>
        <w:rPr>
          <w:rStyle w:val="eop"/>
          <w:color w:val="000000"/>
          <w:shd w:val="clear" w:color="auto" w:fill="FFFFFF"/>
        </w:rPr>
      </w:pPr>
      <w:r>
        <w:rPr>
          <w:rStyle w:val="normaltextrun"/>
          <w:shd w:val="clear" w:color="auto" w:fill="FFFFFF"/>
        </w:rPr>
        <w:t>All requests regarding Health-Related Leave of Absence (HRLOA), withdrawal, and reinstatement should initially be submitted to the clinical coordinator. Thereafter, requests are then communicated to the Program Director</w:t>
      </w:r>
      <w:r>
        <w:rPr>
          <w:rStyle w:val="normaltextrun"/>
          <w:color w:val="000000"/>
          <w:shd w:val="clear" w:color="auto" w:fill="FFFFFF"/>
        </w:rPr>
        <w:t xml:space="preserve">. The student should then meet with the Associate Dean for Health Sciences to review the processes.  Students should also refer to the Student Guidelines and University Graduate bulletin for policies and procedures for student withdrawal regarding tuition/fee refunds. Further information regarding HRLOA may be found here: </w:t>
      </w:r>
      <w:hyperlink r:id="rId32" w:history="1">
        <w:r>
          <w:rPr>
            <w:rStyle w:val="Hyperlink"/>
            <w:shd w:val="clear" w:color="auto" w:fill="FFFFFF"/>
          </w:rPr>
          <w:t>https://www.stjohns.edu/life-st-johns/health-and-wellness/health-related-leave</w:t>
        </w:r>
      </w:hyperlink>
      <w:r>
        <w:rPr>
          <w:rStyle w:val="normaltextrun"/>
          <w:color w:val="000000"/>
          <w:shd w:val="clear" w:color="auto" w:fill="FFFFFF"/>
        </w:rPr>
        <w:t xml:space="preserve"> </w:t>
      </w:r>
    </w:p>
    <w:p w14:paraId="5B8A8A3C" w14:textId="77777777" w:rsidR="00AD5209" w:rsidRPr="000E5608" w:rsidRDefault="00AD5209" w:rsidP="00AD5209">
      <w:pPr>
        <w:widowControl w:val="0"/>
        <w:jc w:val="both"/>
        <w:rPr>
          <w:b/>
          <w:i/>
          <w:u w:val="single"/>
        </w:rPr>
      </w:pPr>
    </w:p>
    <w:p w14:paraId="6CE60DDD" w14:textId="77777777" w:rsidR="00AD5209" w:rsidRPr="000E5608" w:rsidRDefault="00AD5209" w:rsidP="00AD5209">
      <w:pPr>
        <w:widowControl w:val="0"/>
        <w:jc w:val="both"/>
        <w:rPr>
          <w:b/>
          <w:bCs/>
          <w:u w:val="single"/>
        </w:rPr>
      </w:pPr>
    </w:p>
    <w:p w14:paraId="50AED0F8" w14:textId="77777777" w:rsidR="00AD5209" w:rsidRPr="000E5608" w:rsidRDefault="00AD5209" w:rsidP="00AD5209">
      <w:pPr>
        <w:widowControl w:val="0"/>
        <w:jc w:val="both"/>
        <w:rPr>
          <w:b/>
          <w:bCs/>
          <w:u w:val="single"/>
        </w:rPr>
      </w:pPr>
      <w:r>
        <w:rPr>
          <w:b/>
          <w:bCs/>
          <w:u w:val="single"/>
        </w:rPr>
        <w:t>SEXUAL MISCONDUCT, MANDATORY REPORTING AND TITLE IX</w:t>
      </w:r>
    </w:p>
    <w:p w14:paraId="5D939355" w14:textId="77777777" w:rsidR="00AD5209" w:rsidRDefault="00AD5209" w:rsidP="00AD5209">
      <w:pPr>
        <w:widowControl w:val="0"/>
        <w:jc w:val="both"/>
      </w:pPr>
      <w:r>
        <w:lastRenderedPageBreak/>
        <w:t xml:space="preserve">The University is committed to combating sexual misconduct. As a result, all University faculty and staff members are required to report any instances of sexual misconduct, including harassment and sexual violence, to the University’s Title IX office.  Any incidents of sexual misconduct that are directly reported, or of which faculty are made aware, will be reported to the University’s Title IX Office.  After a report is made, you will be contacted by the Title IX Office for opportunities for support and options for proceeding.  For additional information and resources, please visit </w:t>
      </w:r>
      <w:hyperlink r:id="rId33" w:history="1">
        <w:r>
          <w:rPr>
            <w:rStyle w:val="Hyperlink"/>
          </w:rPr>
          <w:t>https://www.stjohns.edu/life-st-johns/title-ix</w:t>
        </w:r>
      </w:hyperlink>
      <w:r>
        <w:t xml:space="preserve">. </w:t>
      </w:r>
    </w:p>
    <w:p w14:paraId="28D0C273" w14:textId="77777777" w:rsidR="00834025" w:rsidRDefault="00834025" w:rsidP="00AD5209">
      <w:pPr>
        <w:widowControl w:val="0"/>
        <w:jc w:val="both"/>
      </w:pPr>
    </w:p>
    <w:p w14:paraId="5380C705" w14:textId="77777777" w:rsidR="00834025" w:rsidRDefault="00834025" w:rsidP="00AD5209">
      <w:pPr>
        <w:widowControl w:val="0"/>
        <w:jc w:val="both"/>
      </w:pPr>
    </w:p>
    <w:p w14:paraId="7C89B561" w14:textId="773FF25E" w:rsidR="00834025" w:rsidRPr="00834025" w:rsidRDefault="00834025" w:rsidP="00AD5209">
      <w:pPr>
        <w:widowControl w:val="0"/>
        <w:jc w:val="both"/>
        <w:rPr>
          <w:b/>
          <w:bCs/>
          <w:u w:val="single"/>
        </w:rPr>
      </w:pPr>
      <w:r w:rsidRPr="00834025">
        <w:rPr>
          <w:b/>
          <w:bCs/>
          <w:u w:val="single"/>
        </w:rPr>
        <w:t>STUDENT SAFETY POLICY: VIOLENCE, HARASSMENT AND UNSAFE SETTINGS</w:t>
      </w:r>
    </w:p>
    <w:p w14:paraId="74D3007D" w14:textId="77777777" w:rsidR="00834025" w:rsidRPr="00834025" w:rsidRDefault="00834025" w:rsidP="00834025">
      <w:pPr>
        <w:widowControl w:val="0"/>
        <w:jc w:val="both"/>
      </w:pPr>
      <w:r w:rsidRPr="00834025">
        <w:t>Students enrolled in the clinical phase of the Physician Assistant Program have the right to participate in clinical education experiences within an environment that is safe, respectful, professional, and conducive to learning. The Program is committed to maintaining clinical training settings that promote student well-being, professional growth, and patient safety while ensuring that students are protected from inappropriate, unsafe, or harmful workplace conditions.</w:t>
      </w:r>
    </w:p>
    <w:p w14:paraId="5DC6BE9C" w14:textId="77777777" w:rsidR="00834025" w:rsidRPr="00834025" w:rsidRDefault="00834025" w:rsidP="00834025">
      <w:pPr>
        <w:widowControl w:val="0"/>
        <w:jc w:val="both"/>
      </w:pPr>
      <w:r w:rsidRPr="00834025">
        <w:t>Students should not be subjected to workplace violence, threatening behavior, intimidation, harassment, discrimination, retaliation, or unsafe clinical expectations at any time during their clinical education experiences. Workplace violence may include verbal threats, physical intimidation, assault, aggressive behavior, or any conduct that causes a student to fear for their personal safety. Harassment includes, but is not limited to, inappropriate verbal comments, discriminatory conduct, bullying, humiliation, sexual harassment, retaliation, or repeated behavior that creates a hostile learning environment. Such conduct is inconsistent with the expectations of the Program and affiliated clinical sites and will not be tolerated.</w:t>
      </w:r>
    </w:p>
    <w:p w14:paraId="2C8B429C" w14:textId="77777777" w:rsidR="00834025" w:rsidRPr="00834025" w:rsidRDefault="00834025" w:rsidP="00834025">
      <w:pPr>
        <w:widowControl w:val="0"/>
        <w:jc w:val="both"/>
      </w:pPr>
      <w:r w:rsidRPr="00834025">
        <w:t>Students are also expected to be assigned clinical responsibilities that are appropriate to their level of education, training, and supervision. Clinical assignments should support progressive learning while maintaining patient and student safety. Students should not be required or pressured to perform procedures, manage patient care responsibilities, work excessive hours, or engage in activities beyond the scope of their training, comfort level, or institutional policy without appropriate supervision and instruction. Likewise, students should not be placed in clinical situations that present unreasonable risk to their physical or psychological safety.</w:t>
      </w:r>
    </w:p>
    <w:p w14:paraId="75872FA3" w14:textId="77777777" w:rsidR="00834025" w:rsidRPr="00834025" w:rsidRDefault="00834025" w:rsidP="00834025">
      <w:pPr>
        <w:widowControl w:val="0"/>
        <w:jc w:val="both"/>
      </w:pPr>
      <w:r w:rsidRPr="00834025">
        <w:t>If a student experiences or witnesses workplace violence, harassment, discriminatory conduct, unsafe clinical assignments, inadequate supervision, or any circumstance that raises concern for personal safety or patient safety, the student is expected to promptly notify the Clinical Coordinator, Director of Clinical Education, or designated Program faculty member as soon as reasonably possible. Reports will be addressed in a timely, professional, and confidential manner to the extent possible. The Program will work collaboratively with the clinical site to assess concerns, ensure student safety, and determine appropriate next steps, which may include reassignment of the student, modification of duties, investigation of the concern, or removal from the site if necessary.</w:t>
      </w:r>
    </w:p>
    <w:p w14:paraId="5E3B7FAB" w14:textId="77777777" w:rsidR="00834025" w:rsidRPr="00834025" w:rsidRDefault="00834025" w:rsidP="00834025">
      <w:pPr>
        <w:widowControl w:val="0"/>
        <w:jc w:val="both"/>
      </w:pPr>
      <w:r w:rsidRPr="00834025">
        <w:t>Students are encouraged to exercise sound professional judgment and are expected to immediately remove themselves from situations in which they believe there is imminent danger to themselves, patients, or others, and to notify Program leadership without delay. Students will not be subject to retaliation for reporting concerns made in good faith regarding safety, supervision, harassment, or inappropriate clinical expectations.</w:t>
      </w:r>
    </w:p>
    <w:p w14:paraId="2B9D9BEA" w14:textId="77777777" w:rsidR="00834025" w:rsidRPr="00834025" w:rsidRDefault="00834025" w:rsidP="00834025">
      <w:pPr>
        <w:widowControl w:val="0"/>
        <w:jc w:val="both"/>
      </w:pPr>
      <w:r w:rsidRPr="00834025">
        <w:t>The Program remains committed to fostering a culture of professionalism, respect, accountability, and safety across all clinical training environments.</w:t>
      </w:r>
    </w:p>
    <w:p w14:paraId="1212B8D7" w14:textId="77777777" w:rsidR="00834025" w:rsidRPr="000E5608" w:rsidRDefault="00834025" w:rsidP="00AD5209">
      <w:pPr>
        <w:widowControl w:val="0"/>
        <w:jc w:val="both"/>
      </w:pPr>
    </w:p>
    <w:p w14:paraId="01880A89" w14:textId="77777777" w:rsidR="00AD5209" w:rsidRPr="000E5608" w:rsidRDefault="00AD5209" w:rsidP="00AD5209">
      <w:pPr>
        <w:widowControl w:val="0"/>
        <w:jc w:val="both"/>
        <w:rPr>
          <w:b/>
          <w:bCs/>
          <w:u w:val="single"/>
        </w:rPr>
      </w:pPr>
    </w:p>
    <w:p w14:paraId="5B08D766" w14:textId="77777777" w:rsidR="00AD5209" w:rsidRPr="000E5608" w:rsidRDefault="00AD5209" w:rsidP="00AD5209">
      <w:pPr>
        <w:widowControl w:val="0"/>
        <w:jc w:val="both"/>
        <w:rPr>
          <w:b/>
          <w:bCs/>
          <w:u w:val="single"/>
        </w:rPr>
      </w:pPr>
      <w:r>
        <w:rPr>
          <w:b/>
          <w:bCs/>
          <w:u w:val="single"/>
        </w:rPr>
        <w:t>STUDENT WELLNESS AND CONSULTATION</w:t>
      </w:r>
    </w:p>
    <w:p w14:paraId="7D3C55A5" w14:textId="77777777" w:rsidR="00AD5209" w:rsidRPr="000E5608" w:rsidRDefault="00AD5209" w:rsidP="00AD5209">
      <w:r>
        <w:t xml:space="preserve">In addition to reaching out to your advisor/any faculty member at any time needed, the following may be useful for the purposes of facilitating student wellness: </w:t>
      </w:r>
      <w:hyperlink r:id="rId34" w:history="1">
        <w:r>
          <w:rPr>
            <w:rStyle w:val="Hyperlink"/>
          </w:rPr>
          <w:t>https://www.stjohns.edu/life-st-johns/health-and-wellness</w:t>
        </w:r>
      </w:hyperlink>
      <w:r>
        <w:t xml:space="preserve"> (parent website).  With regard to Wellness Education and Prevention: </w:t>
      </w:r>
      <w:hyperlink r:id="rId35" w:history="1">
        <w:r>
          <w:rPr>
            <w:rStyle w:val="Hyperlink"/>
          </w:rPr>
          <w:t>https://www.stjohns.edu/life-st-johns/health-and-wellness/wellness-education-and-prevention-services</w:t>
        </w:r>
      </w:hyperlink>
      <w:r>
        <w:t xml:space="preserve">, and the Center for Counseling and Consultation: </w:t>
      </w:r>
      <w:hyperlink r:id="rId36" w:history="1">
        <w:r>
          <w:rPr>
            <w:rStyle w:val="Hyperlink"/>
          </w:rPr>
          <w:t>https://www.stjohns.edu/life-st-johns/health-and-wellness/center-counseling-and-consultation</w:t>
        </w:r>
      </w:hyperlink>
      <w:r>
        <w:t xml:space="preserve">. </w:t>
      </w:r>
    </w:p>
    <w:p w14:paraId="0EAE8E56" w14:textId="77777777" w:rsidR="00AD5209" w:rsidRPr="000E5608" w:rsidRDefault="00AD5209" w:rsidP="00AD5209">
      <w:pPr>
        <w:widowControl w:val="0"/>
        <w:jc w:val="both"/>
        <w:rPr>
          <w:b/>
          <w:u w:val="single"/>
        </w:rPr>
      </w:pPr>
    </w:p>
    <w:p w14:paraId="5997223A" w14:textId="77777777" w:rsidR="00AD5209" w:rsidRPr="000E5608" w:rsidRDefault="00AD5209" w:rsidP="00AD5209">
      <w:pPr>
        <w:widowControl w:val="0"/>
        <w:jc w:val="both"/>
        <w:rPr>
          <w:b/>
          <w:u w:val="single"/>
        </w:rPr>
      </w:pPr>
      <w:r>
        <w:rPr>
          <w:b/>
          <w:u w:val="single"/>
        </w:rPr>
        <w:t>UNIVERSAL PRECAUTIONS</w:t>
      </w:r>
    </w:p>
    <w:p w14:paraId="1608F2A0" w14:textId="77777777" w:rsidR="00AD5209" w:rsidRPr="000E5608" w:rsidRDefault="00AD5209" w:rsidP="00AD5209">
      <w:pPr>
        <w:widowControl w:val="0"/>
        <w:jc w:val="both"/>
      </w:pPr>
      <w:r>
        <w:t>The principle of universal precautions has been adopted because any patient may be infected with microorganisms that could be transmitted to other persons.  Of particular concern are the primarily blood-borne pathogens of HIV (human immunodeficiency virus), HBV (hepatitis B virus), and HCV (hepatitis C virus).  However, body fluids other than blood and secretions/excretions are included in universal precautions.  Since infected patients may be asymptomatic, it becomes necessary to use basic precautions with every patient.  Observance of universal precautions will help to provide better protection for every staff member.  In order to do this we must:</w:t>
      </w:r>
    </w:p>
    <w:p w14:paraId="705098A6" w14:textId="77777777" w:rsidR="00AD5209" w:rsidRPr="000E5608" w:rsidRDefault="00AD5209" w:rsidP="00AD5209">
      <w:pPr>
        <w:widowControl w:val="0"/>
        <w:numPr>
          <w:ilvl w:val="0"/>
          <w:numId w:val="3"/>
        </w:numPr>
        <w:jc w:val="both"/>
      </w:pPr>
      <w:r>
        <w:t>Avoid direct contact with blood, body fluids, secretions, excretions, mucous membranes, non- intact skin lesions on ANY PATIENT</w:t>
      </w:r>
    </w:p>
    <w:p w14:paraId="5EFCFECE" w14:textId="77777777" w:rsidR="00AD5209" w:rsidRPr="000E5608" w:rsidRDefault="00AD5209" w:rsidP="00AD5209">
      <w:pPr>
        <w:widowControl w:val="0"/>
        <w:numPr>
          <w:ilvl w:val="12"/>
          <w:numId w:val="0"/>
        </w:numPr>
        <w:ind w:left="360" w:hanging="360"/>
        <w:jc w:val="both"/>
      </w:pPr>
    </w:p>
    <w:p w14:paraId="2AC81142" w14:textId="77777777" w:rsidR="00AD5209" w:rsidRPr="000E5608" w:rsidRDefault="00AD5209" w:rsidP="00AD5209">
      <w:pPr>
        <w:widowControl w:val="0"/>
        <w:numPr>
          <w:ilvl w:val="0"/>
          <w:numId w:val="3"/>
        </w:numPr>
        <w:jc w:val="both"/>
      </w:pPr>
      <w:r>
        <w:t>Avoid injury from all "SHARPS" (needles, scalpels, blades, etc.)</w:t>
      </w:r>
    </w:p>
    <w:p w14:paraId="584AE472" w14:textId="77777777" w:rsidR="00AD5209" w:rsidRPr="000E5608" w:rsidRDefault="00AD5209" w:rsidP="00AD5209">
      <w:pPr>
        <w:widowControl w:val="0"/>
        <w:numPr>
          <w:ilvl w:val="12"/>
          <w:numId w:val="0"/>
        </w:numPr>
        <w:ind w:left="360" w:hanging="360"/>
        <w:jc w:val="both"/>
      </w:pPr>
    </w:p>
    <w:p w14:paraId="4C2AD097" w14:textId="77777777" w:rsidR="00AD5209" w:rsidRPr="000E5608" w:rsidRDefault="00AD5209" w:rsidP="00AD5209">
      <w:pPr>
        <w:widowControl w:val="0"/>
        <w:numPr>
          <w:ilvl w:val="0"/>
          <w:numId w:val="3"/>
        </w:numPr>
        <w:jc w:val="both"/>
      </w:pPr>
      <w:r>
        <w:t xml:space="preserve">Avoid direct contact with objects and surfaces contaminated with blood, body fluids, </w:t>
      </w:r>
      <w:r>
        <w:tab/>
      </w:r>
      <w:r>
        <w:tab/>
        <w:t xml:space="preserve"> secretions/excretions</w:t>
      </w:r>
    </w:p>
    <w:p w14:paraId="21910F44" w14:textId="77777777" w:rsidR="00AD5209" w:rsidRPr="000E5608" w:rsidRDefault="00AD5209" w:rsidP="00AD5209">
      <w:pPr>
        <w:widowControl w:val="0"/>
        <w:numPr>
          <w:ilvl w:val="12"/>
          <w:numId w:val="0"/>
        </w:numPr>
        <w:ind w:left="360" w:hanging="360"/>
        <w:jc w:val="both"/>
      </w:pPr>
    </w:p>
    <w:p w14:paraId="55037872" w14:textId="77777777" w:rsidR="00AD5209" w:rsidRPr="000E5608" w:rsidRDefault="00AD5209" w:rsidP="00AD5209">
      <w:pPr>
        <w:widowControl w:val="0"/>
        <w:numPr>
          <w:ilvl w:val="0"/>
          <w:numId w:val="3"/>
        </w:numPr>
        <w:jc w:val="both"/>
      </w:pPr>
      <w:r>
        <w:t>Protect mucous membranes, especially eyes, nose, and mouth</w:t>
      </w:r>
    </w:p>
    <w:p w14:paraId="013097F7" w14:textId="77777777" w:rsidR="00AD5209" w:rsidRPr="000E5608" w:rsidRDefault="00AD5209" w:rsidP="00AD5209">
      <w:pPr>
        <w:widowControl w:val="0"/>
        <w:numPr>
          <w:ilvl w:val="12"/>
          <w:numId w:val="0"/>
        </w:numPr>
        <w:ind w:left="360" w:hanging="360"/>
        <w:jc w:val="both"/>
      </w:pPr>
    </w:p>
    <w:p w14:paraId="40429D72" w14:textId="77777777" w:rsidR="00AD5209" w:rsidRPr="000E5608" w:rsidRDefault="00AD5209" w:rsidP="00AD5209">
      <w:pPr>
        <w:widowControl w:val="0"/>
        <w:numPr>
          <w:ilvl w:val="0"/>
          <w:numId w:val="3"/>
        </w:numPr>
        <w:jc w:val="both"/>
      </w:pPr>
      <w:r>
        <w:t>Protect skin, especially non-intact skin (cuts, chapping, abrasions, or any breaks in the skin)</w:t>
      </w:r>
    </w:p>
    <w:p w14:paraId="569EF987" w14:textId="77777777" w:rsidR="00AD5209" w:rsidRPr="000E5608" w:rsidRDefault="00AD5209" w:rsidP="00AD5209">
      <w:pPr>
        <w:widowControl w:val="0"/>
        <w:numPr>
          <w:ilvl w:val="12"/>
          <w:numId w:val="0"/>
        </w:numPr>
        <w:jc w:val="both"/>
      </w:pPr>
    </w:p>
    <w:p w14:paraId="2BD7908D" w14:textId="77777777" w:rsidR="00AD5209" w:rsidRPr="000E5608" w:rsidRDefault="00AD5209" w:rsidP="00AD5209">
      <w:pPr>
        <w:widowControl w:val="0"/>
        <w:numPr>
          <w:ilvl w:val="12"/>
          <w:numId w:val="0"/>
        </w:numPr>
        <w:jc w:val="both"/>
      </w:pPr>
      <w:r>
        <w:t>Depending on job duties and risk of exposure, we may need to use BARRIER precautions, including some or all of these items:</w:t>
      </w:r>
    </w:p>
    <w:p w14:paraId="07D14944" w14:textId="77777777" w:rsidR="00AD5209" w:rsidRPr="000E5608" w:rsidRDefault="00AD5209" w:rsidP="00AD5209">
      <w:pPr>
        <w:widowControl w:val="0"/>
        <w:numPr>
          <w:ilvl w:val="12"/>
          <w:numId w:val="0"/>
        </w:numPr>
        <w:jc w:val="both"/>
      </w:pPr>
    </w:p>
    <w:p w14:paraId="02F47998" w14:textId="77777777" w:rsidR="00AD5209" w:rsidRPr="000E5608" w:rsidRDefault="00AD5209" w:rsidP="00AD5209">
      <w:pPr>
        <w:widowControl w:val="0"/>
        <w:numPr>
          <w:ilvl w:val="0"/>
          <w:numId w:val="3"/>
        </w:numPr>
        <w:jc w:val="both"/>
      </w:pPr>
      <w:r>
        <w:t>A double set of gloves, gowns, masks, goggles, face shields, caps, shoe covers</w:t>
      </w:r>
    </w:p>
    <w:p w14:paraId="77E95F0F" w14:textId="77777777" w:rsidR="00AD5209" w:rsidRPr="000E5608" w:rsidRDefault="00AD5209" w:rsidP="00AD5209">
      <w:pPr>
        <w:widowControl w:val="0"/>
        <w:jc w:val="both"/>
        <w:rPr>
          <w:b/>
        </w:rPr>
      </w:pPr>
    </w:p>
    <w:p w14:paraId="4EF0AE0C" w14:textId="77777777" w:rsidR="00AD5209" w:rsidRPr="000E5608" w:rsidRDefault="00AD5209" w:rsidP="00AD5209">
      <w:pPr>
        <w:widowControl w:val="0"/>
        <w:jc w:val="both"/>
        <w:rPr>
          <w:u w:val="single"/>
        </w:rPr>
      </w:pPr>
      <w:r>
        <w:rPr>
          <w:b/>
          <w:u w:val="single"/>
        </w:rPr>
        <w:t>ALWAYS REMEMBER</w:t>
      </w:r>
      <w:r>
        <w:rPr>
          <w:u w:val="single"/>
        </w:rPr>
        <w:t>:</w:t>
      </w:r>
    </w:p>
    <w:p w14:paraId="0251ECD6" w14:textId="77777777" w:rsidR="00AD5209" w:rsidRPr="000E5608" w:rsidRDefault="00AD5209" w:rsidP="00AD5209">
      <w:pPr>
        <w:widowControl w:val="0"/>
        <w:jc w:val="both"/>
        <w:rPr>
          <w:u w:val="single"/>
        </w:rPr>
      </w:pPr>
    </w:p>
    <w:p w14:paraId="1BF7857E" w14:textId="77777777" w:rsidR="00AD5209" w:rsidRPr="000E5608" w:rsidRDefault="00AD5209" w:rsidP="00AD5209">
      <w:pPr>
        <w:widowControl w:val="0"/>
        <w:jc w:val="both"/>
      </w:pPr>
      <w:r>
        <w:t xml:space="preserve">     *  Wash hands carefully before and after examining any patient for a</w:t>
      </w:r>
      <w:r>
        <w:rPr>
          <w:u w:val="single"/>
        </w:rPr>
        <w:t xml:space="preserve"> minimum</w:t>
      </w:r>
      <w:r>
        <w:t xml:space="preserve"> of 10 seconds</w:t>
      </w:r>
    </w:p>
    <w:p w14:paraId="01C8EBA7" w14:textId="77777777" w:rsidR="00AD5209" w:rsidRPr="000E5608" w:rsidRDefault="00AD5209" w:rsidP="00AD5209">
      <w:pPr>
        <w:widowControl w:val="0"/>
        <w:jc w:val="both"/>
      </w:pPr>
    </w:p>
    <w:p w14:paraId="1405049E" w14:textId="77777777" w:rsidR="00AD5209" w:rsidRPr="000E5608" w:rsidRDefault="00AD5209" w:rsidP="00AD5209">
      <w:pPr>
        <w:widowControl w:val="0"/>
        <w:jc w:val="both"/>
      </w:pPr>
      <w:r>
        <w:t xml:space="preserve">     *  Dispose of "sharps" in special puncture resistant containers</w:t>
      </w:r>
    </w:p>
    <w:p w14:paraId="1F8ED58E" w14:textId="77777777" w:rsidR="00AD5209" w:rsidRPr="000E5608" w:rsidRDefault="00AD5209" w:rsidP="00AD5209">
      <w:pPr>
        <w:widowControl w:val="0"/>
        <w:jc w:val="both"/>
      </w:pPr>
    </w:p>
    <w:p w14:paraId="45A35CE3" w14:textId="77777777" w:rsidR="00AD5209" w:rsidRPr="000E5608" w:rsidRDefault="00AD5209" w:rsidP="00AD5209">
      <w:pPr>
        <w:widowControl w:val="0"/>
        <w:jc w:val="both"/>
      </w:pPr>
      <w:r>
        <w:t xml:space="preserve">     *  Dispose of infectious waste in a safe manner and in the appropriate receptacle</w:t>
      </w:r>
    </w:p>
    <w:p w14:paraId="272F4210" w14:textId="77777777" w:rsidR="00AD5209" w:rsidRPr="000E5608" w:rsidRDefault="00AD5209" w:rsidP="00AD5209">
      <w:pPr>
        <w:widowControl w:val="0"/>
        <w:jc w:val="both"/>
      </w:pPr>
    </w:p>
    <w:p w14:paraId="5B06323B" w14:textId="77777777" w:rsidR="00AD5209" w:rsidRPr="000E5608" w:rsidRDefault="00AD5209" w:rsidP="00AD5209">
      <w:pPr>
        <w:widowControl w:val="0"/>
        <w:jc w:val="both"/>
      </w:pPr>
      <w:r>
        <w:t xml:space="preserve">     *  Items of protective apparel, including gloves are to be removed after use and PROPERLY            DISCARDED.    Gloves should not be worn from one patient or activity to another</w:t>
      </w:r>
    </w:p>
    <w:p w14:paraId="17C1FA25" w14:textId="77777777" w:rsidR="00AD5209" w:rsidRPr="000E5608" w:rsidRDefault="00AD5209" w:rsidP="00AD5209">
      <w:pPr>
        <w:widowControl w:val="0"/>
        <w:jc w:val="both"/>
      </w:pPr>
    </w:p>
    <w:p w14:paraId="07A628D3" w14:textId="77777777" w:rsidR="00AD5209" w:rsidRPr="000E5608" w:rsidRDefault="00AD5209" w:rsidP="00AD5209">
      <w:pPr>
        <w:widowControl w:val="0"/>
        <w:jc w:val="both"/>
      </w:pPr>
      <w:r>
        <w:lastRenderedPageBreak/>
        <w:t xml:space="preserve">    ** NEVER recap needles</w:t>
      </w:r>
    </w:p>
    <w:p w14:paraId="0C78CFCB" w14:textId="77777777" w:rsidR="00AD5209" w:rsidRPr="000E5608" w:rsidRDefault="00AD5209" w:rsidP="00AD5209">
      <w:pPr>
        <w:widowControl w:val="0"/>
        <w:jc w:val="both"/>
      </w:pPr>
    </w:p>
    <w:p w14:paraId="11C84783" w14:textId="77777777" w:rsidR="00AD5209" w:rsidRPr="000E5608" w:rsidRDefault="00AD5209" w:rsidP="00AD5209">
      <w:pPr>
        <w:widowControl w:val="0"/>
        <w:jc w:val="both"/>
        <w:rPr>
          <w:b/>
          <w:bCs/>
          <w:u w:val="single"/>
        </w:rPr>
      </w:pPr>
      <w:r>
        <w:rPr>
          <w:b/>
          <w:bCs/>
          <w:u w:val="single"/>
        </w:rPr>
        <w:t>LATEX STATEMENT</w:t>
      </w:r>
    </w:p>
    <w:p w14:paraId="4B6C18DF" w14:textId="77777777" w:rsidR="00AD5209" w:rsidRPr="000E5608" w:rsidRDefault="00AD5209" w:rsidP="00AD5209">
      <w:pPr>
        <w:widowControl w:val="0"/>
      </w:pPr>
      <w:r>
        <w:t>For a description of the properties and important health considerations concerning exposure to latex, please review the following for more information:</w:t>
      </w:r>
    </w:p>
    <w:p w14:paraId="0D030A44" w14:textId="77777777" w:rsidR="00AD5209" w:rsidRPr="000E5608" w:rsidRDefault="00AD5209" w:rsidP="00AD5209">
      <w:pPr>
        <w:widowControl w:val="0"/>
        <w:numPr>
          <w:ilvl w:val="0"/>
          <w:numId w:val="23"/>
        </w:numPr>
      </w:pPr>
      <w:hyperlink r:id="rId37" w:anchor=":~:text=Latex%20allergy%20symptoms%20may%20include,exposure%20to%20latex%20containing%20products" w:history="1">
        <w:r>
          <w:rPr>
            <w:rStyle w:val="Hyperlink"/>
          </w:rPr>
          <w:t>https://acaai.org/allergies/allergic-conditions/latex-allergy/#:~:text=Latex%20allergy%20symptoms%20may%20include,exposure%20to%20latex%20containing%20products</w:t>
        </w:r>
      </w:hyperlink>
      <w:r>
        <w:t xml:space="preserve">, </w:t>
      </w:r>
    </w:p>
    <w:p w14:paraId="48AD91B8" w14:textId="77777777" w:rsidR="00AD5209" w:rsidRPr="000E5608" w:rsidRDefault="00AD5209" w:rsidP="00AD5209">
      <w:pPr>
        <w:widowControl w:val="0"/>
        <w:numPr>
          <w:ilvl w:val="0"/>
          <w:numId w:val="23"/>
        </w:numPr>
      </w:pPr>
      <w:hyperlink r:id="rId38" w:history="1">
        <w:r>
          <w:rPr>
            <w:rStyle w:val="Hyperlink"/>
          </w:rPr>
          <w:t>https://www.health.ny.gov/environmental/indoors/food_safety/latex/</w:t>
        </w:r>
      </w:hyperlink>
      <w:r>
        <w:t xml:space="preserve"> </w:t>
      </w:r>
    </w:p>
    <w:p w14:paraId="45BC1077" w14:textId="77777777" w:rsidR="00AD5209" w:rsidRPr="000E5608" w:rsidRDefault="00AD5209" w:rsidP="00AD5209">
      <w:pPr>
        <w:widowControl w:val="0"/>
      </w:pPr>
    </w:p>
    <w:p w14:paraId="5AD09027" w14:textId="77777777" w:rsidR="00AD5209" w:rsidRPr="000E5608" w:rsidRDefault="00AD5209" w:rsidP="00AD5209">
      <w:pPr>
        <w:pStyle w:val="Heading2"/>
        <w:jc w:val="both"/>
        <w:rPr>
          <w:rFonts w:ascii="Times New Roman" w:hAnsi="Times New Roman" w:cs="Times New Roman"/>
          <w:b/>
          <w:bCs/>
          <w:color w:val="auto"/>
          <w:sz w:val="24"/>
          <w:szCs w:val="24"/>
          <w:u w:val="single"/>
        </w:rPr>
      </w:pPr>
      <w:r>
        <w:rPr>
          <w:rFonts w:ascii="Times New Roman" w:hAnsi="Times New Roman" w:cs="Times New Roman"/>
          <w:b/>
          <w:bCs/>
          <w:color w:val="auto"/>
          <w:sz w:val="24"/>
          <w:szCs w:val="24"/>
          <w:u w:val="single"/>
        </w:rPr>
        <w:t>POLICY ON INCIDENTS/ACCIDENTS IN THE CLINICAL SETTING</w:t>
      </w:r>
    </w:p>
    <w:p w14:paraId="0E3709BA" w14:textId="77777777" w:rsidR="00AD5209" w:rsidRPr="000E5608" w:rsidRDefault="00AD5209" w:rsidP="00AD5209">
      <w:r>
        <w:rPr>
          <w:b/>
          <w:bCs/>
        </w:rPr>
        <w:t>The clinical student is required to immediately inform the Program, via the clinical coordinator, in the event of any incident which occurs in the clinical setting.  Additionally, students are required to immediately inform their preceptor in the event of any incident that might occur during their clinical rotation.</w:t>
      </w:r>
      <w:r>
        <w:t xml:space="preserve">  Incidents include, but are not limited to, needlesticks, splash exposures, occupational exposures and other bodily injuries sustained at clinical practice sites.  The clinical site’s standard incident report form must be completed and a copy sent to the PA Program.  The PA program will also complete a program incident form.  Students should report to their institution’s emergency room or occupational health services for immediate care and should follow-up with their personal healthcare provider.  The PA program will also complete a program incident form (refer to Addendum </w:t>
      </w:r>
      <w:r>
        <w:rPr>
          <w:i/>
          <w:iCs/>
        </w:rPr>
        <w:t>Incident Form</w:t>
      </w:r>
      <w:r>
        <w:t xml:space="preserve">).  Students should report to their institution’s emergency room or occupational health services for immediate care.  The </w:t>
      </w:r>
      <w:r>
        <w:rPr>
          <w:b/>
          <w:bCs/>
        </w:rPr>
        <w:t>mandatory</w:t>
      </w:r>
      <w:r>
        <w:t xml:space="preserve"> readings on safety are attached (refer to Addendum </w:t>
      </w:r>
      <w:r>
        <w:rPr>
          <w:i/>
          <w:iCs/>
        </w:rPr>
        <w:t>Clinical Year Safety)</w:t>
      </w:r>
      <w:r>
        <w:t>; please read these.  Specifically, these are:</w:t>
      </w:r>
    </w:p>
    <w:p w14:paraId="707CEB13" w14:textId="34FBEE80" w:rsidR="00AD5209" w:rsidRPr="000E5608" w:rsidRDefault="00AD5209" w:rsidP="00AF53BA">
      <w:pPr>
        <w:pStyle w:val="ListParagraph"/>
        <w:numPr>
          <w:ilvl w:val="0"/>
          <w:numId w:val="38"/>
        </w:numPr>
        <w:contextualSpacing w:val="0"/>
      </w:pPr>
      <w:r>
        <w:t>NeedlestickPrevention.pdf [embedded PDF]</w:t>
      </w:r>
    </w:p>
    <w:p w14:paraId="03533530" w14:textId="0456068F" w:rsidR="00AD5209" w:rsidRPr="000E5608" w:rsidRDefault="00AD5209" w:rsidP="00AF53BA">
      <w:pPr>
        <w:pStyle w:val="ListParagraph"/>
        <w:numPr>
          <w:ilvl w:val="0"/>
          <w:numId w:val="38"/>
        </w:numPr>
        <w:contextualSpacing w:val="0"/>
      </w:pPr>
      <w:r>
        <w:rPr>
          <w:rStyle w:val="spelle"/>
        </w:rPr>
        <w:t>SharpsBRO</w:t>
      </w:r>
      <w:r>
        <w:t xml:space="preserve"> SEPT-2011-WEB.PDF [embedded PDF]</w:t>
      </w:r>
    </w:p>
    <w:p w14:paraId="2A2C1A87" w14:textId="68FD95D0" w:rsidR="00AD5209" w:rsidRPr="000E5608" w:rsidRDefault="00AD5209" w:rsidP="00AF53BA">
      <w:pPr>
        <w:pStyle w:val="ListParagraph"/>
        <w:numPr>
          <w:ilvl w:val="0"/>
          <w:numId w:val="38"/>
        </w:numPr>
        <w:contextualSpacing w:val="0"/>
      </w:pPr>
      <w:r>
        <w:t>Cdc-sharps-brochure-10-01-07.pdf [embedded PDF]</w:t>
      </w:r>
    </w:p>
    <w:p w14:paraId="6C434B38" w14:textId="7CD5557A" w:rsidR="00AD5209" w:rsidRPr="00B130FA" w:rsidRDefault="00AD5209" w:rsidP="00AD5209">
      <w:pPr>
        <w:pStyle w:val="ListParagraph"/>
        <w:numPr>
          <w:ilvl w:val="0"/>
          <w:numId w:val="38"/>
        </w:numPr>
        <w:contextualSpacing w:val="0"/>
      </w:pPr>
      <w:r>
        <w:t>Safety.docx</w:t>
      </w:r>
    </w:p>
    <w:p w14:paraId="1477E7C6" w14:textId="77777777" w:rsidR="00B130FA" w:rsidRPr="000E5608" w:rsidRDefault="00B130FA" w:rsidP="00AD5209">
      <w:pPr>
        <w:rPr>
          <w:b/>
          <w:u w:val="single"/>
        </w:rPr>
      </w:pPr>
    </w:p>
    <w:p w14:paraId="6CA9A2A5" w14:textId="77777777" w:rsidR="00AD5209" w:rsidRPr="000E5608" w:rsidRDefault="00AD5209" w:rsidP="00AD5209">
      <w:pPr>
        <w:rPr>
          <w:b/>
          <w:u w:val="single"/>
        </w:rPr>
      </w:pPr>
      <w:r>
        <w:rPr>
          <w:b/>
          <w:u w:val="single"/>
        </w:rPr>
        <w:t>CORONAVIRUS/COVID-19</w:t>
      </w:r>
    </w:p>
    <w:p w14:paraId="42D18529" w14:textId="72C37D00" w:rsidR="00AD5209" w:rsidRPr="000E5608" w:rsidRDefault="00AD5209" w:rsidP="00AD5209">
      <w:r>
        <w:t xml:space="preserve">For all rotations, students MUST be FIT-tested as part of your clinical orientation.  If personal protection equipment (PPE) is not provided for you at the clinical site during times of disease resurgences or institutional mandates, the student should not be providing care to Covid-diagnosed or suspected patients.  Students must otherwise follow the site policies and procedures on treating Covid patients.  Students must notify the school’s faculty or clinical coordinator if they are asked to treat or are exposed to covid patients and not provided proper PPE.  It is required that students consult and be knowledgeable of the CDC webpage for comprehensive guidance and recommendations for healthcare personnel in healthcare settings: </w:t>
      </w:r>
      <w:hyperlink r:id="rId39" w:history="1">
        <w:r>
          <w:rPr>
            <w:rStyle w:val="Hyperlink"/>
          </w:rPr>
          <w:t>https://www.cdc.gov/covid/hcp/infection-control/?CDC_AAref_Val=https://www.cdc.gov/coronavirus/2019-ncov/hcp/infection-control-recommendations.html</w:t>
        </w:r>
      </w:hyperlink>
      <w:r>
        <w:t>. Additional requirements, as conditions occur, may require the review of Covid resource guides, submitting signed attestations and submitted Covid screening (</w:t>
      </w:r>
      <w:hyperlink r:id="rId40" w:history="1">
        <w:r>
          <w:rPr>
            <w:rStyle w:val="Hyperlink"/>
          </w:rPr>
          <w:t>https://www.stjohns.edu/sites/default/files/2020-11/healthwellnesscovidcheck_visitors_0.pdf</w:t>
        </w:r>
      </w:hyperlink>
      <w:r>
        <w:t xml:space="preserve">) upon arriving to clinical sites and the University. </w:t>
      </w:r>
    </w:p>
    <w:p w14:paraId="7AEE3B0D" w14:textId="77777777" w:rsidR="00AD5209" w:rsidRPr="000E5608" w:rsidRDefault="00AD5209" w:rsidP="00AD5209"/>
    <w:p w14:paraId="4DAEFD06" w14:textId="77777777" w:rsidR="00502E96" w:rsidRDefault="00502E96" w:rsidP="00AD5209">
      <w:pPr>
        <w:rPr>
          <w:b/>
          <w:bCs/>
          <w:u w:val="single"/>
        </w:rPr>
      </w:pPr>
    </w:p>
    <w:p w14:paraId="6D40E4E6" w14:textId="77777777" w:rsidR="00502E96" w:rsidRDefault="00502E96" w:rsidP="00AD5209">
      <w:pPr>
        <w:rPr>
          <w:b/>
          <w:bCs/>
          <w:u w:val="single"/>
        </w:rPr>
      </w:pPr>
    </w:p>
    <w:p w14:paraId="205C54AA" w14:textId="4D2DB335" w:rsidR="00AD5209" w:rsidRPr="000E5608" w:rsidRDefault="00AD5209" w:rsidP="00AD5209">
      <w:pPr>
        <w:rPr>
          <w:b/>
          <w:bCs/>
          <w:u w:val="single"/>
        </w:rPr>
      </w:pPr>
      <w:r>
        <w:rPr>
          <w:b/>
          <w:bCs/>
          <w:u w:val="single"/>
        </w:rPr>
        <w:t>COVID VACCINATIONS</w:t>
      </w:r>
    </w:p>
    <w:p w14:paraId="1128C9AA" w14:textId="6E8A15E6" w:rsidR="00AD5209" w:rsidRPr="000E5608" w:rsidRDefault="00AD5209" w:rsidP="00AD5209">
      <w:pPr>
        <w:rPr>
          <w:i/>
          <w:iCs/>
        </w:rPr>
      </w:pPr>
      <w:r>
        <w:t xml:space="preserve">While St. John’s University no longer requires proof of covid vaccination, students may be required to be vaccinated in order to attend various clinical sites.  Consistent with clinical site mandates, the program </w:t>
      </w:r>
      <w:r>
        <w:rPr>
          <w:i/>
          <w:iCs/>
        </w:rPr>
        <w:t xml:space="preserve">requires </w:t>
      </w:r>
      <w:r>
        <w:t>that clinical year students be fully vaccinated against Covid-19.  Any student requiring a medical exemption must complete and submit a coronavirus exemption form from their medical provider to the program as soon as possible.</w:t>
      </w:r>
    </w:p>
    <w:p w14:paraId="64CD324E" w14:textId="77777777" w:rsidR="00AD5209" w:rsidRPr="000E5608" w:rsidRDefault="00AD5209" w:rsidP="00AD5209">
      <w:pPr>
        <w:pStyle w:val="BodyText"/>
      </w:pPr>
      <w:r>
        <w:t>If you have any questions, please contact the program (718-990-8417) or Student Health Services at 718-990-6360, option #4 or see:</w:t>
      </w:r>
    </w:p>
    <w:p w14:paraId="2F0FD957" w14:textId="77777777" w:rsidR="00AD5209" w:rsidRPr="000E5608" w:rsidRDefault="00AD5209" w:rsidP="00AD5209">
      <w:pPr>
        <w:pStyle w:val="BodyText"/>
      </w:pPr>
      <w:hyperlink r:id="rId41" w:history="1">
        <w:r>
          <w:rPr>
            <w:rStyle w:val="Hyperlink"/>
          </w:rPr>
          <w:t>https://www.stjohns.edu/life-st-johns/health-and-wellness/student-health-services</w:t>
        </w:r>
      </w:hyperlink>
    </w:p>
    <w:p w14:paraId="0E11B3E1" w14:textId="77777777" w:rsidR="00AD5209" w:rsidRPr="000E5608" w:rsidRDefault="00AD5209" w:rsidP="00AD5209">
      <w:r>
        <w:t>The program does not have the ability to grant anyone an exemption on any University or clinical site vaccination policies.  If you feel you qualify for an exemption, you should contact Student Health Services directly.</w:t>
      </w:r>
    </w:p>
    <w:p w14:paraId="582E66F9" w14:textId="77777777" w:rsidR="00AD5209" w:rsidRPr="000E5608" w:rsidRDefault="00AD5209" w:rsidP="00AD5209">
      <w:pPr>
        <w:pStyle w:val="ListParagraph"/>
        <w:ind w:left="0"/>
        <w:rPr>
          <w:b/>
          <w:u w:val="single"/>
        </w:rPr>
      </w:pPr>
    </w:p>
    <w:p w14:paraId="07314D0E" w14:textId="77777777" w:rsidR="00AD5209" w:rsidRPr="000E5608" w:rsidRDefault="00AD5209" w:rsidP="00AD5209">
      <w:pPr>
        <w:pStyle w:val="ListParagraph"/>
        <w:ind w:left="0"/>
      </w:pPr>
      <w:r>
        <w:rPr>
          <w:b/>
          <w:u w:val="single"/>
        </w:rPr>
        <w:t>POLICY ON INSURANCE</w:t>
      </w:r>
    </w:p>
    <w:p w14:paraId="0965C976" w14:textId="77777777" w:rsidR="00AD5209" w:rsidRPr="000E5608" w:rsidRDefault="00AD5209" w:rsidP="00AD5209">
      <w:pPr>
        <w:jc w:val="both"/>
      </w:pPr>
      <w:r>
        <w:t xml:space="preserve">Liability insurance and malpractice insurance coverage for all physician assistant students will be provided by St. John’s University to all properly registered students (tuition MUST be paid in full). Clinical affiliates/ preceptors may request a copy of a student’s liability insurance coverage.  If such a request is made, the Program will provide the institution / practice with proof of coverage.  </w:t>
      </w:r>
    </w:p>
    <w:p w14:paraId="20EE7043" w14:textId="77777777" w:rsidR="00AD5209" w:rsidRPr="000E5608" w:rsidRDefault="00AD5209" w:rsidP="00AD5209">
      <w:pPr>
        <w:jc w:val="both"/>
      </w:pPr>
      <w:r>
        <w:tab/>
      </w:r>
      <w:r>
        <w:tab/>
      </w:r>
      <w:r>
        <w:tab/>
      </w:r>
    </w:p>
    <w:p w14:paraId="76557D3F" w14:textId="77777777" w:rsidR="00AD5209" w:rsidRPr="000E5608" w:rsidRDefault="00AD5209" w:rsidP="00AD5209">
      <w:pPr>
        <w:jc w:val="both"/>
        <w:rPr>
          <w:b/>
          <w:i/>
          <w:iCs/>
        </w:rPr>
      </w:pPr>
      <w:r>
        <w:rPr>
          <w:b/>
          <w:i/>
          <w:u w:val="single"/>
        </w:rPr>
        <w:t>NOTE:</w:t>
      </w:r>
      <w:r>
        <w:rPr>
          <w:b/>
          <w:i/>
        </w:rPr>
        <w:t xml:space="preserve">  ANY STUDENT WITHOUT COVERAGE UNDER THE MALPRACTICE / LIABILITY INSURANCE POLICY WILL NOT BE PERMITTED TO START OR CONTINUE CLINICAL ROTATIONS. </w:t>
      </w:r>
      <w:r>
        <w:rPr>
          <w:b/>
          <w:i/>
          <w:iCs/>
        </w:rPr>
        <w:t xml:space="preserve">FAILURE OF A STUDENT TO MAINTAIN MALPRACTICE/LIABILITY INSURANCE (i.e. TUITION PAID IN FULL) WILL RESULT IN THE IMMEDIATE REMOVAL OF THE STUDENT FROM CLINICAL ROTATIONS!     </w:t>
      </w:r>
    </w:p>
    <w:p w14:paraId="48B2E1F5" w14:textId="77777777" w:rsidR="00AD5209" w:rsidRPr="000E5608" w:rsidRDefault="00AD5209" w:rsidP="00AD5209">
      <w:pPr>
        <w:widowControl w:val="0"/>
        <w:jc w:val="both"/>
      </w:pPr>
    </w:p>
    <w:p w14:paraId="11934874" w14:textId="77777777" w:rsidR="00AD5209" w:rsidRPr="000E5608" w:rsidRDefault="00AD5209" w:rsidP="00AD5209">
      <w:pPr>
        <w:pStyle w:val="Heading1"/>
        <w:jc w:val="both"/>
        <w:rPr>
          <w:rFonts w:ascii="Times New Roman" w:hAnsi="Times New Roman" w:cs="Times New Roman"/>
          <w:b/>
          <w:bCs/>
          <w:color w:val="auto"/>
          <w:sz w:val="24"/>
          <w:szCs w:val="24"/>
          <w:u w:val="single"/>
        </w:rPr>
      </w:pPr>
      <w:r>
        <w:rPr>
          <w:rFonts w:ascii="Times New Roman" w:hAnsi="Times New Roman" w:cs="Times New Roman"/>
          <w:b/>
          <w:bCs/>
          <w:color w:val="auto"/>
          <w:sz w:val="24"/>
          <w:szCs w:val="24"/>
          <w:u w:val="single"/>
        </w:rPr>
        <w:t>REQUIREMENTS FOR GRADUATION</w:t>
      </w:r>
    </w:p>
    <w:p w14:paraId="5A4F3273" w14:textId="77777777" w:rsidR="00AD5209" w:rsidRPr="000E5608" w:rsidRDefault="00AD5209" w:rsidP="00AD5209">
      <w:pPr>
        <w:widowControl w:val="0"/>
        <w:jc w:val="both"/>
      </w:pPr>
      <w:r>
        <w:t>Students must successfully fulfill all Program requirements before receiving a certificate of completion as a Physician Assistant from the St. John’s University and to be eligible for the Physician Assistant National Certifying Examination (PANCE).  Specific requirements include but are not limited to:</w:t>
      </w:r>
    </w:p>
    <w:p w14:paraId="2B4F5B57" w14:textId="77777777" w:rsidR="00AD5209" w:rsidRPr="000E5608" w:rsidRDefault="00AD5209" w:rsidP="00AD5209">
      <w:pPr>
        <w:widowControl w:val="0"/>
        <w:jc w:val="both"/>
      </w:pPr>
    </w:p>
    <w:p w14:paraId="1E6FF239" w14:textId="77777777" w:rsidR="00AD5209" w:rsidRPr="007C5B31" w:rsidRDefault="00AD5209" w:rsidP="00AD5209">
      <w:pPr>
        <w:numPr>
          <w:ilvl w:val="0"/>
          <w:numId w:val="16"/>
        </w:numPr>
        <w:jc w:val="both"/>
        <w:rPr>
          <w:strike/>
        </w:rPr>
      </w:pPr>
      <w:r>
        <w:t>Successful completion of all required course work in the didactic year.</w:t>
      </w:r>
    </w:p>
    <w:p w14:paraId="47AC3179" w14:textId="77777777" w:rsidR="00AD5209" w:rsidRPr="007C5B31" w:rsidRDefault="00AD5209" w:rsidP="00AD5209">
      <w:pPr>
        <w:widowControl w:val="0"/>
        <w:ind w:firstLine="720"/>
        <w:jc w:val="both"/>
      </w:pPr>
    </w:p>
    <w:p w14:paraId="33F2D4B6" w14:textId="77777777" w:rsidR="00AD5209" w:rsidRPr="007C5B31" w:rsidRDefault="00AD5209" w:rsidP="00AD5209">
      <w:pPr>
        <w:widowControl w:val="0"/>
        <w:numPr>
          <w:ilvl w:val="0"/>
          <w:numId w:val="16"/>
        </w:numPr>
        <w:jc w:val="both"/>
      </w:pPr>
      <w:r>
        <w:t>Successful completion of all clinical rotations and coursework in the clinical year.</w:t>
      </w:r>
      <w:r>
        <w:tab/>
        <w:t xml:space="preserve">  </w:t>
      </w:r>
    </w:p>
    <w:p w14:paraId="05D71739" w14:textId="77777777" w:rsidR="00AD5209" w:rsidRPr="007C5B31" w:rsidRDefault="00AD5209" w:rsidP="00AD5209">
      <w:pPr>
        <w:widowControl w:val="0"/>
        <w:ind w:firstLine="720"/>
        <w:jc w:val="both"/>
      </w:pPr>
    </w:p>
    <w:p w14:paraId="27A295AA" w14:textId="77777777" w:rsidR="00AD5209" w:rsidRPr="007C5B31" w:rsidRDefault="00AD5209" w:rsidP="00AD5209">
      <w:pPr>
        <w:widowControl w:val="0"/>
        <w:numPr>
          <w:ilvl w:val="0"/>
          <w:numId w:val="16"/>
        </w:numPr>
        <w:jc w:val="both"/>
      </w:pPr>
      <w:r>
        <w:t>Completion of all assignments including student evaluation of clinical rotation sites.</w:t>
      </w:r>
    </w:p>
    <w:p w14:paraId="3F30859E" w14:textId="77777777" w:rsidR="00F32987" w:rsidRPr="007C5B31" w:rsidRDefault="00F32987" w:rsidP="00F32987">
      <w:pPr>
        <w:pStyle w:val="ListParagraph"/>
      </w:pPr>
    </w:p>
    <w:p w14:paraId="3054C5AF" w14:textId="02C13C50" w:rsidR="00F32987" w:rsidRPr="007C5B31" w:rsidRDefault="00F32987" w:rsidP="00AD5209">
      <w:pPr>
        <w:widowControl w:val="0"/>
        <w:numPr>
          <w:ilvl w:val="0"/>
          <w:numId w:val="16"/>
        </w:numPr>
        <w:jc w:val="both"/>
      </w:pPr>
      <w:r>
        <w:t>Completion of all program-assigned academic improvement plan remediation and interprofessional education (IPE)</w:t>
      </w:r>
    </w:p>
    <w:p w14:paraId="235457D4" w14:textId="77777777" w:rsidR="00AD5209" w:rsidRPr="000E5608" w:rsidRDefault="00AD5209" w:rsidP="00AD5209">
      <w:pPr>
        <w:pStyle w:val="ListParagraph"/>
      </w:pPr>
    </w:p>
    <w:p w14:paraId="75BA14E9" w14:textId="77777777" w:rsidR="00AD5209" w:rsidRPr="000E5608" w:rsidRDefault="00AD5209" w:rsidP="00AD5209">
      <w:pPr>
        <w:widowControl w:val="0"/>
        <w:numPr>
          <w:ilvl w:val="0"/>
          <w:numId w:val="16"/>
        </w:numPr>
        <w:jc w:val="both"/>
      </w:pPr>
      <w:r>
        <w:t>Completion and submission of all patient/case logging requirements.</w:t>
      </w:r>
    </w:p>
    <w:p w14:paraId="7EC137FC" w14:textId="77777777" w:rsidR="00AD5209" w:rsidRPr="000E5608" w:rsidRDefault="00AD5209" w:rsidP="00AD5209">
      <w:pPr>
        <w:widowControl w:val="0"/>
        <w:numPr>
          <w:ilvl w:val="1"/>
          <w:numId w:val="16"/>
        </w:numPr>
        <w:jc w:val="both"/>
      </w:pPr>
      <w:r>
        <w:t>Includes: minimum established patient encounters and minimum number of required clinical proficiencies performed</w:t>
      </w:r>
    </w:p>
    <w:p w14:paraId="558DBCCD" w14:textId="77777777" w:rsidR="00AD5209" w:rsidRPr="000E5608" w:rsidRDefault="00AD5209" w:rsidP="00AD5209">
      <w:pPr>
        <w:widowControl w:val="0"/>
        <w:numPr>
          <w:ilvl w:val="1"/>
          <w:numId w:val="16"/>
        </w:numPr>
        <w:jc w:val="both"/>
      </w:pPr>
      <w:r>
        <w:lastRenderedPageBreak/>
        <w:t>Signed preceptor attestations of proficiencies for all rotations submitted (i.e., a completed logbook).</w:t>
      </w:r>
    </w:p>
    <w:p w14:paraId="3990E0DC" w14:textId="77777777" w:rsidR="00AD5209" w:rsidRPr="000E5608" w:rsidRDefault="00AD5209" w:rsidP="00AD5209">
      <w:pPr>
        <w:widowControl w:val="0"/>
        <w:jc w:val="both"/>
      </w:pPr>
    </w:p>
    <w:p w14:paraId="060F3057" w14:textId="4708BAD3" w:rsidR="00AD5209" w:rsidRPr="000E5608" w:rsidRDefault="00F36651" w:rsidP="00AD5209">
      <w:pPr>
        <w:numPr>
          <w:ilvl w:val="0"/>
          <w:numId w:val="16"/>
        </w:numPr>
        <w:jc w:val="both"/>
      </w:pPr>
      <w:r>
        <w:t>Successful completion of a summative evaluation of each student within the final four months of the program to verify that each student meets the program competencies required to enter clinical practice (B4.03).  The summative evaluation consists of the following:</w:t>
      </w:r>
    </w:p>
    <w:p w14:paraId="0FBE39F9" w14:textId="10670C35" w:rsidR="00AD5209" w:rsidRPr="000E5608" w:rsidRDefault="00F36651" w:rsidP="00AD5209">
      <w:pPr>
        <w:widowControl w:val="0"/>
        <w:numPr>
          <w:ilvl w:val="1"/>
          <w:numId w:val="16"/>
        </w:numPr>
        <w:jc w:val="both"/>
      </w:pPr>
      <w:r>
        <w:t>Summative Examination</w:t>
      </w:r>
    </w:p>
    <w:p w14:paraId="044FF202" w14:textId="320452E2" w:rsidR="00A1139A" w:rsidRPr="000E5608" w:rsidRDefault="00F36651" w:rsidP="00A1139A">
      <w:pPr>
        <w:widowControl w:val="0"/>
        <w:numPr>
          <w:ilvl w:val="1"/>
          <w:numId w:val="16"/>
        </w:numPr>
        <w:jc w:val="both"/>
      </w:pPr>
      <w:r>
        <w:t xml:space="preserve">Focused Patient Encounter </w:t>
      </w:r>
    </w:p>
    <w:p w14:paraId="3C68988F" w14:textId="0A313B0B" w:rsidR="00AD5209" w:rsidRPr="000E5608" w:rsidRDefault="00F36651" w:rsidP="00A1139A">
      <w:pPr>
        <w:widowControl w:val="0"/>
        <w:numPr>
          <w:ilvl w:val="1"/>
          <w:numId w:val="16"/>
        </w:numPr>
        <w:jc w:val="both"/>
      </w:pPr>
      <w:r>
        <w:t xml:space="preserve">Professionalism Assessment, to include a Professional Practice Quiz and Professionalism Encounter – see Addendum: </w:t>
      </w:r>
      <w:r>
        <w:rPr>
          <w:i/>
          <w:iCs/>
        </w:rPr>
        <w:t>Summative Professionalism Evaluation for Graduating Physician Assistant Student</w:t>
      </w:r>
    </w:p>
    <w:p w14:paraId="3782115B" w14:textId="6F47ABED" w:rsidR="00AD5209" w:rsidRPr="000E5608" w:rsidRDefault="00A1139A" w:rsidP="00A1139A">
      <w:pPr>
        <w:widowControl w:val="0"/>
        <w:numPr>
          <w:ilvl w:val="1"/>
          <w:numId w:val="16"/>
        </w:numPr>
        <w:jc w:val="both"/>
      </w:pPr>
      <w:r>
        <w:t>Skills Assessment, to include Procedural Skills and Interpretation Exams</w:t>
      </w:r>
    </w:p>
    <w:p w14:paraId="13E099DE" w14:textId="77777777" w:rsidR="00AD5209" w:rsidRPr="000E5608" w:rsidRDefault="00AD5209" w:rsidP="00AD5209">
      <w:pPr>
        <w:jc w:val="both"/>
      </w:pPr>
    </w:p>
    <w:p w14:paraId="2A7B89E7" w14:textId="77777777" w:rsidR="00AD5209" w:rsidRPr="000E5608" w:rsidRDefault="00AD5209" w:rsidP="00AD5209">
      <w:pPr>
        <w:numPr>
          <w:ilvl w:val="0"/>
          <w:numId w:val="16"/>
        </w:numPr>
        <w:jc w:val="both"/>
      </w:pPr>
      <w:r>
        <w:t>Attain a recommendation for a certificate of completion by the Academic Standing and Progression Committee.</w:t>
      </w:r>
    </w:p>
    <w:p w14:paraId="60663BDB" w14:textId="77777777" w:rsidR="00AD5209" w:rsidRPr="000E5608" w:rsidRDefault="00AD5209" w:rsidP="00AD5209">
      <w:pPr>
        <w:pStyle w:val="ListParagraph"/>
      </w:pPr>
    </w:p>
    <w:p w14:paraId="4D1331B3" w14:textId="77777777" w:rsidR="00AD5209" w:rsidRPr="000E5608" w:rsidRDefault="00AD5209" w:rsidP="00AD5209">
      <w:pPr>
        <w:pStyle w:val="BodyText"/>
        <w:widowControl/>
      </w:pPr>
    </w:p>
    <w:p w14:paraId="1BF638F5" w14:textId="165A4B1E" w:rsidR="00AD5209" w:rsidRPr="000E5608" w:rsidRDefault="00AD5209" w:rsidP="0036398D">
      <w:pPr>
        <w:pStyle w:val="Heading1"/>
        <w:tabs>
          <w:tab w:val="left" w:pos="585"/>
          <w:tab w:val="center" w:pos="4680"/>
        </w:tabs>
        <w:jc w:val="both"/>
        <w:rPr>
          <w:rFonts w:ascii="Times New Roman" w:hAnsi="Times New Roman" w:cs="Times New Roman"/>
          <w:b/>
          <w:bCs/>
          <w:color w:val="auto"/>
          <w:sz w:val="24"/>
          <w:szCs w:val="24"/>
          <w:u w:val="single"/>
        </w:rPr>
      </w:pPr>
      <w:r>
        <w:rPr>
          <w:rFonts w:ascii="Times New Roman" w:hAnsi="Times New Roman" w:cs="Times New Roman"/>
          <w:b/>
          <w:bCs/>
          <w:color w:val="auto"/>
          <w:sz w:val="24"/>
          <w:szCs w:val="24"/>
          <w:u w:val="single"/>
        </w:rPr>
        <w:t>NEW YORK STATE EDUCATION DEPARTMENT LICENSURE AND NCCPA EXAMINATION CRITERIA</w:t>
      </w:r>
    </w:p>
    <w:p w14:paraId="4FF3DEA7" w14:textId="048AD930" w:rsidR="00AD5209" w:rsidRPr="000E5608" w:rsidRDefault="00AD5209" w:rsidP="00AD5209">
      <w:pPr>
        <w:widowControl w:val="0"/>
        <w:jc w:val="both"/>
        <w:rPr>
          <w:bCs/>
        </w:rPr>
      </w:pPr>
      <w:r>
        <w:rPr>
          <w:bCs/>
        </w:rPr>
        <w:t xml:space="preserve">Licensure requirements and resources for medical practice in New York State may be found here: </w:t>
      </w:r>
      <w:hyperlink r:id="rId42" w:history="1">
        <w:r>
          <w:rPr>
            <w:rStyle w:val="Hyperlink"/>
            <w:bCs/>
          </w:rPr>
          <w:t>https://www.op.nysed.gov/professions/physician-assistants/license-requirements</w:t>
        </w:r>
      </w:hyperlink>
      <w:r>
        <w:rPr>
          <w:bCs/>
        </w:rPr>
        <w:t xml:space="preserve">. Of note, there are </w:t>
      </w:r>
      <w:r>
        <w:rPr>
          <w:bCs/>
          <w:i/>
          <w:iCs/>
        </w:rPr>
        <w:t>General</w:t>
      </w:r>
      <w:r>
        <w:rPr>
          <w:bCs/>
        </w:rPr>
        <w:t xml:space="preserve">, </w:t>
      </w:r>
      <w:r>
        <w:rPr>
          <w:bCs/>
          <w:i/>
          <w:iCs/>
        </w:rPr>
        <w:t xml:space="preserve">Fee, Examination </w:t>
      </w:r>
      <w:r>
        <w:rPr>
          <w:bCs/>
        </w:rPr>
        <w:t xml:space="preserve">and </w:t>
      </w:r>
      <w:r>
        <w:rPr>
          <w:bCs/>
          <w:i/>
          <w:iCs/>
        </w:rPr>
        <w:t xml:space="preserve">Application </w:t>
      </w:r>
      <w:r>
        <w:rPr>
          <w:bCs/>
        </w:rPr>
        <w:t>requirements</w:t>
      </w:r>
      <w:r>
        <w:rPr>
          <w:bCs/>
          <w:i/>
          <w:iCs/>
        </w:rPr>
        <w:t xml:space="preserve"> </w:t>
      </w:r>
      <w:r>
        <w:rPr>
          <w:bCs/>
        </w:rPr>
        <w:t xml:space="preserve">necessary to apply for NYS license registration.  The following webpage will provide you the various application types: </w:t>
      </w:r>
      <w:hyperlink r:id="rId43" w:history="1">
        <w:r>
          <w:rPr>
            <w:rStyle w:val="Hyperlink"/>
            <w:bCs/>
          </w:rPr>
          <w:t>https://www.op.nysed.gov/professions/physician-assistants/license-application-forms</w:t>
        </w:r>
      </w:hyperlink>
      <w:r>
        <w:rPr>
          <w:bCs/>
        </w:rPr>
        <w:t xml:space="preserve">. </w:t>
      </w:r>
    </w:p>
    <w:p w14:paraId="59B189BA" w14:textId="77777777" w:rsidR="00AD5209" w:rsidRPr="000E5608" w:rsidRDefault="00AD5209" w:rsidP="00AD5209">
      <w:pPr>
        <w:widowControl w:val="0"/>
        <w:jc w:val="both"/>
        <w:rPr>
          <w:bCs/>
        </w:rPr>
      </w:pPr>
      <w:r>
        <w:rPr>
          <w:bCs/>
        </w:rPr>
        <w:t xml:space="preserve">For out-of-state license registration(s), please refer the respective state’s licensure registration resource page: </w:t>
      </w:r>
      <w:hyperlink r:id="rId44" w:history="1">
        <w:r>
          <w:rPr>
            <w:rStyle w:val="Hyperlink"/>
            <w:bCs/>
          </w:rPr>
          <w:t>https://www.aapa.org/advocacy-central/state-advocacy/state-licensing/list-of-licensing-boards/</w:t>
        </w:r>
      </w:hyperlink>
      <w:r>
        <w:rPr>
          <w:bCs/>
        </w:rPr>
        <w:t>. On this page (</w:t>
      </w:r>
      <w:hyperlink r:id="rId45" w:history="1">
        <w:r>
          <w:rPr>
            <w:rStyle w:val="Hyperlink"/>
            <w:bCs/>
          </w:rPr>
          <w:t>https://www.aapa.org/advocacy-central/state-advocacy/state-licensing/</w:t>
        </w:r>
      </w:hyperlink>
      <w:r>
        <w:rPr>
          <w:bCs/>
        </w:rPr>
        <w:t>), you will also find individual state initial licensure (and license renewal) requirements under “</w:t>
      </w:r>
      <w:r>
        <w:rPr>
          <w:bCs/>
          <w:i/>
          <w:iCs/>
        </w:rPr>
        <w:t>Statutory and Regulatory Requirements for Initial Licensure and License Renewal.</w:t>
      </w:r>
      <w:r>
        <w:rPr>
          <w:bCs/>
        </w:rPr>
        <w:t xml:space="preserve">” </w:t>
      </w:r>
    </w:p>
    <w:p w14:paraId="0AFD9557" w14:textId="77777777" w:rsidR="00AD5209" w:rsidRPr="000E5608" w:rsidRDefault="00AD5209" w:rsidP="00AD5209">
      <w:pPr>
        <w:widowControl w:val="0"/>
        <w:jc w:val="both"/>
        <w:rPr>
          <w:b/>
          <w:u w:val="single"/>
        </w:rPr>
      </w:pPr>
    </w:p>
    <w:p w14:paraId="3D56EC3E" w14:textId="77777777" w:rsidR="00AD5209" w:rsidRPr="000E5608" w:rsidRDefault="00AD5209" w:rsidP="00AD5209">
      <w:pPr>
        <w:widowControl w:val="0"/>
        <w:jc w:val="both"/>
        <w:rPr>
          <w:b/>
          <w:u w:val="single"/>
        </w:rPr>
      </w:pPr>
      <w:r>
        <w:rPr>
          <w:bCs/>
        </w:rPr>
        <w:t>For NYS License Registration:</w:t>
      </w:r>
    </w:p>
    <w:p w14:paraId="4AB1E4DC" w14:textId="77777777" w:rsidR="00AD5209" w:rsidRPr="000E5608" w:rsidRDefault="00AD5209" w:rsidP="00AD5209">
      <w:pPr>
        <w:widowControl w:val="0"/>
        <w:jc w:val="both"/>
      </w:pPr>
      <w:r>
        <w:t xml:space="preserve">After students have successfully completed all program course requirements, they will be eligible for a limited permit or permanent registration with the New York State Education Department (NYSED).  The limited permit is for the term of one year and may be renewed for an additional year.  Permanent registration in New York State requires obtaining a passing score on a certifying examination acceptable to the NYSED.  The Physician Assistant Certification Examination (PANCE) is the current examination utilized by the NYSED. </w:t>
      </w:r>
      <w:r>
        <w:rPr>
          <w:b/>
        </w:rPr>
        <w:t>Only those students who graduate in good standing from a program approved by the Accreditation Review Committee for Physician Assistants (ARC-PA) may sit for the PANCE exam.</w:t>
      </w:r>
      <w:r>
        <w:t xml:space="preserve">  Three months prior to the beginning of testing the student will receive an application for the PANCE exam from the National Commission on Certification of Physician Assistants (NCCPA).  After a completed application is received from a candidate and confirmation of graduation is received from the Program a scheduling permit is created.  </w:t>
      </w:r>
      <w:r>
        <w:rPr>
          <w:b/>
        </w:rPr>
        <w:t xml:space="preserve">The available testing dates for each candidate will begin seven days after the expected program completion date. </w:t>
      </w:r>
      <w:r>
        <w:t xml:space="preserve">The scheduling permit will identify the specific dates for each candidate permits within four weeks of the date NCCPA receives their </w:t>
      </w:r>
      <w:r>
        <w:lastRenderedPageBreak/>
        <w:t xml:space="preserve">application. </w:t>
      </w:r>
    </w:p>
    <w:p w14:paraId="25A599B3" w14:textId="77777777" w:rsidR="00AD5209" w:rsidRPr="000E5608" w:rsidRDefault="00AD5209" w:rsidP="00AD5209">
      <w:pPr>
        <w:widowControl w:val="0"/>
        <w:jc w:val="both"/>
      </w:pPr>
    </w:p>
    <w:p w14:paraId="5D063055" w14:textId="77777777" w:rsidR="00AD5209" w:rsidRPr="000E5608" w:rsidRDefault="00AD5209" w:rsidP="00AD5209">
      <w:r>
        <w:t> </w:t>
      </w:r>
    </w:p>
    <w:p w14:paraId="51791195" w14:textId="77777777" w:rsidR="00AD5209" w:rsidRPr="000E5608" w:rsidRDefault="00AD5209" w:rsidP="00AD5209">
      <w:r>
        <w:rPr>
          <w:b/>
          <w:bCs/>
          <w:u w:val="single"/>
        </w:rPr>
        <w:t>The Boards</w:t>
      </w:r>
    </w:p>
    <w:p w14:paraId="2CA45FC4" w14:textId="3B62789A" w:rsidR="00AD5209" w:rsidRPr="000E5608" w:rsidRDefault="00AD5209" w:rsidP="00AD5209">
      <w:r>
        <w:t xml:space="preserve">1. First you need to register with the NCCPA, which can be done at </w:t>
      </w:r>
      <w:hyperlink r:id="rId46" w:history="1">
        <w:r>
          <w:rPr>
            <w:rStyle w:val="Hyperlink"/>
          </w:rPr>
          <w:t>www.nccpa.net</w:t>
        </w:r>
      </w:hyperlink>
      <w:r>
        <w:t xml:space="preserve">.   Please review https://www.nccpa.net/become-certified/#pance-registrationthe (as you scroll down on this page, be sure to advance the arrows under the “Become Certified Resources” to access more items such as practice exams, content blueprint, FAQs etc.) as well as the expansive PANCE Policy/Procedures:  </w:t>
      </w:r>
      <w:hyperlink r:id="rId47" w:history="1">
        <w:r>
          <w:rPr>
            <w:rStyle w:val="Hyperlink"/>
          </w:rPr>
          <w:t>https://www.nccpa.net/resources/policies-procedures/</w:t>
        </w:r>
      </w:hyperlink>
      <w:r>
        <w:t xml:space="preserve"> and the available document: </w:t>
      </w:r>
      <w:hyperlink r:id="rId48" w:history="1">
        <w:r>
          <w:rPr>
            <w:rStyle w:val="Hyperlink"/>
          </w:rPr>
          <w:t>https://www.nccpa.net/wp-content/uploads/2021/05/PANCE-Policy-Procedures-and-Authorization5-21-1.pdf</w:t>
        </w:r>
      </w:hyperlink>
      <w:r>
        <w:t xml:space="preserve">   </w:t>
      </w:r>
    </w:p>
    <w:p w14:paraId="38FAA57D" w14:textId="77777777" w:rsidR="00AD5209" w:rsidRPr="000E5608" w:rsidRDefault="00AD5209" w:rsidP="00AD5209"/>
    <w:p w14:paraId="02AB8A99" w14:textId="77777777" w:rsidR="00AD5209" w:rsidRPr="000E5608" w:rsidRDefault="00AD5209" w:rsidP="00AD5209">
      <w:r>
        <w:t xml:space="preserve">2. Register for the PANCE (information here: </w:t>
      </w:r>
      <w:hyperlink r:id="rId49" w:anchor="pance-registration" w:history="1">
        <w:r>
          <w:rPr>
            <w:rStyle w:val="Hyperlink"/>
          </w:rPr>
          <w:t>https://www.nccpa.net/become-certified/#pance-registration</w:t>
        </w:r>
      </w:hyperlink>
      <w:r>
        <w:t>)  Note: you are only permitted register for the PANCE within the 90 day period of your listed graduation date (usually this date is identified as June 30th).  Following registration, a confirmation code will be sent to you that will allow you to choose your testing center (please allow for several days for this to occur).  Before any of this, you would have needed to submit your registration form to Trudy in order to have received the original automated registration solicitation from the NCCPA – *Please note that Trudy has already started to enroll your NCCPA information (provided that you submitted that information to her earlier in the semester).  You will not be able to have access to the NCCPA portal until she inputs your data.</w:t>
      </w:r>
    </w:p>
    <w:p w14:paraId="09F0CF6D" w14:textId="77777777" w:rsidR="00AD5209" w:rsidRPr="000E5608" w:rsidRDefault="00AD5209" w:rsidP="00AD5209"/>
    <w:p w14:paraId="765232C8" w14:textId="77777777" w:rsidR="00AD5209" w:rsidRPr="000E5608" w:rsidRDefault="00AD5209" w:rsidP="00AD5209">
      <w:r>
        <w:t xml:space="preserve">3. Register at the nearest testing center: </w:t>
      </w:r>
      <w:hyperlink r:id="rId50" w:history="1">
        <w:r>
          <w:rPr>
            <w:rStyle w:val="Hyperlink"/>
          </w:rPr>
          <w:t>www.pearsonvue.com/nccpa</w:t>
        </w:r>
      </w:hyperlink>
      <w:r>
        <w:t xml:space="preserve">. (You will have to create an NCCPA account first). *Please note that there can be delays and limited availabilities at the various Pearson testing sites.  I would encourage you to login to your Pearsonvue profile regularly/frequently to look for updates about availabilities at sites that you’re interested in utilizing.  Testing availabilities change frequently at test venues, so frequent checking at your desired location(s) is recommended. We have had graduates take the PANCE out of state – this is perfectly fine as the PANCE is a national exam. </w:t>
      </w:r>
    </w:p>
    <w:p w14:paraId="4A731D9B" w14:textId="77777777" w:rsidR="00AD5209" w:rsidRPr="000E5608" w:rsidRDefault="00AD5209" w:rsidP="00AD5209"/>
    <w:p w14:paraId="3D4390B6" w14:textId="77777777" w:rsidR="00AD5209" w:rsidRPr="000E5608" w:rsidRDefault="00AD5209" w:rsidP="00AD5209">
      <w:r>
        <w:t>4. Once you pass the boards, you will need to instruct the NCCPA to forward your certification status to NYSED (or your respective state’s licensure board) – in order to do this, you have to email NCCPA a “Certification Info Release” that permits NCCPA to forward your PANCE score to your state board.</w:t>
      </w:r>
    </w:p>
    <w:p w14:paraId="641361F1" w14:textId="77777777" w:rsidR="00AD5209" w:rsidRPr="000E5608" w:rsidRDefault="00AD5209" w:rsidP="00AD5209"/>
    <w:p w14:paraId="56A153DC" w14:textId="3F8785C8" w:rsidR="00AD5209" w:rsidRPr="000E5608" w:rsidRDefault="00AD5209" w:rsidP="00AD5209">
      <w:r>
        <w:rPr>
          <w:b/>
          <w:bCs/>
        </w:rPr>
        <w:t>PANCE: 2026</w:t>
      </w:r>
    </w:p>
    <w:p w14:paraId="061AFBB0" w14:textId="77777777" w:rsidR="00AD5209" w:rsidRPr="000E5608" w:rsidRDefault="00AD5209" w:rsidP="00AD5209">
      <w:r>
        <w:t>PANCE registration consists of submitting an exam application and a payment of $550. You may schedule your exam anytime (depending on testing center availability) within the 180-day timeframe established for you to take the exam based on your expected graduation date and the successful submission of all required materials to NCCPA.</w:t>
      </w:r>
    </w:p>
    <w:p w14:paraId="54363D78" w14:textId="77777777" w:rsidR="00AD5209" w:rsidRPr="000E5608" w:rsidRDefault="00AD5209" w:rsidP="00AD5209">
      <w:r>
        <w:t>When registering for PANCE, please consider the following requirements (from the website):</w:t>
      </w:r>
    </w:p>
    <w:p w14:paraId="3FE0F6B7" w14:textId="77777777" w:rsidR="00AD5209" w:rsidRPr="000E5608" w:rsidRDefault="00AD5209" w:rsidP="00AF53BA">
      <w:pPr>
        <w:numPr>
          <w:ilvl w:val="0"/>
          <w:numId w:val="37"/>
        </w:numPr>
      </w:pPr>
      <w:r>
        <w:t xml:space="preserve">NCCPA does not accept applications until 90 days prior to your expected completion date (as provided by your program directors). </w:t>
      </w:r>
    </w:p>
    <w:p w14:paraId="3465A751" w14:textId="77777777" w:rsidR="00AD5209" w:rsidRPr="000E5608" w:rsidRDefault="00AD5209" w:rsidP="00AF53BA">
      <w:pPr>
        <w:numPr>
          <w:ilvl w:val="0"/>
          <w:numId w:val="37"/>
        </w:numPr>
      </w:pPr>
      <w:r>
        <w:t>The earliest date you'll be able to test is seven days after your program completion date – this is the above-noted June 30</w:t>
      </w:r>
      <w:r>
        <w:rPr>
          <w:vertAlign w:val="superscript"/>
        </w:rPr>
        <w:t>th</w:t>
      </w:r>
      <w:r>
        <w:t xml:space="preserve"> date (provided your program director has confirmed </w:t>
      </w:r>
      <w:r>
        <w:lastRenderedPageBreak/>
        <w:t xml:space="preserve">your graduation, i.e., you have completed </w:t>
      </w:r>
      <w:r>
        <w:rPr>
          <w:i/>
          <w:iCs/>
        </w:rPr>
        <w:t xml:space="preserve">all </w:t>
      </w:r>
      <w:r>
        <w:t xml:space="preserve">course requirements).  This date will be reflected on your exam acknowledgement. </w:t>
      </w:r>
    </w:p>
    <w:p w14:paraId="3AD0AA4A" w14:textId="77777777" w:rsidR="00AD5209" w:rsidRPr="000E5608" w:rsidRDefault="00AD5209" w:rsidP="00AF53BA">
      <w:pPr>
        <w:numPr>
          <w:ilvl w:val="0"/>
          <w:numId w:val="37"/>
        </w:numPr>
      </w:pPr>
      <w:r>
        <w:t xml:space="preserve">You have 180 days from the beginning of your exam timeframe to the end of your timeframe in which to take the exam. These dates will be reflected on your exam acknowledgement. </w:t>
      </w:r>
    </w:p>
    <w:p w14:paraId="7221A6E1" w14:textId="77777777" w:rsidR="00AD5209" w:rsidRPr="000E5608" w:rsidRDefault="00AD5209" w:rsidP="00AF53BA">
      <w:pPr>
        <w:numPr>
          <w:ilvl w:val="0"/>
          <w:numId w:val="37"/>
        </w:numPr>
      </w:pPr>
      <w:r>
        <w:t>You may only take PANCE once in any 90-day period or three times in a calendar year (whichever is fewer)</w:t>
      </w:r>
    </w:p>
    <w:p w14:paraId="100C0951" w14:textId="77777777" w:rsidR="00AD5209" w:rsidRPr="000E5608" w:rsidRDefault="00AD5209" w:rsidP="00AF53BA">
      <w:pPr>
        <w:numPr>
          <w:ilvl w:val="0"/>
          <w:numId w:val="37"/>
        </w:numPr>
      </w:pPr>
      <w:r>
        <w:t>Post-graduation, you are allowed either 6 total attempts or 6 years to pass the PANCE (whichever is exhausted sooner), otherwise, the applicant will have to repeat PA school.</w:t>
      </w:r>
    </w:p>
    <w:p w14:paraId="38CE1A67" w14:textId="77777777" w:rsidR="00AD5209" w:rsidRPr="000E5608" w:rsidRDefault="00AD5209" w:rsidP="00AD5209">
      <w:r>
        <w:t> </w:t>
      </w:r>
    </w:p>
    <w:p w14:paraId="55D7C12D" w14:textId="77777777" w:rsidR="00AD5209" w:rsidRPr="000E5608" w:rsidRDefault="00AD5209" w:rsidP="00AD5209">
      <w:r>
        <w:t xml:space="preserve">A useful tool that you may want to consider is the NCCPA’s PANCE practice exams.  Information on these can be found here: </w:t>
      </w:r>
      <w:hyperlink r:id="rId51" w:history="1">
        <w:r>
          <w:rPr>
            <w:rStyle w:val="Hyperlink"/>
          </w:rPr>
          <w:t>https://www.nccpa.net/become-certified/practice-exams/</w:t>
        </w:r>
      </w:hyperlink>
      <w:r>
        <w:t xml:space="preserve"> </w:t>
      </w:r>
    </w:p>
    <w:p w14:paraId="511ABA6E" w14:textId="77777777" w:rsidR="00AD5209" w:rsidRPr="000E5608" w:rsidRDefault="00AD5209" w:rsidP="00AD5209">
      <w:pPr>
        <w:widowControl w:val="0"/>
        <w:jc w:val="both"/>
      </w:pPr>
    </w:p>
    <w:p w14:paraId="096EFB0F" w14:textId="77777777" w:rsidR="00AD5209" w:rsidRPr="000E5608" w:rsidRDefault="00AD5209" w:rsidP="00AD5209">
      <w:pPr>
        <w:widowControl w:val="0"/>
        <w:jc w:val="both"/>
        <w:rPr>
          <w:b/>
          <w:u w:val="single"/>
        </w:rPr>
      </w:pPr>
      <w:r>
        <w:t>**The program strongly recommends attendance at the Program board review prior to sitting for the PANCE examination.**</w:t>
      </w:r>
    </w:p>
    <w:p w14:paraId="01A233E9" w14:textId="77777777" w:rsidR="00AD5209" w:rsidRPr="000E5608" w:rsidRDefault="00AD5209" w:rsidP="00AD5209">
      <w:pPr>
        <w:widowControl w:val="0"/>
        <w:rPr>
          <w:b/>
          <w:u w:val="single"/>
        </w:rPr>
      </w:pPr>
    </w:p>
    <w:p w14:paraId="46AE33BB" w14:textId="77777777" w:rsidR="00AD5209" w:rsidRPr="000E5608" w:rsidRDefault="00AD5209" w:rsidP="00AD5209">
      <w:r>
        <w:t xml:space="preserve">In order to have received the NCCPA registration email, you must have both submitted the registration page to the program and be board-eligible within the next 90 days.  If you have any outstanding rotations to complete that will be scheduled beyond the end of June, you will not receive that email, as your anticipated graduation date will be beyond that 90 day window.  </w:t>
      </w:r>
    </w:p>
    <w:p w14:paraId="24036EB8" w14:textId="77777777" w:rsidR="00AD5209" w:rsidRPr="000E5608" w:rsidRDefault="00AD5209" w:rsidP="00AD5209"/>
    <w:p w14:paraId="32BB495C" w14:textId="77777777" w:rsidR="00AD5209" w:rsidRPr="000E5608" w:rsidRDefault="00AD5209" w:rsidP="00AD5209">
      <w:pPr>
        <w:widowControl w:val="0"/>
      </w:pPr>
      <w:r>
        <w:t>**Please also note that should any clinical year course (any clinical rotation or the PAE 311 Senior Seminar/Competencies course) run beyond the end of June of the graduating year, (the graduation cut-off – either due to rotation postponement or course prolongation), that this would,</w:t>
      </w:r>
    </w:p>
    <w:p w14:paraId="55FA10F5" w14:textId="77777777" w:rsidR="00AD5209" w:rsidRPr="000E5608" w:rsidRDefault="00AD5209" w:rsidP="00AD5209">
      <w:pPr>
        <w:widowControl w:val="0"/>
        <w:ind w:firstLine="720"/>
      </w:pPr>
      <w:r>
        <w:t xml:space="preserve"> A) change/delay your board-eligibility date, and </w:t>
      </w:r>
    </w:p>
    <w:p w14:paraId="75696C3B" w14:textId="77777777" w:rsidR="00AD5209" w:rsidRPr="000E5608" w:rsidRDefault="00AD5209" w:rsidP="00AD5209">
      <w:pPr>
        <w:widowControl w:val="0"/>
        <w:ind w:firstLine="720"/>
        <w:rPr>
          <w:b/>
          <w:u w:val="single"/>
        </w:rPr>
      </w:pPr>
      <w:r>
        <w:t xml:space="preserve"> B) delay your degree conferral date - to the next available conferral date</w:t>
      </w:r>
    </w:p>
    <w:p w14:paraId="6869FC7B" w14:textId="77777777" w:rsidR="00AD5209" w:rsidRPr="000E5608" w:rsidRDefault="00AD5209" w:rsidP="00AD5209">
      <w:pPr>
        <w:widowControl w:val="0"/>
        <w:jc w:val="both"/>
        <w:rPr>
          <w:b/>
          <w:sz w:val="28"/>
        </w:rPr>
      </w:pPr>
    </w:p>
    <w:p w14:paraId="4507EDD9" w14:textId="77777777" w:rsidR="00AD5209" w:rsidRPr="000E5608" w:rsidRDefault="00AD5209" w:rsidP="00AD5209">
      <w:pPr>
        <w:pStyle w:val="xmsonormal0"/>
        <w:rPr>
          <w:rFonts w:eastAsia="Aptos"/>
        </w:rPr>
      </w:pPr>
      <w:r>
        <w:rPr>
          <w:b/>
          <w:bCs/>
          <w:u w:val="single"/>
        </w:rPr>
        <w:t>NPI</w:t>
      </w:r>
    </w:p>
    <w:p w14:paraId="5C3C7EA3" w14:textId="77777777" w:rsidR="00AD5209" w:rsidRPr="000E5608" w:rsidRDefault="00AD5209" w:rsidP="00AD5209">
      <w:pPr>
        <w:pStyle w:val="xmsonormal0"/>
      </w:pPr>
      <w:r>
        <w:t xml:space="preserve">Your future employer/site will require that you register for an NPI (National Provider Identifier) number.  This is done via the </w:t>
      </w:r>
      <w:r>
        <w:rPr>
          <w:color w:val="000000"/>
          <w:shd w:val="clear" w:color="auto" w:fill="F8F8F8"/>
        </w:rPr>
        <w:t xml:space="preserve">National Plan and Provider Enumeration System (NPPES) which assigns these unique identifiers: </w:t>
      </w:r>
      <w:hyperlink r:id="rId52" w:anchor="/" w:history="1">
        <w:r>
          <w:rPr>
            <w:rStyle w:val="Hyperlink"/>
          </w:rPr>
          <w:t>https://nppes.cms.hhs.gov/#/</w:t>
        </w:r>
      </w:hyperlink>
      <w:r>
        <w:t>.  The application process is length, but thankfully this is a one-shot deal.  Many employers will assist new grads in the application process.</w:t>
      </w:r>
    </w:p>
    <w:p w14:paraId="17D32722" w14:textId="77777777" w:rsidR="00AD5209" w:rsidRPr="000E5608" w:rsidRDefault="00AD5209" w:rsidP="00AD5209">
      <w:pPr>
        <w:pStyle w:val="xmsonormal0"/>
      </w:pPr>
      <w:r>
        <w:t>  </w:t>
      </w:r>
    </w:p>
    <w:p w14:paraId="1A90F6C1" w14:textId="77777777" w:rsidR="00AD5209" w:rsidRPr="000E5608" w:rsidRDefault="00AD5209" w:rsidP="00AD5209">
      <w:pPr>
        <w:pStyle w:val="xmsonormal0"/>
      </w:pPr>
      <w:r>
        <w:rPr>
          <w:b/>
          <w:bCs/>
          <w:u w:val="single"/>
        </w:rPr>
        <w:t>DEA Number</w:t>
      </w:r>
    </w:p>
    <w:p w14:paraId="465714D1" w14:textId="77777777" w:rsidR="00AD5209" w:rsidRPr="000E5608" w:rsidRDefault="00AD5209" w:rsidP="00AD5209">
      <w:pPr>
        <w:pStyle w:val="xmsonormal0"/>
      </w:pPr>
      <w:r>
        <w:t xml:space="preserve">In order prescribe controlled substances, one must register with the DEA (Drug Enforcement Administration).  To apply, click </w:t>
      </w:r>
      <w:hyperlink r:id="rId53" w:history="1">
        <w:r>
          <w:rPr>
            <w:rStyle w:val="Hyperlink"/>
          </w:rPr>
          <w:t>https://deadiversion.usdoj.gov/online_forms_apps.html</w:t>
        </w:r>
      </w:hyperlink>
      <w:r>
        <w:t>, “New Applications”, then select “New Registration” &gt;&gt; Form 224 (towards the bottom left) and “Mid level” (there are other variants of 224 related to the military below this one.</w:t>
      </w:r>
    </w:p>
    <w:p w14:paraId="15C67370" w14:textId="77777777" w:rsidR="00AD5209" w:rsidRPr="000E5608" w:rsidRDefault="00AD5209" w:rsidP="00AD5209">
      <w:pPr>
        <w:pStyle w:val="xmsonormal0"/>
      </w:pPr>
      <w:r>
        <w:t>Then, scroll down and Select Activity as MLP-PA which reveals the current rate for DEA registration for a 3 yr term, then click “Continue.”</w:t>
      </w:r>
    </w:p>
    <w:p w14:paraId="79475D89" w14:textId="77777777" w:rsidR="00AD5209" w:rsidRPr="000E5608" w:rsidRDefault="00AD5209" w:rsidP="00AD5209">
      <w:pPr>
        <w:pStyle w:val="xmsonormal0"/>
      </w:pPr>
      <w:r>
        <w:t>Please note the important policies and requirements (including those hyperlinked) noted on the checklist.  Of note, you have to be state-licensed in order to register with the DEA and have a corroborating physician as well as practice address identified on your registration paperwork (the latter of which will be imprinted on your DEA certificate).</w:t>
      </w:r>
    </w:p>
    <w:p w14:paraId="43D022BE" w14:textId="77777777" w:rsidR="00DC3682" w:rsidRDefault="00DC3682" w:rsidP="00DC4B75">
      <w:pPr>
        <w:spacing w:line="360" w:lineRule="auto"/>
        <w:rPr>
          <w:b/>
          <w:sz w:val="28"/>
        </w:rPr>
      </w:pPr>
    </w:p>
    <w:p w14:paraId="7137EEE4" w14:textId="77777777" w:rsidR="00502E96" w:rsidRPr="000E5608" w:rsidRDefault="00502E96" w:rsidP="00DC4B75">
      <w:pPr>
        <w:spacing w:line="360" w:lineRule="auto"/>
        <w:rPr>
          <w:b/>
          <w:sz w:val="28"/>
        </w:rPr>
      </w:pPr>
    </w:p>
    <w:p w14:paraId="54E15E1D" w14:textId="77777777" w:rsidR="00DC4B75" w:rsidRPr="000E5608" w:rsidRDefault="00DC4B75" w:rsidP="00DC4B75">
      <w:pPr>
        <w:spacing w:line="360" w:lineRule="auto"/>
        <w:rPr>
          <w:b/>
          <w:u w:val="single"/>
        </w:rPr>
      </w:pPr>
      <w:r>
        <w:rPr>
          <w:rFonts w:ascii="Candara" w:hAnsi="Candara"/>
          <w:b/>
          <w:sz w:val="22"/>
          <w:szCs w:val="22"/>
        </w:rPr>
        <w:tab/>
      </w:r>
      <w:r>
        <w:rPr>
          <w:rFonts w:ascii="Candara" w:hAnsi="Candara"/>
          <w:b/>
          <w:sz w:val="22"/>
          <w:szCs w:val="22"/>
        </w:rPr>
        <w:tab/>
      </w:r>
      <w:r>
        <w:rPr>
          <w:rFonts w:ascii="Candara" w:hAnsi="Candara"/>
          <w:b/>
          <w:sz w:val="22"/>
          <w:szCs w:val="22"/>
        </w:rPr>
        <w:tab/>
      </w:r>
      <w:r>
        <w:rPr>
          <w:b/>
        </w:rPr>
        <w:tab/>
      </w:r>
      <w:r>
        <w:rPr>
          <w:b/>
        </w:rPr>
        <w:tab/>
      </w:r>
      <w:r>
        <w:rPr>
          <w:b/>
          <w:u w:val="single"/>
        </w:rPr>
        <w:t>ADDENDUMS</w:t>
      </w:r>
    </w:p>
    <w:p w14:paraId="64E45779" w14:textId="77777777" w:rsidR="00DC4B75" w:rsidRPr="000E5608" w:rsidRDefault="00DC4B75" w:rsidP="00DC4B75">
      <w:pPr>
        <w:spacing w:line="360" w:lineRule="auto"/>
        <w:rPr>
          <w:b/>
        </w:rPr>
      </w:pPr>
    </w:p>
    <w:p w14:paraId="26FCAE1A" w14:textId="77777777" w:rsidR="00DC4B75" w:rsidRPr="000E5608" w:rsidRDefault="00DC4B75" w:rsidP="00DC4B75">
      <w:pPr>
        <w:spacing w:line="360" w:lineRule="auto"/>
        <w:rPr>
          <w:b/>
          <w:i/>
          <w:iCs/>
          <w:color w:val="FF0000"/>
        </w:rPr>
      </w:pPr>
      <w:r>
        <w:rPr>
          <w:b/>
        </w:rPr>
        <w:t>PHYSICIAN ASSISTANT PROGRAM TECHNICAL STANDARDS</w:t>
      </w:r>
      <w:r>
        <w:rPr>
          <w:b/>
        </w:rPr>
        <w:tab/>
      </w:r>
      <w:r>
        <w:rPr>
          <w:b/>
        </w:rPr>
        <w:tab/>
      </w:r>
      <w:r>
        <w:rPr>
          <w:b/>
        </w:rPr>
        <w:tab/>
      </w:r>
    </w:p>
    <w:p w14:paraId="46AFD990" w14:textId="77777777" w:rsidR="00DC4B75" w:rsidRPr="000E5608" w:rsidRDefault="00DC4B75" w:rsidP="00DC4B75">
      <w:pPr>
        <w:spacing w:line="360" w:lineRule="auto"/>
        <w:rPr>
          <w:b/>
        </w:rPr>
      </w:pPr>
      <w:hyperlink r:id="rId54" w:history="1">
        <w:r>
          <w:rPr>
            <w:rStyle w:val="Hyperlink"/>
            <w:b/>
          </w:rPr>
          <w:t>https://www.stjohns.edu/academics/programs/physician-assistant-master-science</w:t>
        </w:r>
      </w:hyperlink>
    </w:p>
    <w:p w14:paraId="633A330A" w14:textId="77777777" w:rsidR="00DC4B75" w:rsidRPr="000E5608" w:rsidRDefault="00DC4B75" w:rsidP="00DC4B75">
      <w:pPr>
        <w:spacing w:line="360" w:lineRule="auto"/>
      </w:pPr>
      <w:r>
        <w:t xml:space="preserve">The mission of St. John’s College of Pharmacy and Health Sciences is: “The College of Pharmacy and Health Sciences commits to academic excellence, scholarship, and service to humanity through the discovery and application of biomedical knowledge. We facilitate and advance scholarship by offering innovative programs of study utilizing active learning approaches that are student-centered, outcomes-oriented, and that inspire lifelong learning. As compassionate health care professionals and scientists, we serve humanity through our dedication to excellence in health care and biomedical research. Building on a commitment to cultural diversity and benefiting from our metropolitan location and strategic alliances with leading health care institutions, we strive to serve as effective leaders, good citizens, and moral and ethical individuals. We commit ourselves to discovery, communication and application of biomedical knowledge as a critical component for the development of health care professionals and scientists. Through innovative basic, social and clinical research initiatives, we contribute to scientific knowledge, address contemporary health care issues and seek solutions to health care problems. Our mission embodies the principles of the University’s mission statement: to provide a quality education in an environment that is Catholic, Vincentian and metropolitan.” Physician assistant students will be responsible for their own learning with guidance from the faculty, preceptors, administrators, and their peers. Students must consistently and accurately demonstrate both academic and technical abilities to ensure minimal competency and adequate progression throughout the curriculum. Technical standards, as distinguished from academic standards, refer to the minimum cognitive, professional, and behavioral abilities required for a student to satisfactorily complete of all essential aspects of the curriculum. To successfully progress in and ultimately complete the didactic, laboratory, and experiential components of the Physician Assistant program, students must understand these qualifications. All students will be required to read and sign the following minimum technical standards document to indicate they </w:t>
      </w:r>
      <w:r>
        <w:lastRenderedPageBreak/>
        <w:t xml:space="preserve">understand these qualifications. The signed document will be kept as a permanent part of the student’s record. </w:t>
      </w:r>
    </w:p>
    <w:p w14:paraId="4AC4FCA5" w14:textId="77777777" w:rsidR="00DC4B75" w:rsidRPr="000E5608" w:rsidRDefault="00DC4B75" w:rsidP="00DC4B75">
      <w:pPr>
        <w:spacing w:line="360" w:lineRule="auto"/>
      </w:pPr>
    </w:p>
    <w:p w14:paraId="021D2302" w14:textId="77777777" w:rsidR="00DC4B75" w:rsidRPr="000E5608" w:rsidRDefault="00DC4B75" w:rsidP="00DC4B75">
      <w:pPr>
        <w:spacing w:line="360" w:lineRule="auto"/>
      </w:pPr>
      <w:r>
        <w:rPr>
          <w:b/>
        </w:rPr>
        <w:t>Minimum Technical Standards for Admission and Continuance</w:t>
      </w:r>
      <w:r>
        <w:t xml:space="preserve"> </w:t>
      </w:r>
    </w:p>
    <w:p w14:paraId="32D4A7C5" w14:textId="77777777" w:rsidR="00DC4B75" w:rsidRPr="000E5608" w:rsidRDefault="00DC4B75" w:rsidP="00DC4B75">
      <w:pPr>
        <w:spacing w:line="360" w:lineRule="auto"/>
      </w:pPr>
      <w:r>
        <w:t xml:space="preserve">Physician Assistant students are required to perform efficiently in a variety of learning and clinical settings and to render a wide spectrum of patient care. Candidates and students must be able to tolerate taxing workloads and must be able to adapt to changing environments. All candidates for the Physician Assistant Program must possess the intellectual ability to learn, integrate, analyze, and synthesize data, often in the face of uncertainties which are inherent in clinical scenarios. In order to enable them to carry out all activities required in physician assistant education and to meet the demands of total patient care, candidates must possess capabilities and skills in five areas*. </w:t>
      </w:r>
    </w:p>
    <w:p w14:paraId="2334F235" w14:textId="77777777" w:rsidR="00DC4B75" w:rsidRPr="000E5608" w:rsidRDefault="00DC4B75" w:rsidP="00DC4B75">
      <w:pPr>
        <w:spacing w:line="360" w:lineRule="auto"/>
      </w:pPr>
      <w:r>
        <w:rPr>
          <w:b/>
        </w:rPr>
        <w:t>1. Observation</w:t>
      </w:r>
      <w:r>
        <w:t xml:space="preserve"> - Candidates must have sufficient sensory capacity to observe in the lecture hall, the laboratory, the outpatient setting, and at the patient’s bedside. Sensory skills adequate to perform a physical examination are required. These sensory skills must be adequate to elicit information through procedures regularly required in physical examination, such as general inspection, visual examination, and identification of specific findings. </w:t>
      </w:r>
    </w:p>
    <w:p w14:paraId="413CAA3B" w14:textId="77777777" w:rsidR="00DC4B75" w:rsidRPr="000E5608" w:rsidRDefault="00DC4B75" w:rsidP="00DC4B75">
      <w:pPr>
        <w:spacing w:line="360" w:lineRule="auto"/>
      </w:pPr>
      <w:r>
        <w:rPr>
          <w:b/>
        </w:rPr>
        <w:t>2. Communication</w:t>
      </w:r>
      <w:r>
        <w:t xml:space="preserve"> - Candidates must be able to communicate effectively in both the academic and health care settings. Candidates must show evidence of effective written and verbal communication skills so as to effectively and efficiently communicate with patients and all members of the health care team. Candidates and students should be able to elicit information, examine patients, describe changes in mood, activity and posture, and perceive nonverbal communications. </w:t>
      </w:r>
    </w:p>
    <w:p w14:paraId="4F5B5E24" w14:textId="77777777" w:rsidR="00DC4B75" w:rsidRPr="000E5608" w:rsidRDefault="00DC4B75" w:rsidP="00DC4B75">
      <w:pPr>
        <w:spacing w:line="360" w:lineRule="auto"/>
      </w:pPr>
      <w:r>
        <w:rPr>
          <w:b/>
        </w:rPr>
        <w:t>3. Motor</w:t>
      </w:r>
      <w:r>
        <w:t xml:space="preserve"> - Candidates must have sufficient motor function to participate in basic diagnostic and therapeutic procedures (e.g. palpation, percussion, auscultation). A candidate should have motor function sufficient to execute movements required to provide general care and emergency treatment to patients. Such skills require coordination of gross and fine muscular movements, equilibrium, and sensation. Physical stamina sufficient to complete the rigorous course of didactic and clinical study is required. Long periods of sitting, standing, or moving are also required. </w:t>
      </w:r>
    </w:p>
    <w:p w14:paraId="7F377A91" w14:textId="77777777" w:rsidR="00DC4B75" w:rsidRPr="000E5608" w:rsidRDefault="00DC4B75" w:rsidP="00DC4B75">
      <w:pPr>
        <w:spacing w:line="360" w:lineRule="auto"/>
      </w:pPr>
      <w:r>
        <w:rPr>
          <w:b/>
        </w:rPr>
        <w:lastRenderedPageBreak/>
        <w:t>4. Intellectual, Conceptual, Integrative, and Quantitative abilities</w:t>
      </w:r>
      <w:r>
        <w:t xml:space="preserve"> - These abilities include measurement, calculation, reasoning, analysis, and synthesis. Problem solving, the critical skill demanded of physician assistants, requires all of these intellectual abilities. The candidate should also be able to comprehend three dimensional relationships and the spatial relationships of structures. Candidates must be able to read and comprehend the medical literature. In order to complete the physician assistant program, students are required to demonstrate mastery of these skills and the ability to use them together in medical problem-solving and patient care. </w:t>
      </w:r>
    </w:p>
    <w:p w14:paraId="0E6617AC" w14:textId="77777777" w:rsidR="00DC4B75" w:rsidRPr="000E5608" w:rsidRDefault="00DC4B75" w:rsidP="00DC4B75">
      <w:pPr>
        <w:spacing w:line="360" w:lineRule="auto"/>
      </w:pPr>
      <w:r>
        <w:rPr>
          <w:b/>
        </w:rPr>
        <w:t>5. Behavioral and Social Attributes</w:t>
      </w:r>
      <w:r>
        <w:t xml:space="preserve"> - Candidates and students must possess the emotional health required for full utilization of their intellectual abilities, the exercise of good judgment, and the prompt completion of all responsibilities attendant to the diagnosis and care of patients. The development of mature, sensitive, and effective relationships with patients and members of the health care team is essential. The ability to function in the face of uncertainties inherent in clinical practice, flexibility, compassion, integrity, motivation, interpersonal skills and concern for others are all required. Candidates and students must be able to tolerate physical and emotional stress and continue to function effectively. *these activities may be performed by the student with reasonable accommodation Section 504 of the Rehabilitation Act of 1973 and the Americans with Disability Act (ADA) requires that qualified individuals with a disability shall not, by reason of such disability, be excluded from participation in or denied the benefits of services, programs, or activities or be subjected to discrimination. The term “qualified individual with a disability” refers to an individual, who with or without reasonable modifications to rules, policies, or practices, the removal of architectural, communication or transportation barriers, or the provision of auxiliary aids and services, meets the essential eligibility requirements for the receipt of services or for participation in programs or activities. St. John’s University complies with the Americans with Disability Act. St. John’s PA Education Program, its Admissions Committee and its Academic Standings and Progression Committee will not discriminate against qualified individuals with disabilities. In carrying out their functions, the program’s committees will be guided by the technical standards set forth in this proposal as standards necessary for admissions, continuance and successful completion of the program. This information is used in conjunction with policies and procedures as delineated in the Student Guidelines and the Clinical Guidelines. </w:t>
      </w:r>
    </w:p>
    <w:p w14:paraId="7DA6D2DC" w14:textId="77777777" w:rsidR="00DC4B75" w:rsidRPr="000E5608" w:rsidRDefault="00DC4B75" w:rsidP="00DC4B75">
      <w:pPr>
        <w:spacing w:line="360" w:lineRule="auto"/>
        <w:rPr>
          <w:b/>
        </w:rPr>
      </w:pPr>
      <w:r>
        <w:lastRenderedPageBreak/>
        <w:t>The student must be able to demonstrate the ability to handle situations appropriately that may be physically, emotionally, or intellectually stressful, and must display appropriate coping responses. The student must appropriately adapt and be able to accept appropriate suggestions and constructive criticism in a mature and acceptable and professional manner. The student must display compassion and concern for others in accordance with the Mission of St. John’s University and the College of Pharmacy and Health Sciences.</w:t>
      </w:r>
    </w:p>
    <w:p w14:paraId="03F436AA" w14:textId="77777777" w:rsidR="00DC4B75" w:rsidRPr="000E5608" w:rsidRDefault="00DC4B75" w:rsidP="00DC4B75">
      <w:pPr>
        <w:widowControl w:val="0"/>
        <w:rPr>
          <w:b/>
          <w:sz w:val="28"/>
        </w:rPr>
      </w:pPr>
    </w:p>
    <w:p w14:paraId="1660A248" w14:textId="77777777" w:rsidR="00D24813" w:rsidRPr="000E5608" w:rsidRDefault="00D24813" w:rsidP="00DC4B75">
      <w:pPr>
        <w:widowControl w:val="0"/>
        <w:rPr>
          <w:b/>
          <w:sz w:val="28"/>
        </w:rPr>
      </w:pPr>
    </w:p>
    <w:p w14:paraId="365E7767" w14:textId="77777777" w:rsidR="00D24813" w:rsidRPr="000E5608" w:rsidRDefault="00D24813" w:rsidP="00DC4B75">
      <w:pPr>
        <w:widowControl w:val="0"/>
        <w:rPr>
          <w:b/>
          <w:sz w:val="28"/>
        </w:rPr>
      </w:pPr>
    </w:p>
    <w:p w14:paraId="5F701BAE" w14:textId="77777777" w:rsidR="00D24813" w:rsidRPr="000E5608" w:rsidRDefault="00D24813" w:rsidP="00DC4B75">
      <w:pPr>
        <w:widowControl w:val="0"/>
        <w:rPr>
          <w:b/>
          <w:sz w:val="28"/>
        </w:rPr>
      </w:pPr>
    </w:p>
    <w:p w14:paraId="30580FC3" w14:textId="77777777" w:rsidR="00D24813" w:rsidRPr="000E5608" w:rsidRDefault="00D24813" w:rsidP="00DC4B75">
      <w:pPr>
        <w:widowControl w:val="0"/>
        <w:rPr>
          <w:b/>
          <w:sz w:val="28"/>
        </w:rPr>
      </w:pPr>
    </w:p>
    <w:p w14:paraId="4AE1CB3C" w14:textId="77777777" w:rsidR="00DC4B75" w:rsidRPr="000E5608" w:rsidRDefault="00DC4B75" w:rsidP="00DC4B75">
      <w:pPr>
        <w:rPr>
          <w:b/>
          <w:bCs/>
          <w:u w:val="single"/>
        </w:rPr>
      </w:pPr>
      <w:r>
        <w:tab/>
      </w:r>
      <w:r>
        <w:tab/>
      </w:r>
      <w:r>
        <w:tab/>
      </w:r>
      <w:r>
        <w:tab/>
      </w:r>
      <w:r>
        <w:tab/>
      </w:r>
      <w:r>
        <w:rPr>
          <w:b/>
          <w:bCs/>
          <w:u w:val="single"/>
        </w:rPr>
        <w:t>Clinical Year Safety</w:t>
      </w:r>
    </w:p>
    <w:p w14:paraId="533E8E78" w14:textId="77777777" w:rsidR="00DC4B75" w:rsidRPr="000E5608" w:rsidRDefault="00DC4B75" w:rsidP="00DC4B75"/>
    <w:p w14:paraId="21EC6AFC" w14:textId="77777777" w:rsidR="00DC4B75" w:rsidRPr="000E5608" w:rsidRDefault="00DC4B75" w:rsidP="00DC4B75">
      <w:r>
        <w:t xml:space="preserve">In order to better protect you while out on rotations, it is </w:t>
      </w:r>
      <w:r>
        <w:rPr>
          <w:b/>
          <w:bCs/>
        </w:rPr>
        <w:t xml:space="preserve">required </w:t>
      </w:r>
      <w:r>
        <w:t>to view the below resources and imbedded PDF documents.</w:t>
      </w:r>
    </w:p>
    <w:p w14:paraId="05D113C7" w14:textId="77777777" w:rsidR="00DC4B75" w:rsidRPr="000E5608" w:rsidRDefault="00DC4B75" w:rsidP="00DC4B75">
      <w:r>
        <w:t>It is imperative that you review this in addition to the below excerpt from the guidelines which expound upon the Universal Precautions.</w:t>
      </w:r>
    </w:p>
    <w:p w14:paraId="40F05EAF" w14:textId="77777777" w:rsidR="00DC4B75" w:rsidRPr="000E5608" w:rsidRDefault="00DC4B75" w:rsidP="00DC4B75">
      <w:r>
        <w:t>Please be mindful, alert and anticipatory of every step while on rotations, especially when needles and bodily fluids are present.</w:t>
      </w:r>
    </w:p>
    <w:p w14:paraId="606D2B8D" w14:textId="77777777" w:rsidR="00DC4B75" w:rsidRPr="000E5608" w:rsidRDefault="00DC4B75" w:rsidP="00DC4B75"/>
    <w:p w14:paraId="572CA11B" w14:textId="77777777" w:rsidR="00DC4B75" w:rsidRPr="000E5608" w:rsidRDefault="00DC4B75" w:rsidP="00DC4B75">
      <w:r>
        <w:t xml:space="preserve">Please take a few moments to view these required informative videos: </w:t>
      </w:r>
    </w:p>
    <w:p w14:paraId="662D5D53" w14:textId="77777777" w:rsidR="00DC4B75" w:rsidRPr="000E5608" w:rsidRDefault="00DC4B75" w:rsidP="00DC4B75">
      <w:hyperlink r:id="rId55" w:history="1">
        <w:r>
          <w:rPr>
            <w:rStyle w:val="Hyperlink"/>
          </w:rPr>
          <w:t>https://www.youtube.com/watch?v=Wd_93Nhv1z4</w:t>
        </w:r>
      </w:hyperlink>
    </w:p>
    <w:p w14:paraId="75623528" w14:textId="77777777" w:rsidR="00DC4B75" w:rsidRPr="000E5608" w:rsidRDefault="00DC4B75" w:rsidP="00DC4B75">
      <w:hyperlink r:id="rId56" w:history="1">
        <w:r>
          <w:rPr>
            <w:rStyle w:val="Hyperlink"/>
          </w:rPr>
          <w:t>https://www.youtube.com/watch?v=nv_2S0p9Wj0</w:t>
        </w:r>
      </w:hyperlink>
    </w:p>
    <w:p w14:paraId="539E30F9" w14:textId="77777777" w:rsidR="00DC4B75" w:rsidRPr="000E5608" w:rsidRDefault="00DC4B75" w:rsidP="00DC4B75"/>
    <w:p w14:paraId="76C99A98" w14:textId="77777777" w:rsidR="00DC4B75" w:rsidRPr="000E5608" w:rsidRDefault="00DC4B75" w:rsidP="00DC4B75">
      <w:r>
        <w:t>Required PDFs:</w:t>
      </w:r>
    </w:p>
    <w:p w14:paraId="2F3CA6C4" w14:textId="11C598EA" w:rsidR="00DC4B75" w:rsidRPr="000E5608" w:rsidRDefault="003841F3" w:rsidP="00DC4B75">
      <w:pPr>
        <w:widowControl w:val="0"/>
        <w:rPr>
          <w:b/>
          <w:sz w:val="28"/>
        </w:rPr>
      </w:pPr>
      <w:r w:rsidRPr="003841F3">
        <w:rPr>
          <w:b/>
          <w:noProof/>
          <w:sz w:val="28"/>
          <w14:ligatures w14:val="standardContextual"/>
        </w:rPr>
        <w:object w:dxaOrig="1376" w:dyaOrig="899" w14:anchorId="172F418C">
          <v:shape id="_x0000_i1028" type="#_x0000_t75" alt="" style="width:68.4pt;height:45pt;mso-width-percent:0;mso-height-percent:0;mso-width-percent:0;mso-height-percent:0" o:ole="">
            <v:imagedata r:id="rId57" o:title=""/>
          </v:shape>
          <o:OLEObject Type="Embed" ProgID="Package" ShapeID="_x0000_i1028" DrawAspect="Icon" ObjectID="_1842070421" r:id="rId58"/>
        </w:object>
      </w:r>
      <w:r w:rsidRPr="003841F3">
        <w:rPr>
          <w:b/>
          <w:noProof/>
          <w:sz w:val="28"/>
          <w14:ligatures w14:val="standardContextual"/>
        </w:rPr>
        <w:object w:dxaOrig="1376" w:dyaOrig="899" w14:anchorId="283CDB71">
          <v:shape id="_x0000_i1027" type="#_x0000_t75" alt="" style="width:68.4pt;height:45pt;mso-width-percent:0;mso-height-percent:0;mso-width-percent:0;mso-height-percent:0" o:ole="">
            <v:imagedata r:id="rId59" o:title=""/>
          </v:shape>
          <o:OLEObject Type="Embed" ProgID="Package" ShapeID="_x0000_i1027" DrawAspect="Icon" ObjectID="_1842070422" r:id="rId60"/>
        </w:object>
      </w:r>
      <w:r w:rsidRPr="003841F3">
        <w:rPr>
          <w:b/>
          <w:noProof/>
          <w:sz w:val="28"/>
          <w14:ligatures w14:val="standardContextual"/>
        </w:rPr>
        <w:object w:dxaOrig="1376" w:dyaOrig="899" w14:anchorId="71889EE1">
          <v:shape id="_x0000_i1026" type="#_x0000_t75" alt="" style="width:68.4pt;height:45pt;mso-width-percent:0;mso-height-percent:0;mso-width-percent:0;mso-height-percent:0" o:ole="">
            <v:imagedata r:id="rId61" o:title=""/>
          </v:shape>
          <o:OLEObject Type="Embed" ProgID="Package" ShapeID="_x0000_i1026" DrawAspect="Icon" ObjectID="_1842070423" r:id="rId62"/>
        </w:object>
      </w:r>
    </w:p>
    <w:p w14:paraId="44D67642" w14:textId="77777777" w:rsidR="00DC4B75" w:rsidRPr="000E5608" w:rsidRDefault="00DC4B75" w:rsidP="00DC4B75"/>
    <w:p w14:paraId="72839FA2" w14:textId="77777777" w:rsidR="00DC4B75" w:rsidRPr="000E5608" w:rsidRDefault="00DC4B75" w:rsidP="00DC4B75">
      <w:r>
        <w:t>The following are excerpts from the Clinical Year Guidelines of particular importance that relates to rotation safety:</w:t>
      </w:r>
    </w:p>
    <w:p w14:paraId="3E900C01" w14:textId="77777777" w:rsidR="00DC4B75" w:rsidRPr="000E5608" w:rsidRDefault="00DC4B75" w:rsidP="00DC4B75">
      <w:pPr>
        <w:jc w:val="both"/>
        <w:rPr>
          <w:b/>
          <w:bCs/>
          <w:u w:val="single"/>
        </w:rPr>
      </w:pPr>
    </w:p>
    <w:p w14:paraId="37294979" w14:textId="77777777" w:rsidR="00DC4B75" w:rsidRPr="000E5608" w:rsidRDefault="00DC4B75" w:rsidP="00DC4B75">
      <w:pPr>
        <w:jc w:val="both"/>
        <w:rPr>
          <w:i/>
          <w:iCs/>
        </w:rPr>
      </w:pPr>
      <w:r>
        <w:rPr>
          <w:i/>
          <w:iCs/>
        </w:rPr>
        <w:t>UNIVERSAL PRECAUTIONS</w:t>
      </w:r>
    </w:p>
    <w:p w14:paraId="45F468E5" w14:textId="77777777" w:rsidR="00DC4B75" w:rsidRPr="000E5608" w:rsidRDefault="00DC4B75" w:rsidP="00DC4B75">
      <w:pPr>
        <w:jc w:val="both"/>
      </w:pPr>
      <w:r>
        <w:t>The principle of universal precautions has been adopted because any patient may be infected with microorganisms that could be transmitted to other persons.  Of particular concern are the primarily blood-borne pathogens of HIV (human immunodeficiency virus), HBV (hepatitis B virus), and HCV (hepatitis C virus).  However, body fluids other than blood and secretions/excretions are included in universal precautions.  Since infected patients may be asymptomatic, it becomes necessary to use basic precautions with every patient.  Observance of universal precautions will help to provide better protection for every staff member.  In order to do this we must:</w:t>
      </w:r>
    </w:p>
    <w:p w14:paraId="4C68ED09" w14:textId="77777777" w:rsidR="00DC4B75" w:rsidRPr="000E5608" w:rsidRDefault="00DC4B75" w:rsidP="00AF53BA">
      <w:pPr>
        <w:numPr>
          <w:ilvl w:val="0"/>
          <w:numId w:val="53"/>
        </w:numPr>
        <w:jc w:val="both"/>
      </w:pPr>
      <w:r>
        <w:t>Avoid direct contact with blood, body fluids, secretions, excretions, mucous membranes, non- intact skin lesions on ANY PATIENT</w:t>
      </w:r>
    </w:p>
    <w:p w14:paraId="705A55EC" w14:textId="77777777" w:rsidR="00DC4B75" w:rsidRPr="000E5608" w:rsidRDefault="00DC4B75" w:rsidP="00DC4B75">
      <w:pPr>
        <w:ind w:left="360"/>
        <w:jc w:val="both"/>
      </w:pPr>
    </w:p>
    <w:p w14:paraId="549F2EE7" w14:textId="77777777" w:rsidR="00DC4B75" w:rsidRPr="000E5608" w:rsidRDefault="00DC4B75" w:rsidP="00AF53BA">
      <w:pPr>
        <w:numPr>
          <w:ilvl w:val="0"/>
          <w:numId w:val="53"/>
        </w:numPr>
        <w:jc w:val="both"/>
      </w:pPr>
      <w:r>
        <w:t>Avoid injury from all "SHARPS" (needles, scalpels, blades, etc.)</w:t>
      </w:r>
    </w:p>
    <w:p w14:paraId="79D72A9B" w14:textId="77777777" w:rsidR="00DC4B75" w:rsidRPr="000E5608" w:rsidRDefault="00DC4B75" w:rsidP="00DC4B75">
      <w:pPr>
        <w:ind w:left="360"/>
        <w:jc w:val="both"/>
      </w:pPr>
    </w:p>
    <w:p w14:paraId="4E8A8294" w14:textId="77777777" w:rsidR="00DC4B75" w:rsidRPr="000E5608" w:rsidRDefault="00DC4B75" w:rsidP="00AF53BA">
      <w:pPr>
        <w:numPr>
          <w:ilvl w:val="0"/>
          <w:numId w:val="53"/>
        </w:numPr>
        <w:jc w:val="both"/>
      </w:pPr>
      <w:r>
        <w:t>Avoid direct contact with objects and surfaces contaminated with blood, body fluids,                              secretions/excretions</w:t>
      </w:r>
    </w:p>
    <w:p w14:paraId="32C054CA" w14:textId="77777777" w:rsidR="00DC4B75" w:rsidRPr="000E5608" w:rsidRDefault="00DC4B75" w:rsidP="00DC4B75">
      <w:pPr>
        <w:ind w:left="360"/>
        <w:jc w:val="both"/>
      </w:pPr>
    </w:p>
    <w:p w14:paraId="178187E0" w14:textId="77777777" w:rsidR="00DC4B75" w:rsidRPr="000E5608" w:rsidRDefault="00DC4B75" w:rsidP="00AF53BA">
      <w:pPr>
        <w:numPr>
          <w:ilvl w:val="0"/>
          <w:numId w:val="53"/>
        </w:numPr>
        <w:jc w:val="both"/>
      </w:pPr>
      <w:r>
        <w:t>Protect mucous membranes, especially eyes, nose, and mouth</w:t>
      </w:r>
    </w:p>
    <w:p w14:paraId="5F466295" w14:textId="77777777" w:rsidR="00DC4B75" w:rsidRPr="000E5608" w:rsidRDefault="00DC4B75" w:rsidP="00DC4B75">
      <w:pPr>
        <w:ind w:left="360"/>
        <w:jc w:val="both"/>
      </w:pPr>
    </w:p>
    <w:p w14:paraId="2A40CF8A" w14:textId="77777777" w:rsidR="00DC4B75" w:rsidRPr="000E5608" w:rsidRDefault="00DC4B75" w:rsidP="00AF53BA">
      <w:pPr>
        <w:numPr>
          <w:ilvl w:val="0"/>
          <w:numId w:val="53"/>
        </w:numPr>
        <w:jc w:val="both"/>
      </w:pPr>
      <w:r>
        <w:t>Protect skin, especially non-intact skin (cuts, chapping, abrasions, or any breaks in the skin)</w:t>
      </w:r>
    </w:p>
    <w:p w14:paraId="136699B5" w14:textId="77777777" w:rsidR="00DC4B75" w:rsidRPr="000E5608" w:rsidRDefault="00DC4B75" w:rsidP="00DC4B75">
      <w:pPr>
        <w:jc w:val="both"/>
      </w:pPr>
    </w:p>
    <w:p w14:paraId="62236D8C" w14:textId="77777777" w:rsidR="00DC4B75" w:rsidRPr="000E5608" w:rsidRDefault="00DC4B75" w:rsidP="00DC4B75">
      <w:pPr>
        <w:numPr>
          <w:ilvl w:val="12"/>
          <w:numId w:val="0"/>
        </w:numPr>
        <w:jc w:val="both"/>
      </w:pPr>
      <w:r>
        <w:t>Depending on job duties and risk of exposure, we may need to use BARRIER precautions, including some or all of these items:</w:t>
      </w:r>
    </w:p>
    <w:p w14:paraId="042E87ED" w14:textId="77777777" w:rsidR="00DC4B75" w:rsidRPr="000E5608" w:rsidRDefault="00DC4B75" w:rsidP="00DC4B75">
      <w:pPr>
        <w:numPr>
          <w:ilvl w:val="12"/>
          <w:numId w:val="0"/>
        </w:numPr>
        <w:jc w:val="both"/>
      </w:pPr>
    </w:p>
    <w:p w14:paraId="08215070" w14:textId="77777777" w:rsidR="00DC4B75" w:rsidRPr="000E5608" w:rsidRDefault="00DC4B75" w:rsidP="00AF53BA">
      <w:pPr>
        <w:numPr>
          <w:ilvl w:val="0"/>
          <w:numId w:val="53"/>
        </w:numPr>
        <w:jc w:val="both"/>
      </w:pPr>
      <w:r>
        <w:t>A double set of gloves, gowns, masks, goggles, face shields, caps, shoe covers</w:t>
      </w:r>
    </w:p>
    <w:p w14:paraId="01179B27" w14:textId="77777777" w:rsidR="00DC4B75" w:rsidRPr="000E5608" w:rsidRDefault="00DC4B75" w:rsidP="00DC4B75">
      <w:pPr>
        <w:jc w:val="both"/>
        <w:rPr>
          <w:b/>
          <w:bCs/>
        </w:rPr>
      </w:pPr>
    </w:p>
    <w:p w14:paraId="01A7DF12" w14:textId="77777777" w:rsidR="00DC4B75" w:rsidRPr="000E5608" w:rsidRDefault="00DC4B75" w:rsidP="00DC4B75">
      <w:pPr>
        <w:jc w:val="both"/>
        <w:rPr>
          <w:i/>
          <w:iCs/>
        </w:rPr>
      </w:pPr>
      <w:r>
        <w:rPr>
          <w:i/>
          <w:iCs/>
        </w:rPr>
        <w:t>ALWAYS REMEMBER:</w:t>
      </w:r>
    </w:p>
    <w:p w14:paraId="202555FD" w14:textId="77777777" w:rsidR="00DC4B75" w:rsidRPr="000E5608" w:rsidRDefault="00DC4B75" w:rsidP="00DC4B75">
      <w:pPr>
        <w:jc w:val="both"/>
        <w:rPr>
          <w:u w:val="single"/>
        </w:rPr>
      </w:pPr>
    </w:p>
    <w:p w14:paraId="53607C79" w14:textId="77777777" w:rsidR="00DC4B75" w:rsidRPr="000E5608" w:rsidRDefault="00DC4B75" w:rsidP="00DC4B75">
      <w:pPr>
        <w:jc w:val="both"/>
      </w:pPr>
      <w:r>
        <w:t>     *  Wash hands carefully before and after examining any patient for a</w:t>
      </w:r>
      <w:r>
        <w:rPr>
          <w:u w:val="single"/>
        </w:rPr>
        <w:t xml:space="preserve"> minimum</w:t>
      </w:r>
      <w:r>
        <w:t xml:space="preserve"> of 10 seconds</w:t>
      </w:r>
    </w:p>
    <w:p w14:paraId="379409EF" w14:textId="77777777" w:rsidR="00DC4B75" w:rsidRPr="000E5608" w:rsidRDefault="00DC4B75" w:rsidP="00DC4B75">
      <w:pPr>
        <w:jc w:val="both"/>
      </w:pPr>
    </w:p>
    <w:p w14:paraId="454DDB0F" w14:textId="77777777" w:rsidR="00DC4B75" w:rsidRPr="000E5608" w:rsidRDefault="00DC4B75" w:rsidP="00DC4B75">
      <w:pPr>
        <w:jc w:val="both"/>
      </w:pPr>
      <w:r>
        <w:t>     *  Dispose of "sharps" in special puncture resistant containers</w:t>
      </w:r>
    </w:p>
    <w:p w14:paraId="56D9A1FE" w14:textId="77777777" w:rsidR="00DC4B75" w:rsidRPr="000E5608" w:rsidRDefault="00DC4B75" w:rsidP="00DC4B75">
      <w:pPr>
        <w:jc w:val="both"/>
      </w:pPr>
    </w:p>
    <w:p w14:paraId="76287B6A" w14:textId="77777777" w:rsidR="00DC4B75" w:rsidRPr="000E5608" w:rsidRDefault="00DC4B75" w:rsidP="00DC4B75">
      <w:pPr>
        <w:jc w:val="both"/>
      </w:pPr>
      <w:r>
        <w:t>     *  Dispose of infectious waste in a safe manner and in the appropriate receptacle</w:t>
      </w:r>
    </w:p>
    <w:p w14:paraId="0A13922A" w14:textId="77777777" w:rsidR="00DC4B75" w:rsidRPr="000E5608" w:rsidRDefault="00DC4B75" w:rsidP="00DC4B75">
      <w:pPr>
        <w:jc w:val="both"/>
      </w:pPr>
    </w:p>
    <w:p w14:paraId="2BDB0417" w14:textId="77777777" w:rsidR="00DC4B75" w:rsidRPr="000E5608" w:rsidRDefault="00DC4B75" w:rsidP="00DC4B75">
      <w:pPr>
        <w:jc w:val="both"/>
      </w:pPr>
      <w:r>
        <w:t>     *  Items of protective apparel, including gloves are to be removed after use and PROPERLY            DISCARDED.    Gloves should not be worn from one patient or activity to another</w:t>
      </w:r>
    </w:p>
    <w:p w14:paraId="0C38ADFE" w14:textId="77777777" w:rsidR="00DC4B75" w:rsidRPr="000E5608" w:rsidRDefault="00DC4B75" w:rsidP="00DC4B75">
      <w:pPr>
        <w:jc w:val="both"/>
      </w:pPr>
    </w:p>
    <w:p w14:paraId="75778F42" w14:textId="77777777" w:rsidR="00DC4B75" w:rsidRPr="000E5608" w:rsidRDefault="00DC4B75" w:rsidP="00DC4B75">
      <w:pPr>
        <w:jc w:val="both"/>
      </w:pPr>
      <w:r>
        <w:t>    ** NEVER recap needles</w:t>
      </w:r>
    </w:p>
    <w:p w14:paraId="06BFDAB4" w14:textId="77777777" w:rsidR="00DC4B75" w:rsidRPr="000E5608" w:rsidRDefault="00DC4B75" w:rsidP="00DC4B75">
      <w:pPr>
        <w:jc w:val="both"/>
      </w:pPr>
      <w:r>
        <w:t xml:space="preserve">   </w:t>
      </w:r>
    </w:p>
    <w:p w14:paraId="0935EB75" w14:textId="77777777" w:rsidR="00DC4B75" w:rsidRPr="000E5608" w:rsidRDefault="00DC4B75" w:rsidP="00DC4B75">
      <w:pPr>
        <w:pStyle w:val="Heading2"/>
        <w:jc w:val="both"/>
        <w:rPr>
          <w:rFonts w:ascii="Times New Roman" w:eastAsia="Times New Roman" w:hAnsi="Times New Roman" w:cs="Times New Roman"/>
          <w:b/>
          <w:bCs/>
          <w:color w:val="auto"/>
          <w:sz w:val="24"/>
          <w:szCs w:val="24"/>
          <w:u w:val="single"/>
        </w:rPr>
      </w:pPr>
      <w:r>
        <w:rPr>
          <w:rFonts w:ascii="Times New Roman" w:eastAsia="Times New Roman" w:hAnsi="Times New Roman" w:cs="Times New Roman"/>
          <w:b/>
          <w:bCs/>
          <w:color w:val="auto"/>
          <w:sz w:val="24"/>
          <w:szCs w:val="24"/>
          <w:u w:val="single"/>
        </w:rPr>
        <w:t>POLICY ON INCIDENTS/ACCIDENTS IN THE CLINICAL SETTING</w:t>
      </w:r>
    </w:p>
    <w:p w14:paraId="7496A697" w14:textId="77777777" w:rsidR="00DC4B75" w:rsidRPr="000E5608" w:rsidRDefault="00DC4B75" w:rsidP="00DC4B75">
      <w:pPr>
        <w:jc w:val="both"/>
        <w:rPr>
          <w:b/>
          <w:bCs/>
        </w:rPr>
      </w:pPr>
      <w:r>
        <w:t xml:space="preserve">The clinical student is required to inform the Program, via the clinical coordinator, in the event of any incident, which occurs in the clinical setting.  At the option of the clinical affiliate, either a copy of that institution's standard incident report form, or a standard form available from the Program may be used.  </w:t>
      </w:r>
      <w:r>
        <w:rPr>
          <w:b/>
          <w:bCs/>
        </w:rPr>
        <w:t>Students are required to immediately inform both their preceptor and the Clinical Coordinator in the event of any incident that might occur during their clinical rotation.</w:t>
      </w:r>
    </w:p>
    <w:p w14:paraId="5281ECCF" w14:textId="77777777" w:rsidR="00DC4B75" w:rsidRPr="000E5608" w:rsidRDefault="00DC4B75" w:rsidP="00DC4B75">
      <w:pPr>
        <w:widowControl w:val="0"/>
        <w:rPr>
          <w:b/>
          <w:sz w:val="28"/>
        </w:rPr>
      </w:pPr>
    </w:p>
    <w:p w14:paraId="5D66A813" w14:textId="77777777" w:rsidR="00DC4B75" w:rsidRPr="000E5608" w:rsidRDefault="00DC4B75" w:rsidP="00DC4B75">
      <w:pPr>
        <w:widowControl w:val="0"/>
        <w:jc w:val="center"/>
        <w:rPr>
          <w:b/>
        </w:rPr>
      </w:pPr>
    </w:p>
    <w:p w14:paraId="464AC9CD" w14:textId="77777777" w:rsidR="00DC4B75" w:rsidRPr="000E5608" w:rsidRDefault="00DC4B75" w:rsidP="00DC4B75">
      <w:pPr>
        <w:widowControl w:val="0"/>
        <w:jc w:val="center"/>
        <w:rPr>
          <w:b/>
        </w:rPr>
      </w:pPr>
    </w:p>
    <w:p w14:paraId="3E2CA2B4" w14:textId="77777777" w:rsidR="00DC4B75" w:rsidRPr="000E5608" w:rsidRDefault="00DC4B75" w:rsidP="00DC4B75">
      <w:pPr>
        <w:widowControl w:val="0"/>
        <w:jc w:val="center"/>
        <w:rPr>
          <w:b/>
        </w:rPr>
      </w:pPr>
    </w:p>
    <w:p w14:paraId="516A9613" w14:textId="77777777" w:rsidR="00DC4B75" w:rsidRPr="000E5608" w:rsidRDefault="00DC4B75" w:rsidP="00DC4B75">
      <w:pPr>
        <w:widowControl w:val="0"/>
        <w:jc w:val="center"/>
        <w:rPr>
          <w:b/>
        </w:rPr>
      </w:pPr>
    </w:p>
    <w:p w14:paraId="010C4A12" w14:textId="77777777" w:rsidR="00DC4B75" w:rsidRPr="000E5608" w:rsidRDefault="00DC4B75" w:rsidP="00DC4B75">
      <w:pPr>
        <w:widowControl w:val="0"/>
        <w:jc w:val="center"/>
        <w:rPr>
          <w:b/>
        </w:rPr>
      </w:pPr>
    </w:p>
    <w:p w14:paraId="4F824EFC" w14:textId="77777777" w:rsidR="00DC4B75" w:rsidRPr="000E5608" w:rsidRDefault="00DC4B75" w:rsidP="00DC4B75">
      <w:pPr>
        <w:widowControl w:val="0"/>
        <w:jc w:val="center"/>
        <w:rPr>
          <w:b/>
        </w:rPr>
      </w:pPr>
    </w:p>
    <w:p w14:paraId="551CE719" w14:textId="77777777" w:rsidR="00DC4B75" w:rsidRPr="000E5608" w:rsidRDefault="00DC4B75" w:rsidP="00DC4B75">
      <w:pPr>
        <w:widowControl w:val="0"/>
        <w:jc w:val="center"/>
        <w:rPr>
          <w:b/>
        </w:rPr>
      </w:pPr>
    </w:p>
    <w:p w14:paraId="50DA8F4F" w14:textId="77777777" w:rsidR="00DC4B75" w:rsidRPr="000E5608" w:rsidRDefault="00DC4B75" w:rsidP="00DC4B75">
      <w:pPr>
        <w:widowControl w:val="0"/>
        <w:jc w:val="center"/>
        <w:rPr>
          <w:b/>
        </w:rPr>
      </w:pPr>
    </w:p>
    <w:p w14:paraId="6BB8B2BF" w14:textId="77777777" w:rsidR="00DC4B75" w:rsidRPr="000E5608" w:rsidRDefault="00DC4B75" w:rsidP="00DC4B75">
      <w:pPr>
        <w:widowControl w:val="0"/>
        <w:jc w:val="center"/>
        <w:rPr>
          <w:b/>
        </w:rPr>
      </w:pPr>
    </w:p>
    <w:p w14:paraId="27AE3C8E" w14:textId="77777777" w:rsidR="00DC4B75" w:rsidRPr="000E5608" w:rsidRDefault="00DC4B75" w:rsidP="00DC4B75">
      <w:pPr>
        <w:widowControl w:val="0"/>
        <w:jc w:val="center"/>
        <w:rPr>
          <w:b/>
        </w:rPr>
      </w:pPr>
    </w:p>
    <w:p w14:paraId="6255CE1A" w14:textId="77777777" w:rsidR="00DC4B75" w:rsidRPr="000E5608" w:rsidRDefault="00DC4B75" w:rsidP="00DC4B75">
      <w:pPr>
        <w:widowControl w:val="0"/>
        <w:jc w:val="center"/>
        <w:rPr>
          <w:b/>
        </w:rPr>
      </w:pPr>
    </w:p>
    <w:p w14:paraId="10D0B655" w14:textId="77777777" w:rsidR="00DC4B75" w:rsidRPr="000E5608" w:rsidRDefault="00DC4B75" w:rsidP="00DC4B75">
      <w:pPr>
        <w:widowControl w:val="0"/>
        <w:jc w:val="center"/>
        <w:rPr>
          <w:b/>
        </w:rPr>
      </w:pPr>
    </w:p>
    <w:p w14:paraId="31EF8A29" w14:textId="77777777" w:rsidR="00DC4B75" w:rsidRPr="000E5608" w:rsidRDefault="00DC4B75" w:rsidP="00DC4B75">
      <w:pPr>
        <w:widowControl w:val="0"/>
        <w:jc w:val="center"/>
        <w:rPr>
          <w:b/>
        </w:rPr>
      </w:pPr>
    </w:p>
    <w:p w14:paraId="21EA780C" w14:textId="77777777" w:rsidR="00DC4B75" w:rsidRPr="000E5608" w:rsidRDefault="00DC4B75" w:rsidP="00D24813">
      <w:pPr>
        <w:widowControl w:val="0"/>
        <w:rPr>
          <w:b/>
        </w:rPr>
      </w:pPr>
    </w:p>
    <w:p w14:paraId="5440CAF4" w14:textId="77777777" w:rsidR="00D24813" w:rsidRPr="000E5608" w:rsidRDefault="00DC4B75" w:rsidP="00D24813">
      <w:pPr>
        <w:pStyle w:val="Title"/>
        <w:spacing w:line="288" w:lineRule="auto"/>
        <w:rPr>
          <w:rFonts w:ascii="Times New Roman" w:hAnsi="Times New Roman" w:cs="Times New Roman"/>
          <w:sz w:val="24"/>
          <w:szCs w:val="24"/>
        </w:rPr>
      </w:pPr>
      <w:r>
        <w:tab/>
      </w:r>
      <w:r>
        <w:rPr>
          <w:sz w:val="24"/>
          <w:szCs w:val="24"/>
        </w:rPr>
        <w:tab/>
        <w:t xml:space="preserve">        </w:t>
      </w:r>
      <w:r>
        <w:rPr>
          <w:rFonts w:ascii="Times New Roman" w:hAnsi="Times New Roman" w:cs="Times New Roman"/>
          <w:sz w:val="24"/>
          <w:szCs w:val="24"/>
        </w:rPr>
        <w:t xml:space="preserve"> ST. JOHN’S UNIVERSITY PA EDUCATION PROGRAM</w:t>
      </w:r>
    </w:p>
    <w:p w14:paraId="5C42C429" w14:textId="35D012C1" w:rsidR="00DC4B75" w:rsidRPr="000E5608" w:rsidRDefault="00D24813" w:rsidP="00D24813">
      <w:pPr>
        <w:pStyle w:val="Title"/>
        <w:spacing w:line="288"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          CLINICAL INCIDENT RECORD / INTERVAL FORM</w:t>
      </w:r>
    </w:p>
    <w:p w14:paraId="086C39B5" w14:textId="77777777" w:rsidR="00DC4B75" w:rsidRPr="000E5608" w:rsidRDefault="00DC4B75" w:rsidP="00DC4B75"/>
    <w:p w14:paraId="3AEE7BF1" w14:textId="77777777" w:rsidR="00DC4B75" w:rsidRPr="000E5608" w:rsidRDefault="00DC4B75" w:rsidP="00DC4B75">
      <w:pPr>
        <w:rPr>
          <w:b/>
          <w:bCs/>
        </w:rPr>
      </w:pPr>
      <w:r>
        <w:rPr>
          <w:b/>
          <w:bCs/>
        </w:rPr>
        <w:t>Student: _____________________________________________</w:t>
      </w:r>
      <w:r>
        <w:rPr>
          <w:b/>
          <w:bCs/>
        </w:rPr>
        <w:tab/>
        <w:t>Date: ________________</w:t>
      </w:r>
    </w:p>
    <w:p w14:paraId="6A15A650" w14:textId="77777777" w:rsidR="00DC4B75" w:rsidRPr="000E5608" w:rsidRDefault="00DC4B75" w:rsidP="00DC4B75">
      <w:pPr>
        <w:rPr>
          <w:b/>
          <w:bCs/>
          <w:u w:val="single"/>
        </w:rPr>
      </w:pPr>
      <w:r>
        <w:rPr>
          <w:b/>
          <w:bCs/>
          <w:u w:val="single"/>
        </w:rPr>
        <w:t>ROTATION</w:t>
      </w:r>
    </w:p>
    <w:p w14:paraId="5B9A3C21" w14:textId="77777777" w:rsidR="00DC4B75" w:rsidRPr="000E5608" w:rsidRDefault="00DC4B75" w:rsidP="00DC4B75">
      <w:r>
        <w:rPr>
          <w:bCs/>
        </w:rPr>
        <w:sym w:font="Symbol" w:char="F08A"/>
      </w:r>
      <w:r>
        <w:rPr>
          <w:bCs/>
        </w:rPr>
        <w:t xml:space="preserve"> </w:t>
      </w:r>
      <w:r>
        <w:t>PAE 301  IMED</w:t>
      </w:r>
      <w:r>
        <w:tab/>
        <w:t xml:space="preserve"> </w:t>
      </w:r>
      <w:r>
        <w:rPr>
          <w:bCs/>
        </w:rPr>
        <w:sym w:font="Symbol" w:char="F08A"/>
      </w:r>
      <w:r>
        <w:rPr>
          <w:bCs/>
        </w:rPr>
        <w:t xml:space="preserve"> </w:t>
      </w:r>
      <w:r>
        <w:t xml:space="preserve">PAE 304   SURGERY       </w:t>
      </w:r>
      <w:r>
        <w:tab/>
      </w:r>
      <w:r>
        <w:rPr>
          <w:bCs/>
        </w:rPr>
        <w:sym w:font="Symbol" w:char="F08A"/>
      </w:r>
      <w:r>
        <w:rPr>
          <w:bCs/>
        </w:rPr>
        <w:t xml:space="preserve"> </w:t>
      </w:r>
      <w:r>
        <w:t xml:space="preserve">PAE 307  GERI      </w:t>
      </w:r>
      <w:r>
        <w:rPr>
          <w:bCs/>
        </w:rPr>
        <w:sym w:font="Symbol" w:char="F08A"/>
      </w:r>
      <w:r>
        <w:t xml:space="preserve">  PAE 310 Elective</w:t>
      </w:r>
      <w:r>
        <w:tab/>
      </w:r>
    </w:p>
    <w:p w14:paraId="47019B80" w14:textId="77777777" w:rsidR="00DC4B75" w:rsidRPr="000E5608" w:rsidRDefault="00DC4B75" w:rsidP="00DC4B75">
      <w:r>
        <w:rPr>
          <w:bCs/>
        </w:rPr>
        <w:sym w:font="Symbol" w:char="F08A"/>
      </w:r>
      <w:r>
        <w:rPr>
          <w:bCs/>
        </w:rPr>
        <w:t xml:space="preserve"> </w:t>
      </w:r>
      <w:r>
        <w:t xml:space="preserve">PAE 302  PCI             </w:t>
      </w:r>
      <w:r>
        <w:tab/>
      </w:r>
      <w:r>
        <w:rPr>
          <w:bCs/>
        </w:rPr>
        <w:sym w:font="Symbol" w:char="F08A"/>
      </w:r>
      <w:r>
        <w:rPr>
          <w:bCs/>
        </w:rPr>
        <w:t xml:space="preserve"> </w:t>
      </w:r>
      <w:r>
        <w:t xml:space="preserve">PAE 305   EMED </w:t>
      </w:r>
      <w:r>
        <w:tab/>
      </w:r>
      <w:r>
        <w:tab/>
      </w:r>
      <w:r>
        <w:tab/>
        <w:t xml:space="preserve">            </w:t>
      </w:r>
      <w:r>
        <w:rPr>
          <w:bCs/>
        </w:rPr>
        <w:sym w:font="Symbol" w:char="F08A"/>
      </w:r>
      <w:r>
        <w:rPr>
          <w:bCs/>
        </w:rPr>
        <w:t xml:space="preserve"> </w:t>
      </w:r>
      <w:r>
        <w:t>PAE 308  ORTHO</w:t>
      </w:r>
    </w:p>
    <w:p w14:paraId="23B74B5A" w14:textId="0A8D7B1D" w:rsidR="00DC4B75" w:rsidRPr="000E5608" w:rsidRDefault="00DC4B75" w:rsidP="00DC4B75">
      <w:r>
        <w:rPr>
          <w:bCs/>
        </w:rPr>
        <w:sym w:font="Symbol" w:char="F08A"/>
      </w:r>
      <w:r>
        <w:rPr>
          <w:bCs/>
        </w:rPr>
        <w:t xml:space="preserve"> </w:t>
      </w:r>
      <w:r>
        <w:t xml:space="preserve">PAE 313  PSYCHIATRY </w:t>
      </w:r>
      <w:r>
        <w:tab/>
      </w:r>
      <w:r>
        <w:rPr>
          <w:bCs/>
        </w:rPr>
        <w:sym w:font="Symbol" w:char="F08A"/>
      </w:r>
      <w:r>
        <w:rPr>
          <w:bCs/>
        </w:rPr>
        <w:t xml:space="preserve"> </w:t>
      </w:r>
      <w:r>
        <w:t xml:space="preserve">PAE 306   Women’s Health </w:t>
      </w:r>
      <w:r>
        <w:tab/>
      </w:r>
      <w:r>
        <w:tab/>
      </w:r>
      <w:r>
        <w:rPr>
          <w:bCs/>
        </w:rPr>
        <w:sym w:font="Symbol" w:char="F08A"/>
      </w:r>
      <w:r>
        <w:rPr>
          <w:bCs/>
        </w:rPr>
        <w:t xml:space="preserve"> </w:t>
      </w:r>
      <w:r>
        <w:t>PAE 309  PEDS</w:t>
      </w:r>
    </w:p>
    <w:p w14:paraId="49D28AF8" w14:textId="77777777" w:rsidR="00DC4B75" w:rsidRPr="000E5608" w:rsidRDefault="00DC4B75" w:rsidP="00DC4B75"/>
    <w:p w14:paraId="2D2A2CAE" w14:textId="77777777" w:rsidR="00DC4B75" w:rsidRPr="000E5608" w:rsidRDefault="00DC4B75" w:rsidP="00DC4B75">
      <w:r>
        <w:rPr>
          <w:u w:val="single"/>
        </w:rPr>
        <w:t>CLINCAL SITE</w:t>
      </w:r>
      <w:r>
        <w:tab/>
      </w:r>
      <w:r>
        <w:tab/>
        <w:t>__________________________</w:t>
      </w:r>
    </w:p>
    <w:p w14:paraId="4600C7DB" w14:textId="77777777" w:rsidR="00DC4B75" w:rsidRPr="000E5608" w:rsidRDefault="00DC4B75" w:rsidP="00DC4B75">
      <w:pPr>
        <w:rPr>
          <w:u w:val="single"/>
        </w:rPr>
      </w:pPr>
    </w:p>
    <w:p w14:paraId="270002B0" w14:textId="77777777" w:rsidR="00DC4B75" w:rsidRPr="000E5608" w:rsidRDefault="00DC4B75" w:rsidP="00DC4B75">
      <w:r>
        <w:rPr>
          <w:u w:val="single"/>
        </w:rPr>
        <w:t>DATE/TIME OF INCIDENT</w:t>
      </w:r>
      <w:r>
        <w:tab/>
        <w:t>______________________________</w:t>
      </w:r>
    </w:p>
    <w:p w14:paraId="4673E384" w14:textId="77777777" w:rsidR="00DC4B75" w:rsidRPr="000E5608" w:rsidRDefault="00DC4B75" w:rsidP="00DC4B75">
      <w:pPr>
        <w:rPr>
          <w:u w:val="single"/>
        </w:rPr>
      </w:pPr>
    </w:p>
    <w:p w14:paraId="66EC2707" w14:textId="77777777" w:rsidR="00DC4B75" w:rsidRPr="000E5608" w:rsidRDefault="00DC4B75" w:rsidP="00DC4B75">
      <w:r>
        <w:rPr>
          <w:u w:val="single"/>
        </w:rPr>
        <w:t>CLINICAL PRECEPTOR(S) PRESENT DURING INCIDENT</w:t>
      </w:r>
      <w:r>
        <w:t xml:space="preserve"> (Name and Title)</w:t>
      </w:r>
    </w:p>
    <w:p w14:paraId="0CA21CD9" w14:textId="77777777" w:rsidR="00DC4B75" w:rsidRPr="000E5608" w:rsidRDefault="00DC4B75" w:rsidP="00DC4B75">
      <w:pPr>
        <w:rPr>
          <w:u w:val="single"/>
        </w:rPr>
      </w:pPr>
      <w:r>
        <w:t>________________________________________________________________________</w:t>
      </w:r>
      <w:r>
        <w:tab/>
      </w:r>
    </w:p>
    <w:p w14:paraId="42397A7D" w14:textId="77777777" w:rsidR="00DC4B75" w:rsidRPr="000E5608" w:rsidRDefault="00DC4B75" w:rsidP="00DC4B75">
      <w:pPr>
        <w:rPr>
          <w:u w:val="single"/>
        </w:rPr>
      </w:pPr>
    </w:p>
    <w:p w14:paraId="321CD617" w14:textId="77777777" w:rsidR="00DC4B75" w:rsidRPr="000E5608" w:rsidRDefault="00DC4B75" w:rsidP="00DC4B75">
      <w:pPr>
        <w:rPr>
          <w:u w:val="single"/>
        </w:rPr>
      </w:pPr>
      <w:r>
        <w:rPr>
          <w:u w:val="single"/>
        </w:rPr>
        <w:t>DESCRIPTION OF INCIDENT</w:t>
      </w:r>
    </w:p>
    <w:p w14:paraId="174E118A" w14:textId="77777777" w:rsidR="00DC4B75" w:rsidRPr="000E5608" w:rsidRDefault="00DC4B75" w:rsidP="00DC4B75">
      <w:pPr>
        <w:rPr>
          <w:u w:val="single"/>
        </w:rPr>
      </w:pPr>
    </w:p>
    <w:p w14:paraId="2903A52A" w14:textId="77777777" w:rsidR="00DC4B75" w:rsidRPr="000E5608" w:rsidRDefault="00DC4B75" w:rsidP="00DC4B75">
      <w:pPr>
        <w:rPr>
          <w:u w:val="single"/>
        </w:rPr>
      </w:pPr>
    </w:p>
    <w:p w14:paraId="0BE4016C" w14:textId="77777777" w:rsidR="00DC4B75" w:rsidRPr="000E5608" w:rsidRDefault="00DC4B75" w:rsidP="00DC4B75">
      <w:pPr>
        <w:rPr>
          <w:u w:val="single"/>
        </w:rPr>
      </w:pPr>
    </w:p>
    <w:p w14:paraId="45173273" w14:textId="77777777" w:rsidR="00DC4B75" w:rsidRPr="000E5608" w:rsidRDefault="00DC4B75" w:rsidP="00DC4B75">
      <w:pPr>
        <w:rPr>
          <w:u w:val="single"/>
        </w:rPr>
      </w:pPr>
    </w:p>
    <w:p w14:paraId="25F731AE" w14:textId="77777777" w:rsidR="00DC4B75" w:rsidRPr="000E5608" w:rsidRDefault="00DC4B75" w:rsidP="00DC4B75">
      <w:pPr>
        <w:rPr>
          <w:u w:val="single"/>
        </w:rPr>
      </w:pPr>
    </w:p>
    <w:p w14:paraId="1739BA21" w14:textId="77777777" w:rsidR="00DC4B75" w:rsidRPr="000E5608" w:rsidRDefault="00DC4B75" w:rsidP="00DC4B75">
      <w:pPr>
        <w:rPr>
          <w:u w:val="single"/>
        </w:rPr>
      </w:pPr>
    </w:p>
    <w:p w14:paraId="1CA63645" w14:textId="77777777" w:rsidR="00DC4B75" w:rsidRPr="000E5608" w:rsidRDefault="00DC4B75" w:rsidP="00DC4B75">
      <w:pPr>
        <w:rPr>
          <w:u w:val="single"/>
        </w:rPr>
      </w:pPr>
    </w:p>
    <w:p w14:paraId="2F7CA3F9" w14:textId="77777777" w:rsidR="00DC4B75" w:rsidRPr="000E5608" w:rsidRDefault="00DC4B75" w:rsidP="00DC4B75">
      <w:pPr>
        <w:rPr>
          <w:b/>
          <w:u w:val="single"/>
        </w:rPr>
      </w:pPr>
      <w:r>
        <w:rPr>
          <w:b/>
          <w:u w:val="single"/>
        </w:rPr>
        <w:t>Required:</w:t>
      </w:r>
    </w:p>
    <w:p w14:paraId="5BAB560E" w14:textId="77777777" w:rsidR="00DC4B75" w:rsidRPr="000E5608" w:rsidRDefault="00DC4B75" w:rsidP="00DC4B75">
      <w:pPr>
        <w:widowControl w:val="0"/>
        <w:jc w:val="both"/>
      </w:pPr>
      <w:r>
        <w:sym w:font="Wingdings" w:char="F071"/>
      </w:r>
      <w:r>
        <w:t xml:space="preserve"> Student notified Clinical Preceptor(s)</w:t>
      </w:r>
    </w:p>
    <w:p w14:paraId="571145AE" w14:textId="77777777" w:rsidR="00DC4B75" w:rsidRPr="000E5608" w:rsidRDefault="00DC4B75" w:rsidP="00DC4B75">
      <w:pPr>
        <w:widowControl w:val="0"/>
        <w:jc w:val="both"/>
      </w:pPr>
    </w:p>
    <w:p w14:paraId="4CAB01F2" w14:textId="77777777" w:rsidR="00DC4B75" w:rsidRPr="000E5608" w:rsidRDefault="00DC4B75" w:rsidP="00DC4B75">
      <w:pPr>
        <w:widowControl w:val="0"/>
        <w:jc w:val="both"/>
      </w:pPr>
      <w:r>
        <w:sym w:font="Wingdings" w:char="F071"/>
      </w:r>
      <w:r>
        <w:t xml:space="preserve"> Student notified Clinical Coordinator(s)</w:t>
      </w:r>
    </w:p>
    <w:p w14:paraId="577683AB" w14:textId="77777777" w:rsidR="00DC4B75" w:rsidRPr="000E5608" w:rsidRDefault="00DC4B75" w:rsidP="00DC4B75">
      <w:pPr>
        <w:widowControl w:val="0"/>
        <w:jc w:val="both"/>
      </w:pPr>
    </w:p>
    <w:p w14:paraId="78A62064" w14:textId="77777777" w:rsidR="00DC4B75" w:rsidRPr="000E5608" w:rsidRDefault="00DC4B75" w:rsidP="00DC4B75"/>
    <w:p w14:paraId="1835A467" w14:textId="77777777" w:rsidR="00DC4B75" w:rsidRPr="000E5608" w:rsidRDefault="00DC4B75" w:rsidP="00DC4B75">
      <w:pPr>
        <w:rPr>
          <w:u w:val="single"/>
        </w:rPr>
      </w:pPr>
      <w:r>
        <w:rPr>
          <w:u w:val="single"/>
        </w:rPr>
        <w:t xml:space="preserve">DISPOSTION </w:t>
      </w:r>
    </w:p>
    <w:p w14:paraId="5CF0B17F" w14:textId="77777777" w:rsidR="00DC4B75" w:rsidRPr="000E5608" w:rsidRDefault="00DC4B75" w:rsidP="00DC4B75">
      <w:r>
        <w:sym w:font="Wingdings" w:char="F071"/>
      </w:r>
      <w:r>
        <w:t xml:space="preserve"> Student referred to clinical site’s Emergency Room / Employee Health / Occupational Health services</w:t>
      </w:r>
    </w:p>
    <w:p w14:paraId="18D64A2D" w14:textId="77777777" w:rsidR="00DC4B75" w:rsidRPr="000E5608" w:rsidRDefault="00DC4B75" w:rsidP="00DC4B75"/>
    <w:p w14:paraId="6FE86F8B" w14:textId="77777777" w:rsidR="00DC4B75" w:rsidRPr="000E5608" w:rsidRDefault="00DC4B75" w:rsidP="00DC4B75">
      <w:r>
        <w:sym w:font="Wingdings" w:char="F071"/>
      </w:r>
      <w:r>
        <w:t xml:space="preserve"> Student advised completion of clinical site’s incident report with a copy to PA Program</w:t>
      </w:r>
    </w:p>
    <w:p w14:paraId="430C2779" w14:textId="77777777" w:rsidR="00DC4B75" w:rsidRPr="000E5608" w:rsidRDefault="00DC4B75" w:rsidP="00DC4B75"/>
    <w:p w14:paraId="44533016" w14:textId="77777777" w:rsidR="00DC4B75" w:rsidRPr="000E5608" w:rsidRDefault="00DC4B75" w:rsidP="00DC4B75">
      <w:r>
        <w:sym w:font="Wingdings" w:char="F071"/>
      </w:r>
      <w:r>
        <w:t xml:space="preserve"> Student advised continued follow-up with personal medical provider</w:t>
      </w:r>
    </w:p>
    <w:p w14:paraId="4668A1BF" w14:textId="77777777" w:rsidR="00DC4B75" w:rsidRPr="000E5608" w:rsidRDefault="00DC4B75" w:rsidP="00DC4B75"/>
    <w:p w14:paraId="3711E97D" w14:textId="77777777" w:rsidR="00DC4B75" w:rsidRPr="000E5608" w:rsidRDefault="00DC4B75" w:rsidP="00DC4B75">
      <w:r>
        <w:sym w:font="Wingdings" w:char="F071"/>
      </w:r>
      <w:r>
        <w:t xml:space="preserve"> Student advised to provide timely updates to PA Program</w:t>
      </w:r>
    </w:p>
    <w:p w14:paraId="453736BA" w14:textId="77777777" w:rsidR="00DC4B75" w:rsidRPr="000E5608" w:rsidRDefault="00DC4B75" w:rsidP="00DC4B75"/>
    <w:p w14:paraId="723B60FF" w14:textId="77777777" w:rsidR="00DC4B75" w:rsidRPr="000E5608" w:rsidRDefault="00DC4B75" w:rsidP="00DC4B75">
      <w:r>
        <w:lastRenderedPageBreak/>
        <w:sym w:font="Wingdings" w:char="F071"/>
      </w:r>
      <w:r>
        <w:t xml:space="preserve"> Student receiving treatment?   ___________________</w:t>
      </w:r>
    </w:p>
    <w:p w14:paraId="6B051843" w14:textId="77777777" w:rsidR="00DC4B75" w:rsidRPr="000E5608" w:rsidRDefault="00DC4B75" w:rsidP="00DC4B75"/>
    <w:p w14:paraId="3D80A578" w14:textId="77777777" w:rsidR="00DC4B75" w:rsidRPr="000E5608" w:rsidRDefault="00DC4B75" w:rsidP="00DC4B75">
      <w:r>
        <w:sym w:font="Wingdings" w:char="F071"/>
      </w:r>
      <w:r>
        <w:t xml:space="preserve"> Other</w:t>
      </w:r>
    </w:p>
    <w:p w14:paraId="0B58D26D" w14:textId="77777777" w:rsidR="00DC4B75" w:rsidRPr="000E5608" w:rsidRDefault="00DC4B75" w:rsidP="00DC4B75"/>
    <w:p w14:paraId="1CA33DA6" w14:textId="0EEDE82C" w:rsidR="00D24813" w:rsidRPr="00502E96" w:rsidRDefault="00DC4B75" w:rsidP="00DC4B75">
      <w:r>
        <w:t>Faculty Signature:  ______________________________________</w:t>
      </w:r>
    </w:p>
    <w:p w14:paraId="71BC3C4B" w14:textId="28701C0F" w:rsidR="00DC4B75" w:rsidRPr="000E5608" w:rsidRDefault="00DC4B75" w:rsidP="00DC4B75">
      <w:r>
        <w:rPr>
          <w:b/>
          <w:bCs/>
          <w:noProof/>
        </w:rPr>
        <mc:AlternateContent>
          <mc:Choice Requires="wps">
            <w:drawing>
              <wp:anchor distT="45720" distB="45720" distL="114300" distR="114300" simplePos="0" relativeHeight="251661312" behindDoc="0" locked="0" layoutInCell="1" allowOverlap="1" wp14:anchorId="0A4B7D30" wp14:editId="312A1241">
                <wp:simplePos x="0" y="0"/>
                <wp:positionH relativeFrom="column">
                  <wp:posOffset>4749800</wp:posOffset>
                </wp:positionH>
                <wp:positionV relativeFrom="paragraph">
                  <wp:posOffset>330200</wp:posOffset>
                </wp:positionV>
                <wp:extent cx="2279650" cy="1155700"/>
                <wp:effectExtent l="0" t="0" r="25400" b="25400"/>
                <wp:wrapSquare wrapText="bothSides"/>
                <wp:docPr id="126373995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1155700"/>
                        </a:xfrm>
                        <a:prstGeom prst="rect">
                          <a:avLst/>
                        </a:prstGeom>
                        <a:solidFill>
                          <a:srgbClr val="FFFFFF"/>
                        </a:solidFill>
                        <a:ln w="9525">
                          <a:solidFill>
                            <a:srgbClr val="000000"/>
                          </a:solidFill>
                          <a:miter lim="800000"/>
                          <a:headEnd/>
                          <a:tailEnd/>
                        </a:ln>
                      </wps:spPr>
                      <wps:txbx>
                        <w:txbxContent>
                          <w:p w14:paraId="2045BC27" w14:textId="77777777" w:rsidR="00DC4B75" w:rsidRPr="00AA435C" w:rsidRDefault="00DC4B75" w:rsidP="00DC4B75">
                            <w:pPr>
                              <w:rPr>
                                <w:i/>
                                <w:iCs/>
                                <w:u w:val="single"/>
                              </w:rPr>
                            </w:pPr>
                            <w:r>
                              <w:rPr>
                                <w:i/>
                                <w:iCs/>
                                <w:u w:val="single"/>
                              </w:rPr>
                              <w:t>Faculty Use Only</w:t>
                            </w:r>
                          </w:p>
                          <w:p w14:paraId="2E4FD64C" w14:textId="77777777" w:rsidR="00DC4B75" w:rsidRPr="00A258C3" w:rsidRDefault="00DC4B75" w:rsidP="00DC4B75">
                            <w:pPr>
                              <w:rPr>
                                <w:i/>
                                <w:iCs/>
                                <w:sz w:val="20"/>
                                <w:szCs w:val="20"/>
                              </w:rPr>
                            </w:pPr>
                            <w:r>
                              <w:rPr>
                                <w:i/>
                                <w:iCs/>
                                <w:sz w:val="20"/>
                                <w:szCs w:val="20"/>
                              </w:rPr>
                              <w:t>Professionalism Topic: ____________ _______________________________</w:t>
                            </w:r>
                          </w:p>
                          <w:p w14:paraId="47DCE8F1" w14:textId="77777777" w:rsidR="00DC4B75" w:rsidRPr="00A258C3" w:rsidRDefault="00DC4B75" w:rsidP="00DC4B75">
                            <w:pPr>
                              <w:rPr>
                                <w:i/>
                                <w:iCs/>
                                <w:sz w:val="20"/>
                                <w:szCs w:val="20"/>
                              </w:rPr>
                            </w:pPr>
                            <w:r>
                              <w:rPr>
                                <w:i/>
                                <w:iCs/>
                                <w:sz w:val="20"/>
                                <w:szCs w:val="20"/>
                              </w:rPr>
                              <w:t>Portfolio Diagnosis:______________ _______________________________</w:t>
                            </w:r>
                          </w:p>
                          <w:p w14:paraId="00E13C66" w14:textId="77777777" w:rsidR="00DC4B75" w:rsidRPr="00A258C3" w:rsidRDefault="00DC4B75" w:rsidP="00DC4B75">
                            <w:pPr>
                              <w:rPr>
                                <w:i/>
                                <w:iCs/>
                                <w:sz w:val="20"/>
                                <w:szCs w:val="20"/>
                              </w:rPr>
                            </w:pPr>
                            <w:r>
                              <w:rPr>
                                <w:i/>
                                <w:iCs/>
                                <w:sz w:val="20"/>
                                <w:szCs w:val="20"/>
                              </w:rPr>
                              <w:t>Presentation Topic:_______________ _______________________________</w:t>
                            </w:r>
                          </w:p>
                          <w:p w14:paraId="5BD6B62C" w14:textId="77777777" w:rsidR="00DC4B75" w:rsidRPr="00D06E25" w:rsidRDefault="00DC4B75" w:rsidP="00DC4B75"/>
                          <w:p w14:paraId="57179AC3" w14:textId="77777777" w:rsidR="00DC4B75" w:rsidRPr="00D06E25" w:rsidRDefault="00DC4B75" w:rsidP="00DC4B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4B7D30" id="_x0000_t202" coordsize="21600,21600" o:spt="202" path="m,l,21600r21600,l21600,xe">
                <v:stroke joinstyle="miter"/>
                <v:path gradientshapeok="t" o:connecttype="rect"/>
              </v:shapetype>
              <v:shape id="Text Box 23" o:spid="_x0000_s1026" type="#_x0000_t202" style="position:absolute;margin-left:374pt;margin-top:26pt;width:179.5pt;height:9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">
                <v:textbox>
                  <w:txbxContent>
                    <w:p w14:paraId="2045BC27" w14:textId="77777777" w:rsidR="00DC4B75" w:rsidRPr="00AA435C" w:rsidRDefault="00DC4B75" w:rsidP="00DC4B75">
                      <w:pPr>
                        <w:rPr>
                          <w:i/>
                          <w:iCs/>
                          <w:u w:val="single"/>
                        </w:rPr>
                      </w:pPr>
                      <w:r>
                        <w:rPr>
                          <w:i/>
                          <w:iCs/>
                          <w:u w:val="single"/>
                        </w:rPr>
                        <w:t>Faculty Use Only</w:t>
                      </w:r>
                    </w:p>
                    <w:p w14:paraId="2E4FD64C" w14:textId="77777777" w:rsidR="00DC4B75" w:rsidRPr="00A258C3" w:rsidRDefault="00DC4B75" w:rsidP="00DC4B75">
                      <w:pPr>
                        <w:rPr>
                          <w:i/>
                          <w:iCs/>
                          <w:sz w:val="20"/>
                          <w:szCs w:val="20"/>
                        </w:rPr>
                      </w:pPr>
                      <w:r>
                        <w:rPr>
                          <w:i/>
                          <w:iCs/>
                          <w:sz w:val="20"/>
                          <w:szCs w:val="20"/>
                        </w:rPr>
                        <w:t>Professionalism Topic: ____________ _______________________________</w:t>
                      </w:r>
                    </w:p>
                    <w:p w14:paraId="47DCE8F1" w14:textId="77777777" w:rsidR="00DC4B75" w:rsidRPr="00A258C3" w:rsidRDefault="00DC4B75" w:rsidP="00DC4B75">
                      <w:pPr>
                        <w:rPr>
                          <w:i/>
                          <w:iCs/>
                          <w:sz w:val="20"/>
                          <w:szCs w:val="20"/>
                        </w:rPr>
                      </w:pPr>
                      <w:r>
                        <w:rPr>
                          <w:i/>
                          <w:iCs/>
                          <w:sz w:val="20"/>
                          <w:szCs w:val="20"/>
                        </w:rPr>
                        <w:t>Portfolio Diagnosis:______________ _______________________________</w:t>
                      </w:r>
                    </w:p>
                    <w:p w14:paraId="00E13C66" w14:textId="77777777" w:rsidR="00DC4B75" w:rsidRPr="00A258C3" w:rsidRDefault="00DC4B75" w:rsidP="00DC4B75">
                      <w:pPr>
                        <w:rPr>
                          <w:i/>
                          <w:iCs/>
                          <w:sz w:val="20"/>
                          <w:szCs w:val="20"/>
                        </w:rPr>
                      </w:pPr>
                      <w:r>
                        <w:rPr>
                          <w:i/>
                          <w:iCs/>
                          <w:sz w:val="20"/>
                          <w:szCs w:val="20"/>
                        </w:rPr>
                        <w:t>Presentation Topic:_______________ _______________________________</w:t>
                      </w:r>
                    </w:p>
                    <w:p w14:paraId="5BD6B62C" w14:textId="77777777" w:rsidR="00DC4B75" w:rsidRPr="00D06E25" w:rsidRDefault="00DC4B75" w:rsidP="00DC4B75"/>
                    <w:p w14:paraId="57179AC3" w14:textId="77777777" w:rsidR="00DC4B75" w:rsidRPr="00D06E25" w:rsidRDefault="00DC4B75" w:rsidP="00DC4B75"/>
                  </w:txbxContent>
                </v:textbox>
                <w10:wrap type="square"/>
              </v:shape>
            </w:pict>
          </mc:Fallback>
        </mc:AlternateContent>
      </w:r>
      <w:r>
        <w:rPr>
          <w:b/>
          <w:bCs/>
          <w:sz w:val="28"/>
          <w:szCs w:val="28"/>
          <w:u w:val="single"/>
        </w:rPr>
        <w:t>St. John’s University PA Program: Non-Elective Clinical Year Rotation Evaluation</w:t>
      </w:r>
    </w:p>
    <w:p w14:paraId="5D620C25" w14:textId="77777777" w:rsidR="00DC4B75" w:rsidRPr="000E5608" w:rsidRDefault="00DC4B75" w:rsidP="00DC4B75">
      <w:pPr>
        <w:rPr>
          <w:sz w:val="20"/>
          <w:szCs w:val="20"/>
        </w:rPr>
      </w:pPr>
      <w:r>
        <w:rPr>
          <w:sz w:val="20"/>
          <w:szCs w:val="20"/>
        </w:rPr>
        <w:t>Student: _____________________________   Date: ____________</w:t>
      </w:r>
    </w:p>
    <w:p w14:paraId="1578CDDF" w14:textId="77777777" w:rsidR="00DC4B75" w:rsidRPr="000E5608" w:rsidRDefault="00DC4B75" w:rsidP="00DC4B75">
      <w:pPr>
        <w:rPr>
          <w:sz w:val="20"/>
          <w:szCs w:val="20"/>
        </w:rPr>
      </w:pPr>
      <w:r>
        <w:rPr>
          <w:sz w:val="20"/>
          <w:szCs w:val="20"/>
        </w:rPr>
        <w:t>Rotation Number:  ______</w:t>
      </w:r>
      <w:r>
        <w:rPr>
          <w:sz w:val="20"/>
          <w:szCs w:val="20"/>
        </w:rPr>
        <w:tab/>
      </w:r>
      <w:r>
        <w:rPr>
          <w:sz w:val="20"/>
          <w:szCs w:val="20"/>
        </w:rPr>
        <w:tab/>
      </w:r>
      <w:r>
        <w:rPr>
          <w:sz w:val="20"/>
          <w:szCs w:val="20"/>
        </w:rPr>
        <w:tab/>
        <w:t xml:space="preserve">  Clinical Site: ________________________</w:t>
      </w:r>
    </w:p>
    <w:p w14:paraId="567EA31A" w14:textId="77777777" w:rsidR="00DC4B75" w:rsidRPr="000E5608" w:rsidRDefault="00DC4B75" w:rsidP="00DC4B75">
      <w:pPr>
        <w:rPr>
          <w:sz w:val="20"/>
          <w:szCs w:val="20"/>
        </w:rPr>
      </w:pPr>
    </w:p>
    <w:p w14:paraId="5343F409" w14:textId="77777777" w:rsidR="00DC4B75" w:rsidRPr="000E5608" w:rsidRDefault="00DC4B75" w:rsidP="00DC4B75">
      <w:pPr>
        <w:rPr>
          <w:sz w:val="20"/>
          <w:szCs w:val="20"/>
          <w:u w:val="single"/>
        </w:rPr>
      </w:pPr>
      <w:r>
        <w:rPr>
          <w:sz w:val="20"/>
          <w:szCs w:val="20"/>
          <w:u w:val="single"/>
        </w:rPr>
        <w:t>Course</w:t>
      </w:r>
      <w:r>
        <w:rPr>
          <w:sz w:val="20"/>
          <w:szCs w:val="20"/>
        </w:rPr>
        <w:tab/>
      </w:r>
      <w:r>
        <w:rPr>
          <w:sz w:val="20"/>
          <w:szCs w:val="20"/>
        </w:rPr>
        <w:tab/>
        <w:t xml:space="preserve">    PAE 306   Women’s Health </w:t>
      </w:r>
      <w:r>
        <w:rPr>
          <w:sz w:val="20"/>
          <w:szCs w:val="20"/>
        </w:rPr>
        <w:sym w:font="Symbol" w:char="F0F0"/>
      </w:r>
      <w:r>
        <w:rPr>
          <w:sz w:val="20"/>
          <w:szCs w:val="20"/>
        </w:rPr>
        <w:t xml:space="preserve">   </w:t>
      </w:r>
      <w:r>
        <w:rPr>
          <w:sz w:val="20"/>
          <w:szCs w:val="20"/>
        </w:rPr>
        <w:tab/>
        <w:t xml:space="preserve">        PAE 309  PEDS </w:t>
      </w:r>
      <w:r>
        <w:rPr>
          <w:sz w:val="20"/>
          <w:szCs w:val="20"/>
        </w:rPr>
        <w:sym w:font="Symbol" w:char="F0F0"/>
      </w:r>
    </w:p>
    <w:p w14:paraId="70F5E412" w14:textId="77777777" w:rsidR="00DC4B75" w:rsidRPr="000E5608" w:rsidRDefault="00DC4B75" w:rsidP="00DC4B75">
      <w:pPr>
        <w:rPr>
          <w:sz w:val="20"/>
          <w:szCs w:val="20"/>
        </w:rPr>
      </w:pPr>
      <w:r>
        <w:rPr>
          <w:sz w:val="20"/>
          <w:szCs w:val="20"/>
        </w:rPr>
        <w:t xml:space="preserve">PAE 301  IMED* </w:t>
      </w:r>
      <w:r>
        <w:rPr>
          <w:sz w:val="20"/>
          <w:szCs w:val="20"/>
        </w:rPr>
        <w:sym w:font="Symbol" w:char="F0F0"/>
      </w:r>
      <w:r>
        <w:rPr>
          <w:sz w:val="20"/>
          <w:szCs w:val="20"/>
        </w:rPr>
        <w:t xml:space="preserve">   PAE 304   SURGERY (</w:t>
      </w:r>
      <w:r>
        <w:rPr>
          <w:i/>
          <w:iCs/>
          <w:sz w:val="20"/>
          <w:szCs w:val="20"/>
        </w:rPr>
        <w:t>post-op</w:t>
      </w:r>
      <w:r>
        <w:rPr>
          <w:sz w:val="20"/>
          <w:szCs w:val="20"/>
        </w:rPr>
        <w:t xml:space="preserve">)  </w:t>
      </w:r>
      <w:r>
        <w:rPr>
          <w:sz w:val="20"/>
          <w:szCs w:val="20"/>
        </w:rPr>
        <w:sym w:font="Symbol" w:char="F0F0"/>
      </w:r>
      <w:r>
        <w:rPr>
          <w:sz w:val="20"/>
          <w:szCs w:val="20"/>
        </w:rPr>
        <w:t xml:space="preserve">   PAE 307  GERI*  </w:t>
      </w:r>
      <w:r>
        <w:rPr>
          <w:sz w:val="20"/>
          <w:szCs w:val="20"/>
        </w:rPr>
        <w:sym w:font="Symbol" w:char="F0F0"/>
      </w:r>
      <w:r>
        <w:rPr>
          <w:sz w:val="20"/>
          <w:szCs w:val="20"/>
        </w:rPr>
        <w:t xml:space="preserve">  </w:t>
      </w:r>
    </w:p>
    <w:p w14:paraId="243B6879" w14:textId="0A6ABBA9" w:rsidR="00DC4B75" w:rsidRPr="000E5608" w:rsidRDefault="00DC4B75" w:rsidP="00DC4B75">
      <w:pPr>
        <w:rPr>
          <w:sz w:val="20"/>
          <w:szCs w:val="20"/>
        </w:rPr>
      </w:pPr>
      <w:r>
        <w:rPr>
          <w:sz w:val="20"/>
          <w:szCs w:val="20"/>
        </w:rPr>
        <w:t xml:space="preserve">PAE 302  PCI*     </w:t>
      </w:r>
      <w:r>
        <w:rPr>
          <w:sz w:val="20"/>
          <w:szCs w:val="20"/>
        </w:rPr>
        <w:sym w:font="Symbol" w:char="F0F0"/>
      </w:r>
      <w:r>
        <w:rPr>
          <w:sz w:val="20"/>
          <w:szCs w:val="20"/>
        </w:rPr>
        <w:t xml:space="preserve">   PAE 305   EMED  </w:t>
      </w:r>
      <w:r>
        <w:rPr>
          <w:sz w:val="20"/>
          <w:szCs w:val="20"/>
        </w:rPr>
        <w:sym w:font="Symbol" w:char="F0F0"/>
      </w:r>
      <w:r>
        <w:rPr>
          <w:sz w:val="20"/>
          <w:szCs w:val="20"/>
        </w:rPr>
        <w:t xml:space="preserve">  PAE 308  ORTHO </w:t>
      </w:r>
      <w:r>
        <w:rPr>
          <w:sz w:val="20"/>
          <w:szCs w:val="20"/>
        </w:rPr>
        <w:sym w:font="Symbol" w:char="F0F0"/>
      </w:r>
      <w:r>
        <w:rPr>
          <w:sz w:val="20"/>
          <w:szCs w:val="20"/>
        </w:rPr>
        <w:t xml:space="preserve">    PAE 313 PSYCH </w:t>
      </w:r>
      <w:r>
        <w:rPr>
          <w:sz w:val="20"/>
          <w:szCs w:val="20"/>
        </w:rPr>
        <w:sym w:font="Symbol" w:char="F0F0"/>
      </w:r>
      <w:r>
        <w:rPr>
          <w:sz w:val="20"/>
          <w:szCs w:val="20"/>
        </w:rPr>
        <w:tab/>
        <w:t xml:space="preserve">  </w:t>
      </w:r>
    </w:p>
    <w:p w14:paraId="1623AD05" w14:textId="77777777" w:rsidR="00DC4B75" w:rsidRPr="000E5608" w:rsidRDefault="00DC4B75" w:rsidP="00DC4B75">
      <w:pPr>
        <w:rPr>
          <w:sz w:val="20"/>
          <w:szCs w:val="20"/>
        </w:rPr>
      </w:pPr>
      <w:r>
        <w:rPr>
          <w:i/>
          <w:iCs/>
          <w:sz w:val="20"/>
          <w:szCs w:val="20"/>
        </w:rPr>
        <w:t>* = comprehensive note required</w:t>
      </w:r>
      <w:bookmarkStart w:id="49" w:name="_Hlk166832085"/>
      <w:r>
        <w:rPr>
          <w:sz w:val="20"/>
          <w:szCs w:val="20"/>
        </w:rPr>
        <w:t xml:space="preserve">; </w:t>
      </w:r>
      <w:r>
        <w:rPr>
          <w:i/>
          <w:iCs/>
          <w:sz w:val="20"/>
          <w:szCs w:val="20"/>
        </w:rPr>
        <w:t>refer to “Clinical Rotation Assignments” document for specific rotation requirements</w:t>
      </w:r>
    </w:p>
    <w:bookmarkEnd w:id="49"/>
    <w:p w14:paraId="71B16218" w14:textId="77777777" w:rsidR="00DC4B75" w:rsidRPr="000E5608" w:rsidRDefault="00DC4B75" w:rsidP="00DC4B75">
      <w:pPr>
        <w:rPr>
          <w:i/>
          <w:iCs/>
          <w:sz w:val="20"/>
          <w:szCs w:val="20"/>
        </w:rPr>
      </w:pPr>
    </w:p>
    <w:p w14:paraId="3D0D2549" w14:textId="77777777" w:rsidR="00DC4B75" w:rsidRPr="000E5608" w:rsidRDefault="00DC4B75" w:rsidP="00DC4B75">
      <w:pPr>
        <w:rPr>
          <w:i/>
          <w:iCs/>
          <w:sz w:val="20"/>
          <w:szCs w:val="20"/>
          <w:u w:val="single"/>
        </w:rPr>
      </w:pPr>
      <w:r>
        <w:rPr>
          <w:sz w:val="20"/>
          <w:szCs w:val="20"/>
        </w:rPr>
        <w:tab/>
      </w:r>
      <w:r>
        <w:rPr>
          <w:sz w:val="20"/>
          <w:szCs w:val="20"/>
        </w:rPr>
        <w:tab/>
        <w:t xml:space="preserve">      </w:t>
      </w:r>
      <w:r>
        <w:rPr>
          <w:sz w:val="20"/>
          <w:szCs w:val="20"/>
        </w:rPr>
        <w:tab/>
      </w:r>
      <w:r>
        <w:rPr>
          <w:sz w:val="20"/>
          <w:szCs w:val="20"/>
        </w:rPr>
        <w:tab/>
      </w:r>
      <w:r>
        <w:rPr>
          <w:i/>
          <w:iCs/>
          <w:sz w:val="20"/>
          <w:szCs w:val="20"/>
          <w:u w:val="single"/>
        </w:rPr>
        <w:t>CLINICAL ROTATION PORTFOLIO</w:t>
      </w:r>
    </w:p>
    <w:p w14:paraId="3C5C3105" w14:textId="77777777" w:rsidR="00DC4B75" w:rsidRPr="000E5608" w:rsidRDefault="00DC4B75" w:rsidP="00DC4B75">
      <w:pPr>
        <w:spacing w:line="360" w:lineRule="auto"/>
        <w:rPr>
          <w:sz w:val="20"/>
          <w:szCs w:val="20"/>
          <w:u w:val="single"/>
        </w:rPr>
      </w:pPr>
      <w:r>
        <w:rPr>
          <w:sz w:val="20"/>
          <w:szCs w:val="20"/>
          <w:u w:val="single"/>
        </w:rPr>
        <w:t>One Professional Issue Submission</w:t>
      </w:r>
    </w:p>
    <w:p w14:paraId="37D15BF1" w14:textId="77777777" w:rsidR="00DC4B75" w:rsidRPr="000E5608" w:rsidRDefault="00DC4B75" w:rsidP="00AF53BA">
      <w:pPr>
        <w:pStyle w:val="ListParagraph"/>
        <w:numPr>
          <w:ilvl w:val="0"/>
          <w:numId w:val="44"/>
        </w:numPr>
        <w:rPr>
          <w:sz w:val="20"/>
          <w:szCs w:val="20"/>
        </w:rPr>
      </w:pPr>
      <w:r>
        <w:rPr>
          <w:sz w:val="20"/>
          <w:szCs w:val="20"/>
        </w:rPr>
        <w:t>Identifies an encountered professional issue; 1 page in length</w:t>
      </w:r>
    </w:p>
    <w:p w14:paraId="75C0FF32" w14:textId="77777777" w:rsidR="00DC4B75" w:rsidRPr="000E5608" w:rsidRDefault="00DC4B75" w:rsidP="00AF53BA">
      <w:pPr>
        <w:pStyle w:val="ListParagraph"/>
        <w:numPr>
          <w:ilvl w:val="0"/>
          <w:numId w:val="44"/>
        </w:numPr>
        <w:rPr>
          <w:sz w:val="20"/>
          <w:szCs w:val="20"/>
        </w:rPr>
      </w:pPr>
      <w:r>
        <w:rPr>
          <w:sz w:val="20"/>
          <w:szCs w:val="20"/>
        </w:rPr>
        <w:t>Must implement a practical and evidence-based resolution for the identified professionalism issue</w:t>
      </w:r>
    </w:p>
    <w:p w14:paraId="080B086B" w14:textId="77777777" w:rsidR="00DC4B75" w:rsidRPr="000E5608" w:rsidRDefault="00DC4B75" w:rsidP="00AF53BA">
      <w:pPr>
        <w:pStyle w:val="ListParagraph"/>
        <w:numPr>
          <w:ilvl w:val="1"/>
          <w:numId w:val="44"/>
        </w:numPr>
        <w:rPr>
          <w:sz w:val="20"/>
          <w:szCs w:val="20"/>
        </w:rPr>
      </w:pPr>
      <w:r>
        <w:rPr>
          <w:sz w:val="20"/>
          <w:szCs w:val="20"/>
        </w:rPr>
        <w:t>Includes evidence-based citation</w:t>
      </w:r>
    </w:p>
    <w:p w14:paraId="2A4EB00A" w14:textId="77777777" w:rsidR="00DC4B75" w:rsidRPr="000E5608" w:rsidRDefault="00DC4B75" w:rsidP="00AF53BA">
      <w:pPr>
        <w:pStyle w:val="ListParagraph"/>
        <w:numPr>
          <w:ilvl w:val="0"/>
          <w:numId w:val="44"/>
        </w:numPr>
        <w:rPr>
          <w:sz w:val="20"/>
          <w:szCs w:val="20"/>
        </w:rPr>
      </w:pPr>
      <w:r>
        <w:rPr>
          <w:sz w:val="20"/>
          <w:szCs w:val="20"/>
        </w:rPr>
        <w:t>Discusses student feelings, outcomes, lessons, application(s) to professional development</w:t>
      </w:r>
    </w:p>
    <w:p w14:paraId="27C427D5" w14:textId="77777777" w:rsidR="00DC4B75" w:rsidRPr="000E5608" w:rsidRDefault="00DC4B75" w:rsidP="00AF53BA">
      <w:pPr>
        <w:pStyle w:val="ListParagraph"/>
        <w:numPr>
          <w:ilvl w:val="0"/>
          <w:numId w:val="44"/>
        </w:numPr>
        <w:rPr>
          <w:sz w:val="20"/>
          <w:szCs w:val="20"/>
        </w:rPr>
      </w:pPr>
      <w:r>
        <w:rPr>
          <w:sz w:val="20"/>
          <w:szCs w:val="20"/>
        </w:rPr>
        <w:t>Implementation of resolution(s) for identified issue(s) must be included</w:t>
      </w:r>
    </w:p>
    <w:p w14:paraId="2B38D2B3" w14:textId="77777777" w:rsidR="00DC4B75" w:rsidRPr="000E5608" w:rsidRDefault="00DC4B75" w:rsidP="00AF53BA">
      <w:pPr>
        <w:pStyle w:val="ListParagraph"/>
        <w:numPr>
          <w:ilvl w:val="0"/>
          <w:numId w:val="44"/>
        </w:numPr>
        <w:rPr>
          <w:rStyle w:val="Hyperlink"/>
          <w:sz w:val="20"/>
          <w:szCs w:val="20"/>
        </w:rPr>
      </w:pPr>
      <w:r>
        <w:rPr>
          <w:sz w:val="20"/>
          <w:szCs w:val="20"/>
        </w:rPr>
        <w:t xml:space="preserve">Specifically describes how the issue is linked to a PANCE Professionalism blueprint item (p19-20): </w:t>
      </w:r>
      <w:hyperlink r:id="rId63" w:history="1">
        <w:r>
          <w:rPr>
            <w:rStyle w:val="Hyperlink"/>
            <w:sz w:val="20"/>
            <w:szCs w:val="20"/>
          </w:rPr>
          <w:t>PANCEBlueprint.pdf (windows.net)</w:t>
        </w:r>
      </w:hyperlink>
    </w:p>
    <w:p w14:paraId="3DF7D8F8" w14:textId="77777777" w:rsidR="00DC4B75" w:rsidRPr="000E5608" w:rsidRDefault="00DC4B75" w:rsidP="00AF53BA">
      <w:pPr>
        <w:pStyle w:val="ListParagraph"/>
        <w:numPr>
          <w:ilvl w:val="0"/>
          <w:numId w:val="44"/>
        </w:numPr>
        <w:rPr>
          <w:sz w:val="20"/>
          <w:szCs w:val="20"/>
        </w:rPr>
      </w:pPr>
      <w:r>
        <w:rPr>
          <w:rStyle w:val="Hyperlink"/>
          <w:color w:val="auto"/>
          <w:sz w:val="20"/>
          <w:szCs w:val="20"/>
          <w:u w:val="none"/>
        </w:rPr>
        <w:t>Passing is a minimum of 15/20 (75%)</w:t>
      </w:r>
    </w:p>
    <w:p w14:paraId="684B87EB" w14:textId="77777777" w:rsidR="00DC4B75" w:rsidRPr="000E5608" w:rsidRDefault="00DC4B75" w:rsidP="00DC4B75">
      <w:pPr>
        <w:rPr>
          <w:sz w:val="18"/>
          <w:szCs w:val="18"/>
        </w:rPr>
      </w:pPr>
      <w:r>
        <w:rPr>
          <w:i/>
          <w:iCs/>
          <w:sz w:val="18"/>
          <w:szCs w:val="18"/>
        </w:rPr>
        <w:t>*Note: non-professionalism items regarding clinical rotation sites should be communicated in each end of rotation’s survey*</w:t>
      </w:r>
      <w:r>
        <w:rPr>
          <w:i/>
          <w:iCs/>
          <w:sz w:val="18"/>
          <w:szCs w:val="18"/>
        </w:rPr>
        <w:tab/>
      </w:r>
      <w:r>
        <w:rPr>
          <w:i/>
          <w:iCs/>
          <w:sz w:val="18"/>
          <w:szCs w:val="18"/>
        </w:rPr>
        <w:tab/>
        <w:t xml:space="preserve">            </w:t>
      </w:r>
      <w:r>
        <w:rPr>
          <w:sz w:val="18"/>
          <w:szCs w:val="18"/>
        </w:rPr>
        <w:t xml:space="preserve"> </w:t>
      </w:r>
    </w:p>
    <w:p w14:paraId="34AA3CCE" w14:textId="77777777" w:rsidR="00DC4B75" w:rsidRPr="000E5608" w:rsidRDefault="00DC4B75" w:rsidP="00DC4B75">
      <w:pPr>
        <w:ind w:left="6480" w:firstLine="720"/>
        <w:rPr>
          <w:sz w:val="20"/>
          <w:szCs w:val="20"/>
        </w:rPr>
      </w:pPr>
      <w:r>
        <w:rPr>
          <w:sz w:val="20"/>
          <w:szCs w:val="20"/>
        </w:rPr>
        <w:t xml:space="preserve">                     </w:t>
      </w:r>
      <w:r>
        <w:rPr>
          <w:sz w:val="20"/>
          <w:szCs w:val="20"/>
        </w:rPr>
        <w:tab/>
        <w:t>__________ (20)</w:t>
      </w:r>
    </w:p>
    <w:p w14:paraId="01EB7D09" w14:textId="5C570A55" w:rsidR="00DC4B75" w:rsidRPr="000E5608" w:rsidRDefault="005E6683" w:rsidP="00DC4B75">
      <w:pPr>
        <w:rPr>
          <w:sz w:val="20"/>
          <w:szCs w:val="20"/>
        </w:rPr>
      </w:pPr>
      <w:r>
        <w:rPr>
          <w:sz w:val="20"/>
          <w:szCs w:val="20"/>
        </w:rPr>
        <w:t xml:space="preserve">Subject Competency/Remediation Required </w:t>
      </w:r>
      <w:r>
        <w:rPr>
          <w:sz w:val="20"/>
          <w:szCs w:val="20"/>
        </w:rPr>
        <w:sym w:font="Symbol" w:char="F0F0"/>
      </w:r>
      <w:r>
        <w:rPr>
          <w:sz w:val="20"/>
          <w:szCs w:val="20"/>
        </w:rPr>
        <w:t xml:space="preserve"> Yes  </w:t>
      </w:r>
      <w:r>
        <w:rPr>
          <w:sz w:val="20"/>
          <w:szCs w:val="20"/>
        </w:rPr>
        <w:sym w:font="Symbol" w:char="F0F0"/>
      </w:r>
      <w:r>
        <w:rPr>
          <w:sz w:val="20"/>
          <w:szCs w:val="20"/>
        </w:rPr>
        <w:t xml:space="preserve"> No   </w:t>
      </w:r>
    </w:p>
    <w:p w14:paraId="42287FB6" w14:textId="186FDBD8" w:rsidR="00DC4B75" w:rsidRPr="000E5608" w:rsidRDefault="00DC4B75" w:rsidP="005E6683">
      <w:pPr>
        <w:rPr>
          <w:sz w:val="20"/>
          <w:szCs w:val="20"/>
        </w:rPr>
      </w:pPr>
      <w:r>
        <w:rPr>
          <w:sz w:val="20"/>
          <w:szCs w:val="20"/>
        </w:rPr>
        <w:t xml:space="preserve">If yes, specify area(s): </w:t>
      </w:r>
      <w:r>
        <w:rPr>
          <w:sz w:val="20"/>
          <w:szCs w:val="20"/>
        </w:rPr>
        <w:tab/>
      </w:r>
      <w:r>
        <w:rPr>
          <w:sz w:val="20"/>
          <w:szCs w:val="20"/>
        </w:rPr>
        <w:tab/>
      </w:r>
      <w:r>
        <w:rPr>
          <w:sz w:val="20"/>
          <w:szCs w:val="20"/>
        </w:rPr>
        <w:tab/>
        <w:t xml:space="preserve">          </w:t>
      </w:r>
      <w:r>
        <w:rPr>
          <w:sz w:val="20"/>
          <w:szCs w:val="20"/>
        </w:rPr>
        <w:tab/>
        <w:t xml:space="preserve">Subject Competency/Remediation successful? </w:t>
      </w:r>
      <w:r>
        <w:rPr>
          <w:sz w:val="20"/>
          <w:szCs w:val="20"/>
        </w:rPr>
        <w:sym w:font="Symbol" w:char="F0F0"/>
      </w:r>
      <w:r>
        <w:rPr>
          <w:sz w:val="20"/>
          <w:szCs w:val="20"/>
        </w:rPr>
        <w:t xml:space="preserve"> Yes  </w:t>
      </w:r>
      <w:r>
        <w:rPr>
          <w:sz w:val="20"/>
          <w:szCs w:val="20"/>
        </w:rPr>
        <w:sym w:font="Symbol" w:char="F0F0"/>
      </w:r>
      <w:r>
        <w:rPr>
          <w:sz w:val="20"/>
          <w:szCs w:val="20"/>
        </w:rPr>
        <w:t xml:space="preserve"> No     </w:t>
      </w:r>
    </w:p>
    <w:p w14:paraId="26B840DD" w14:textId="77777777" w:rsidR="00DC4B75" w:rsidRPr="000E5608" w:rsidRDefault="00DC4B75" w:rsidP="00DC4B75">
      <w:pPr>
        <w:spacing w:line="360" w:lineRule="auto"/>
        <w:rPr>
          <w:sz w:val="20"/>
          <w:szCs w:val="20"/>
          <w:u w:val="single"/>
        </w:rPr>
      </w:pPr>
    </w:p>
    <w:p w14:paraId="059D1D4E" w14:textId="77777777" w:rsidR="00DC4B75" w:rsidRPr="000E5608" w:rsidRDefault="00DC4B75" w:rsidP="00DC4B75">
      <w:pPr>
        <w:spacing w:line="360" w:lineRule="auto"/>
        <w:rPr>
          <w:sz w:val="20"/>
          <w:szCs w:val="20"/>
        </w:rPr>
      </w:pPr>
      <w:r>
        <w:rPr>
          <w:sz w:val="20"/>
          <w:szCs w:val="20"/>
          <w:u w:val="single"/>
        </w:rPr>
        <w:t>Focused, Comprehensive or Post-Op Note</w:t>
      </w:r>
      <w:r>
        <w:rPr>
          <w:sz w:val="20"/>
          <w:szCs w:val="20"/>
        </w:rPr>
        <w:t xml:space="preserve"> (per rotation assignment)* </w:t>
      </w:r>
    </w:p>
    <w:p w14:paraId="7779E398" w14:textId="77777777" w:rsidR="00DC4B75" w:rsidRPr="000E5608" w:rsidRDefault="00DC4B75" w:rsidP="00DC4B75">
      <w:pPr>
        <w:spacing w:line="360" w:lineRule="auto"/>
        <w:ind w:firstLine="720"/>
        <w:rPr>
          <w:sz w:val="20"/>
          <w:szCs w:val="20"/>
        </w:rPr>
      </w:pPr>
      <w:r>
        <w:rPr>
          <w:i/>
          <w:iCs/>
          <w:sz w:val="18"/>
          <w:szCs w:val="18"/>
        </w:rPr>
        <w:t>*Portfolio note must reflect a different case than provided in the rotation’s case presentation</w:t>
      </w:r>
    </w:p>
    <w:p w14:paraId="1A1D2925" w14:textId="77777777" w:rsidR="00DC4B75" w:rsidRPr="000E5608" w:rsidRDefault="00DC4B75" w:rsidP="00AF53BA">
      <w:pPr>
        <w:pStyle w:val="ListParagraph"/>
        <w:numPr>
          <w:ilvl w:val="0"/>
          <w:numId w:val="46"/>
        </w:numPr>
        <w:rPr>
          <w:sz w:val="20"/>
          <w:szCs w:val="20"/>
        </w:rPr>
      </w:pPr>
      <w:r>
        <w:rPr>
          <w:sz w:val="20"/>
          <w:szCs w:val="20"/>
        </w:rPr>
        <w:t>History and Physical Exam– Contains all pertinent data, as follows:</w:t>
      </w:r>
    </w:p>
    <w:p w14:paraId="6BC02BB5" w14:textId="77777777" w:rsidR="00DC4B75" w:rsidRPr="000E5608" w:rsidRDefault="00DC4B75" w:rsidP="00AF53BA">
      <w:pPr>
        <w:pStyle w:val="ListParagraph"/>
        <w:numPr>
          <w:ilvl w:val="1"/>
          <w:numId w:val="45"/>
        </w:numPr>
        <w:rPr>
          <w:sz w:val="20"/>
          <w:szCs w:val="20"/>
        </w:rPr>
      </w:pPr>
      <w:r>
        <w:rPr>
          <w:sz w:val="20"/>
          <w:szCs w:val="20"/>
        </w:rPr>
        <w:t>Hx: HPI with full descriptors, current state of health/functionality</w:t>
      </w:r>
    </w:p>
    <w:p w14:paraId="4659B298" w14:textId="77777777" w:rsidR="00DC4B75" w:rsidRPr="000E5608" w:rsidRDefault="00DC4B75" w:rsidP="00AF53BA">
      <w:pPr>
        <w:pStyle w:val="ListParagraph"/>
        <w:numPr>
          <w:ilvl w:val="1"/>
          <w:numId w:val="45"/>
        </w:numPr>
        <w:rPr>
          <w:sz w:val="20"/>
          <w:szCs w:val="20"/>
        </w:rPr>
      </w:pPr>
      <w:r>
        <w:rPr>
          <w:sz w:val="20"/>
          <w:szCs w:val="20"/>
        </w:rPr>
        <w:t>Allergies, Complete medication list, and LMP, gravida/para (if female)</w:t>
      </w:r>
    </w:p>
    <w:p w14:paraId="7A254429" w14:textId="77777777" w:rsidR="00DC4B75" w:rsidRPr="000E5608" w:rsidRDefault="00DC4B75" w:rsidP="00AF53BA">
      <w:pPr>
        <w:pStyle w:val="ListParagraph"/>
        <w:numPr>
          <w:ilvl w:val="1"/>
          <w:numId w:val="45"/>
        </w:numPr>
        <w:rPr>
          <w:sz w:val="20"/>
          <w:szCs w:val="20"/>
        </w:rPr>
      </w:pPr>
      <w:r>
        <w:rPr>
          <w:sz w:val="20"/>
          <w:szCs w:val="20"/>
        </w:rPr>
        <w:t>Pertinent past medical history included (if applicable: psych, surgeries, illnesses, dietary, stress, sleep, hobbies, Etoh/Drugs/Tobacco, domestic, occupation)</w:t>
      </w:r>
    </w:p>
    <w:p w14:paraId="02B4DC06" w14:textId="77777777" w:rsidR="00DC4B75" w:rsidRPr="000E5608" w:rsidRDefault="00DC4B75" w:rsidP="00AF53BA">
      <w:pPr>
        <w:pStyle w:val="ListParagraph"/>
        <w:numPr>
          <w:ilvl w:val="1"/>
          <w:numId w:val="45"/>
        </w:numPr>
        <w:rPr>
          <w:sz w:val="20"/>
          <w:szCs w:val="20"/>
        </w:rPr>
      </w:pPr>
      <w:r>
        <w:rPr>
          <w:sz w:val="20"/>
          <w:szCs w:val="20"/>
        </w:rPr>
        <w:t xml:space="preserve">Includes all pertinent physical exam elements, including special tests where applicable  </w:t>
      </w:r>
      <w:r>
        <w:rPr>
          <w:sz w:val="20"/>
          <w:szCs w:val="20"/>
        </w:rPr>
        <w:tab/>
      </w:r>
      <w:r>
        <w:rPr>
          <w:sz w:val="20"/>
          <w:szCs w:val="20"/>
        </w:rPr>
        <w:tab/>
        <w:t xml:space="preserve">    </w:t>
      </w:r>
      <w:r>
        <w:rPr>
          <w:i/>
          <w:sz w:val="20"/>
          <w:szCs w:val="20"/>
        </w:rPr>
        <w:tab/>
        <w:t xml:space="preserve">        </w:t>
      </w:r>
    </w:p>
    <w:p w14:paraId="6F6980DC" w14:textId="77777777" w:rsidR="00DC4B75" w:rsidRPr="000E5608" w:rsidRDefault="00DC4B75" w:rsidP="00AF53BA">
      <w:pPr>
        <w:pStyle w:val="ListParagraph"/>
        <w:numPr>
          <w:ilvl w:val="0"/>
          <w:numId w:val="45"/>
        </w:numPr>
        <w:rPr>
          <w:i/>
          <w:sz w:val="20"/>
          <w:szCs w:val="20"/>
        </w:rPr>
      </w:pPr>
      <w:r>
        <w:rPr>
          <w:sz w:val="20"/>
          <w:szCs w:val="20"/>
          <w:u w:val="single"/>
        </w:rPr>
        <w:t>Assessment</w:t>
      </w:r>
      <w:r>
        <w:rPr>
          <w:i/>
          <w:sz w:val="20"/>
          <w:szCs w:val="20"/>
        </w:rPr>
        <w:tab/>
      </w:r>
      <w:r>
        <w:rPr>
          <w:i/>
          <w:sz w:val="20"/>
          <w:szCs w:val="20"/>
        </w:rPr>
        <w:tab/>
      </w:r>
      <w:r>
        <w:rPr>
          <w:i/>
          <w:sz w:val="20"/>
          <w:szCs w:val="20"/>
        </w:rPr>
        <w:tab/>
      </w:r>
      <w:r>
        <w:rPr>
          <w:sz w:val="20"/>
          <w:szCs w:val="20"/>
        </w:rPr>
        <w:t xml:space="preserve">        </w:t>
      </w:r>
    </w:p>
    <w:p w14:paraId="3D8157FC" w14:textId="77777777" w:rsidR="00DC4B75" w:rsidRPr="000E5608" w:rsidRDefault="00DC4B75" w:rsidP="00AF53BA">
      <w:pPr>
        <w:pStyle w:val="ListParagraph"/>
        <w:numPr>
          <w:ilvl w:val="0"/>
          <w:numId w:val="45"/>
        </w:numPr>
        <w:rPr>
          <w:sz w:val="20"/>
          <w:szCs w:val="20"/>
        </w:rPr>
      </w:pPr>
      <w:r>
        <w:rPr>
          <w:sz w:val="20"/>
          <w:szCs w:val="20"/>
          <w:u w:val="single"/>
        </w:rPr>
        <w:t>Appropriate Plan</w:t>
      </w:r>
      <w:r>
        <w:rPr>
          <w:sz w:val="20"/>
          <w:szCs w:val="20"/>
        </w:rPr>
        <w:t xml:space="preserve"> (with patient education and health maintenance if appropriate)</w:t>
      </w:r>
      <w:r>
        <w:rPr>
          <w:sz w:val="20"/>
          <w:szCs w:val="20"/>
        </w:rPr>
        <w:tab/>
        <w:t xml:space="preserve">        </w:t>
      </w:r>
    </w:p>
    <w:p w14:paraId="261923DC" w14:textId="2591CF87" w:rsidR="00DC4B75" w:rsidRPr="000E5608" w:rsidRDefault="00DC4B75" w:rsidP="00AF53BA">
      <w:pPr>
        <w:pStyle w:val="ListParagraph"/>
        <w:numPr>
          <w:ilvl w:val="0"/>
          <w:numId w:val="45"/>
        </w:numPr>
        <w:rPr>
          <w:sz w:val="20"/>
          <w:szCs w:val="20"/>
        </w:rPr>
      </w:pPr>
      <w:r>
        <w:rPr>
          <w:sz w:val="20"/>
          <w:szCs w:val="20"/>
          <w:u w:val="single"/>
        </w:rPr>
        <w:t>Appropriate and Complete Prescriptions</w:t>
      </w:r>
      <w:r>
        <w:rPr>
          <w:sz w:val="20"/>
          <w:szCs w:val="20"/>
        </w:rPr>
        <w:t xml:space="preserve"> (One – not to include OTC or Inpatient prescriptions)</w:t>
      </w:r>
    </w:p>
    <w:p w14:paraId="2D816313" w14:textId="77777777" w:rsidR="00DC4B75" w:rsidRPr="000E5608" w:rsidRDefault="00DC4B75" w:rsidP="00AF53BA">
      <w:pPr>
        <w:pStyle w:val="ListParagraph"/>
        <w:numPr>
          <w:ilvl w:val="0"/>
          <w:numId w:val="45"/>
        </w:numPr>
        <w:rPr>
          <w:sz w:val="20"/>
          <w:szCs w:val="20"/>
        </w:rPr>
      </w:pPr>
      <w:r>
        <w:rPr>
          <w:sz w:val="20"/>
          <w:szCs w:val="20"/>
        </w:rPr>
        <w:t>Passing is a minimum of 60/80 points (75%)</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__________(80)</w:t>
      </w:r>
      <w:r>
        <w:rPr>
          <w:sz w:val="20"/>
          <w:szCs w:val="20"/>
        </w:rPr>
        <w:tab/>
      </w:r>
      <w:r>
        <w:rPr>
          <w:sz w:val="20"/>
          <w:szCs w:val="20"/>
        </w:rPr>
        <w:tab/>
      </w:r>
      <w:r>
        <w:rPr>
          <w:sz w:val="20"/>
          <w:szCs w:val="20"/>
        </w:rPr>
        <w:tab/>
      </w:r>
      <w:r>
        <w:rPr>
          <w:sz w:val="20"/>
          <w:szCs w:val="20"/>
        </w:rPr>
        <w:tab/>
        <w:t xml:space="preserve">        </w:t>
      </w:r>
    </w:p>
    <w:p w14:paraId="57C29390" w14:textId="77777777" w:rsidR="00DC4B75" w:rsidRPr="000E5608" w:rsidRDefault="00DC4B75" w:rsidP="00DC4B75">
      <w:pPr>
        <w:ind w:left="5760"/>
        <w:rPr>
          <w:sz w:val="20"/>
          <w:szCs w:val="20"/>
        </w:rPr>
      </w:pPr>
      <w:r>
        <w:rPr>
          <w:sz w:val="20"/>
          <w:szCs w:val="20"/>
        </w:rPr>
        <w:t xml:space="preserve"> </w:t>
      </w:r>
      <w:r>
        <w:rPr>
          <w:sz w:val="20"/>
          <w:szCs w:val="20"/>
        </w:rPr>
        <w:tab/>
        <w:t xml:space="preserve"> Portfolio Total:   _________ (100)</w:t>
      </w:r>
    </w:p>
    <w:p w14:paraId="5EA3D5F9" w14:textId="77777777" w:rsidR="00DC4B75" w:rsidRPr="000E5608" w:rsidRDefault="00DC4B75" w:rsidP="00DC4B75">
      <w:pPr>
        <w:ind w:left="5760"/>
        <w:rPr>
          <w:sz w:val="20"/>
          <w:szCs w:val="20"/>
        </w:rPr>
      </w:pPr>
    </w:p>
    <w:p w14:paraId="561084EF" w14:textId="77777777" w:rsidR="005E6683" w:rsidRDefault="005E6683" w:rsidP="00DC4B75">
      <w:pPr>
        <w:rPr>
          <w:sz w:val="20"/>
          <w:szCs w:val="20"/>
        </w:rPr>
      </w:pPr>
      <w:r>
        <w:rPr>
          <w:sz w:val="20"/>
          <w:szCs w:val="20"/>
        </w:rPr>
        <w:t xml:space="preserve">Subject Competency/Remediation Required </w:t>
      </w:r>
      <w:r>
        <w:rPr>
          <w:sz w:val="20"/>
          <w:szCs w:val="20"/>
        </w:rPr>
        <w:sym w:font="Symbol" w:char="F0F0"/>
      </w:r>
      <w:r>
        <w:rPr>
          <w:sz w:val="20"/>
          <w:szCs w:val="20"/>
        </w:rPr>
        <w:t xml:space="preserve"> Yes  </w:t>
      </w:r>
      <w:r>
        <w:rPr>
          <w:sz w:val="20"/>
          <w:szCs w:val="20"/>
        </w:rPr>
        <w:sym w:font="Symbol" w:char="F0F0"/>
      </w:r>
      <w:r>
        <w:rPr>
          <w:sz w:val="20"/>
          <w:szCs w:val="20"/>
        </w:rPr>
        <w:t xml:space="preserve"> No   If yes, specify area(s): </w:t>
      </w:r>
      <w:r>
        <w:rPr>
          <w:sz w:val="20"/>
          <w:szCs w:val="20"/>
        </w:rPr>
        <w:tab/>
        <w:t xml:space="preserve">  </w:t>
      </w:r>
    </w:p>
    <w:p w14:paraId="4E54A96B" w14:textId="74C3C566" w:rsidR="00DC4B75" w:rsidRPr="000E5608" w:rsidRDefault="005E6683" w:rsidP="00DC4B75">
      <w:pPr>
        <w:rPr>
          <w:sz w:val="20"/>
          <w:szCs w:val="20"/>
        </w:rPr>
      </w:pPr>
      <w:r>
        <w:rPr>
          <w:sz w:val="20"/>
          <w:szCs w:val="20"/>
        </w:rPr>
        <w:t xml:space="preserve">Subject Competency/Remediation successful? </w:t>
      </w:r>
      <w:r>
        <w:rPr>
          <w:sz w:val="20"/>
          <w:szCs w:val="20"/>
        </w:rPr>
        <w:sym w:font="Symbol" w:char="F0F0"/>
      </w:r>
      <w:r>
        <w:rPr>
          <w:sz w:val="20"/>
          <w:szCs w:val="20"/>
        </w:rPr>
        <w:t xml:space="preserve"> Yes  </w:t>
      </w:r>
      <w:r>
        <w:rPr>
          <w:sz w:val="20"/>
          <w:szCs w:val="20"/>
        </w:rPr>
        <w:sym w:font="Symbol" w:char="F0F0"/>
      </w:r>
      <w:r>
        <w:rPr>
          <w:sz w:val="20"/>
          <w:szCs w:val="20"/>
        </w:rPr>
        <w:t xml:space="preserve"> No   </w:t>
      </w:r>
    </w:p>
    <w:p w14:paraId="20F4404B" w14:textId="77777777" w:rsidR="00DC4B75" w:rsidRPr="000E5608" w:rsidRDefault="00DC4B75" w:rsidP="00DC4B75">
      <w:pPr>
        <w:rPr>
          <w:sz w:val="20"/>
          <w:szCs w:val="20"/>
        </w:rPr>
      </w:pPr>
      <w:r>
        <w:rPr>
          <w:sz w:val="20"/>
          <w:szCs w:val="20"/>
        </w:rPr>
        <w:t>(</w:t>
      </w:r>
      <w:r>
        <w:rPr>
          <w:i/>
          <w:iCs/>
          <w:sz w:val="20"/>
          <w:szCs w:val="20"/>
        </w:rPr>
        <w:t>Remediation necessary for any raw note grade &lt; 60 points</w:t>
      </w:r>
      <w:r>
        <w:rPr>
          <w:sz w:val="20"/>
          <w:szCs w:val="20"/>
        </w:rPr>
        <w:t xml:space="preserve">)  </w:t>
      </w:r>
    </w:p>
    <w:p w14:paraId="55534F97" w14:textId="5494C654" w:rsidR="00DC4B75" w:rsidRPr="000E5608" w:rsidRDefault="00DC4B75" w:rsidP="00DC4B75">
      <w:pPr>
        <w:ind w:left="2160" w:firstLine="720"/>
        <w:rPr>
          <w:sz w:val="20"/>
          <w:szCs w:val="20"/>
        </w:rPr>
      </w:pPr>
      <w:r>
        <w:rPr>
          <w:noProof/>
        </w:rPr>
        <mc:AlternateContent>
          <mc:Choice Requires="wps">
            <w:drawing>
              <wp:anchor distT="0" distB="0" distL="114300" distR="114300" simplePos="0" relativeHeight="251660288" behindDoc="0" locked="0" layoutInCell="1" allowOverlap="1" wp14:anchorId="0D0E44A0" wp14:editId="11967860">
                <wp:simplePos x="0" y="0"/>
                <wp:positionH relativeFrom="column">
                  <wp:posOffset>-38100</wp:posOffset>
                </wp:positionH>
                <wp:positionV relativeFrom="paragraph">
                  <wp:posOffset>62865</wp:posOffset>
                </wp:positionV>
                <wp:extent cx="6718300" cy="6350"/>
                <wp:effectExtent l="0" t="0" r="25400" b="31750"/>
                <wp:wrapNone/>
                <wp:docPr id="358282574"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718300" cy="63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3E255B" id="Straight Connector 2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4.95pt" to="52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" strokecolor="windowText" strokeweight=".5pt">
                <v:stroke joinstyle="miter"/>
                <o:lock v:ext="edit" shapetype="f"/>
              </v:line>
            </w:pict>
          </mc:Fallback>
        </mc:AlternateContent>
      </w:r>
      <w:r>
        <w:rPr>
          <w:sz w:val="20"/>
          <w:szCs w:val="20"/>
        </w:rPr>
        <w:t xml:space="preserve">     </w:t>
      </w:r>
    </w:p>
    <w:p w14:paraId="78214598" w14:textId="77777777" w:rsidR="00DC4B75" w:rsidRPr="000E5608" w:rsidRDefault="00DC4B75" w:rsidP="00DC4B75">
      <w:pPr>
        <w:ind w:left="2160" w:firstLine="720"/>
        <w:rPr>
          <w:i/>
          <w:iCs/>
          <w:sz w:val="20"/>
          <w:szCs w:val="20"/>
          <w:u w:val="single"/>
        </w:rPr>
      </w:pPr>
      <w:r>
        <w:rPr>
          <w:i/>
          <w:iCs/>
          <w:sz w:val="20"/>
          <w:szCs w:val="20"/>
          <w:u w:val="single"/>
        </w:rPr>
        <w:t>CLINICAL ROTATION PRESENTATION</w:t>
      </w:r>
    </w:p>
    <w:p w14:paraId="2F77CE15" w14:textId="77777777" w:rsidR="00DC4B75" w:rsidRPr="000E5608" w:rsidRDefault="00DC4B75" w:rsidP="00DC4B75">
      <w:pPr>
        <w:rPr>
          <w:sz w:val="20"/>
          <w:szCs w:val="20"/>
          <w:u w:val="single"/>
        </w:rPr>
      </w:pPr>
      <w:r>
        <w:rPr>
          <w:sz w:val="20"/>
          <w:szCs w:val="20"/>
          <w:u w:val="single"/>
        </w:rPr>
        <w:t>Patient Case Presentation: History and Physical Exam</w:t>
      </w:r>
    </w:p>
    <w:p w14:paraId="2229CAD5" w14:textId="77777777" w:rsidR="00DC4B75" w:rsidRPr="000E5608" w:rsidRDefault="00DC4B75" w:rsidP="00AF53BA">
      <w:pPr>
        <w:pStyle w:val="ListParagraph"/>
        <w:numPr>
          <w:ilvl w:val="0"/>
          <w:numId w:val="45"/>
        </w:numPr>
        <w:rPr>
          <w:sz w:val="20"/>
          <w:szCs w:val="20"/>
        </w:rPr>
      </w:pPr>
      <w:r>
        <w:rPr>
          <w:sz w:val="20"/>
          <w:szCs w:val="20"/>
        </w:rPr>
        <w:t>Contains all pertinent data, as follows:</w:t>
      </w:r>
    </w:p>
    <w:p w14:paraId="385700A1" w14:textId="77777777" w:rsidR="00DC4B75" w:rsidRPr="000E5608" w:rsidRDefault="00DC4B75" w:rsidP="00AF53BA">
      <w:pPr>
        <w:pStyle w:val="ListParagraph"/>
        <w:numPr>
          <w:ilvl w:val="1"/>
          <w:numId w:val="45"/>
        </w:numPr>
        <w:rPr>
          <w:sz w:val="20"/>
          <w:szCs w:val="20"/>
        </w:rPr>
      </w:pPr>
      <w:r>
        <w:rPr>
          <w:sz w:val="20"/>
          <w:szCs w:val="20"/>
        </w:rPr>
        <w:t>HPI, Past Medical History, ROS, Pertinent physical exam elements, Includes all special tests where applicable, Appropriate DDx and Plan, Health Care Maintenance, Patient Education (when applicable)</w:t>
      </w:r>
    </w:p>
    <w:p w14:paraId="7CC0039D" w14:textId="77777777" w:rsidR="00DC4B75" w:rsidRPr="000E5608" w:rsidRDefault="00DC4B75" w:rsidP="00DC4B75">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___________ (30)</w:t>
      </w:r>
    </w:p>
    <w:p w14:paraId="6D57AA26" w14:textId="77777777" w:rsidR="00DC4B75" w:rsidRPr="000E5608" w:rsidRDefault="00DC4B75" w:rsidP="00DC4B75">
      <w:pPr>
        <w:rPr>
          <w:sz w:val="20"/>
          <w:szCs w:val="20"/>
          <w:u w:val="single"/>
        </w:rPr>
      </w:pPr>
      <w:r>
        <w:rPr>
          <w:sz w:val="20"/>
          <w:szCs w:val="20"/>
          <w:u w:val="single"/>
        </w:rPr>
        <w:t xml:space="preserve">Presentation of the Topic: Diagnosis, Procedure, Intervention or Evaluation/Work-up of a Sign(s) or Symptom(s) </w:t>
      </w:r>
    </w:p>
    <w:p w14:paraId="5727676B" w14:textId="77777777" w:rsidR="00DC4B75" w:rsidRPr="000E5608" w:rsidRDefault="00DC4B75" w:rsidP="00AF53BA">
      <w:pPr>
        <w:pStyle w:val="ListParagraph"/>
        <w:numPr>
          <w:ilvl w:val="0"/>
          <w:numId w:val="45"/>
        </w:numPr>
        <w:rPr>
          <w:sz w:val="20"/>
          <w:szCs w:val="20"/>
        </w:rPr>
      </w:pPr>
      <w:r>
        <w:rPr>
          <w:sz w:val="20"/>
          <w:szCs w:val="20"/>
        </w:rPr>
        <w:t>For a diagnosis: Discusses Etiology, Pathogenesis, Epidemiology, Symptoms, Signs, Diagnostic Work-up, Treatment, Prognosis, Patient Education</w:t>
      </w:r>
    </w:p>
    <w:p w14:paraId="1DB75834" w14:textId="77777777" w:rsidR="00DC4B75" w:rsidRPr="000E5608" w:rsidRDefault="00DC4B75" w:rsidP="00AF53BA">
      <w:pPr>
        <w:pStyle w:val="ListParagraph"/>
        <w:numPr>
          <w:ilvl w:val="0"/>
          <w:numId w:val="45"/>
        </w:numPr>
        <w:rPr>
          <w:sz w:val="20"/>
          <w:szCs w:val="20"/>
        </w:rPr>
      </w:pPr>
      <w:r>
        <w:rPr>
          <w:sz w:val="20"/>
          <w:szCs w:val="20"/>
        </w:rPr>
        <w:t>For procedure/intervention: Discusses process in detail, indications, risks/benefits, outcomes, patient education</w:t>
      </w:r>
    </w:p>
    <w:p w14:paraId="1DBF7EB0" w14:textId="77777777" w:rsidR="00DC4B75" w:rsidRPr="000E5608" w:rsidRDefault="00DC4B75" w:rsidP="00DC4B75">
      <w:pPr>
        <w:pStyle w:val="ListParagraph"/>
        <w:ind w:left="7920"/>
        <w:rPr>
          <w:sz w:val="20"/>
          <w:szCs w:val="20"/>
        </w:rPr>
      </w:pPr>
      <w:r>
        <w:rPr>
          <w:sz w:val="20"/>
          <w:szCs w:val="20"/>
        </w:rPr>
        <w:t xml:space="preserve">      ___________(40)                        </w:t>
      </w:r>
    </w:p>
    <w:p w14:paraId="566BD777" w14:textId="77777777" w:rsidR="00DC4B75" w:rsidRPr="000E5608" w:rsidRDefault="00DC4B75" w:rsidP="00DC4B75">
      <w:pPr>
        <w:rPr>
          <w:sz w:val="20"/>
          <w:szCs w:val="20"/>
          <w:u w:val="single"/>
        </w:rPr>
      </w:pPr>
      <w:r>
        <w:rPr>
          <w:sz w:val="20"/>
          <w:szCs w:val="20"/>
          <w:u w:val="single"/>
        </w:rPr>
        <w:t xml:space="preserve">Overall Presentation </w:t>
      </w:r>
    </w:p>
    <w:p w14:paraId="0235CC8C" w14:textId="77777777" w:rsidR="00DC4B75" w:rsidRPr="000E5608" w:rsidRDefault="00DC4B75" w:rsidP="00AF53BA">
      <w:pPr>
        <w:pStyle w:val="ListParagraph"/>
        <w:numPr>
          <w:ilvl w:val="0"/>
          <w:numId w:val="47"/>
        </w:numPr>
        <w:ind w:left="720"/>
        <w:rPr>
          <w:i/>
          <w:sz w:val="20"/>
          <w:szCs w:val="20"/>
        </w:rPr>
      </w:pPr>
      <w:r>
        <w:rPr>
          <w:sz w:val="20"/>
          <w:szCs w:val="20"/>
        </w:rPr>
        <w:t>Presentation delivered in media format</w:t>
      </w:r>
    </w:p>
    <w:p w14:paraId="64F4C1F1" w14:textId="77777777" w:rsidR="00DC4B75" w:rsidRPr="000E5608" w:rsidRDefault="00DC4B75" w:rsidP="00AF53BA">
      <w:pPr>
        <w:pStyle w:val="ListParagraph"/>
        <w:numPr>
          <w:ilvl w:val="0"/>
          <w:numId w:val="48"/>
        </w:numPr>
        <w:ind w:left="1440"/>
        <w:rPr>
          <w:i/>
          <w:sz w:val="20"/>
          <w:szCs w:val="20"/>
        </w:rPr>
      </w:pPr>
      <w:r>
        <w:rPr>
          <w:sz w:val="20"/>
          <w:szCs w:val="20"/>
        </w:rPr>
        <w:t>Includes visual aids (where applicable), Verbalization of topic informative and knowledgeable</w:t>
      </w:r>
    </w:p>
    <w:p w14:paraId="1CC12567" w14:textId="77777777" w:rsidR="00DC4B75" w:rsidRPr="000E5608" w:rsidRDefault="00DC4B75" w:rsidP="00AF53BA">
      <w:pPr>
        <w:pStyle w:val="ListParagraph"/>
        <w:numPr>
          <w:ilvl w:val="0"/>
          <w:numId w:val="47"/>
        </w:numPr>
        <w:ind w:left="720"/>
        <w:rPr>
          <w:i/>
          <w:sz w:val="20"/>
          <w:szCs w:val="20"/>
          <w:u w:val="single"/>
        </w:rPr>
      </w:pPr>
      <w:r>
        <w:rPr>
          <w:sz w:val="20"/>
          <w:szCs w:val="20"/>
        </w:rPr>
        <w:t>Appropriate duration (maximum 25 minutes)</w:t>
      </w:r>
    </w:p>
    <w:p w14:paraId="38C4ABA6" w14:textId="77777777" w:rsidR="00DC4B75" w:rsidRPr="000E5608" w:rsidRDefault="00DC4B75" w:rsidP="00AF53BA">
      <w:pPr>
        <w:pStyle w:val="ListParagraph"/>
        <w:numPr>
          <w:ilvl w:val="1"/>
          <w:numId w:val="43"/>
        </w:numPr>
        <w:rPr>
          <w:i/>
          <w:iCs/>
          <w:sz w:val="20"/>
          <w:szCs w:val="20"/>
        </w:rPr>
      </w:pPr>
      <w:r>
        <w:rPr>
          <w:sz w:val="20"/>
          <w:szCs w:val="20"/>
        </w:rPr>
        <w:t xml:space="preserve">Must include EBM citations, reference slide Evidence-based (incorporates research).  See additional information in </w:t>
      </w:r>
      <w:r>
        <w:rPr>
          <w:i/>
          <w:iCs/>
          <w:sz w:val="20"/>
          <w:szCs w:val="20"/>
        </w:rPr>
        <w:t>Rotation Assignments</w:t>
      </w:r>
      <w:r>
        <w:rPr>
          <w:sz w:val="20"/>
          <w:szCs w:val="20"/>
        </w:rPr>
        <w:t xml:space="preserve"> document</w:t>
      </w:r>
    </w:p>
    <w:p w14:paraId="6BF9C0DD" w14:textId="77777777" w:rsidR="00DC4B75" w:rsidRPr="000E5608" w:rsidRDefault="00DC4B75" w:rsidP="00AF53BA">
      <w:pPr>
        <w:pStyle w:val="ListParagraph"/>
        <w:numPr>
          <w:ilvl w:val="0"/>
          <w:numId w:val="47"/>
        </w:numPr>
        <w:ind w:left="720"/>
        <w:rPr>
          <w:i/>
          <w:sz w:val="20"/>
          <w:szCs w:val="20"/>
          <w:u w:val="single"/>
        </w:rPr>
      </w:pPr>
      <w:r>
        <w:rPr>
          <w:sz w:val="20"/>
          <w:szCs w:val="20"/>
        </w:rPr>
        <w:t>Encourages audience participation (where applicable)</w:t>
      </w:r>
      <w:r>
        <w:rPr>
          <w:sz w:val="20"/>
          <w:szCs w:val="20"/>
        </w:rPr>
        <w:tab/>
      </w:r>
      <w:r>
        <w:rPr>
          <w:sz w:val="20"/>
          <w:szCs w:val="20"/>
        </w:rPr>
        <w:tab/>
      </w:r>
      <w:r>
        <w:rPr>
          <w:sz w:val="20"/>
          <w:szCs w:val="20"/>
        </w:rPr>
        <w:tab/>
      </w:r>
      <w:r>
        <w:rPr>
          <w:sz w:val="20"/>
          <w:szCs w:val="20"/>
        </w:rPr>
        <w:tab/>
      </w:r>
      <w:r>
        <w:rPr>
          <w:sz w:val="20"/>
          <w:szCs w:val="20"/>
        </w:rPr>
        <w:tab/>
        <w:t xml:space="preserve">    _________(30)   </w:t>
      </w:r>
      <w:r>
        <w:tab/>
      </w:r>
    </w:p>
    <w:p w14:paraId="6768DC03" w14:textId="77777777" w:rsidR="00DC4B75" w:rsidRPr="000E5608" w:rsidRDefault="00DC4B75" w:rsidP="00DC4B75">
      <w:pPr>
        <w:pStyle w:val="ListParagraph"/>
        <w:rPr>
          <w:i/>
          <w:sz w:val="20"/>
          <w:szCs w:val="20"/>
          <w:u w:val="single"/>
        </w:rPr>
      </w:pPr>
      <w:r>
        <w:rPr>
          <w:sz w:val="20"/>
          <w:szCs w:val="20"/>
        </w:rPr>
        <w:tab/>
      </w:r>
    </w:p>
    <w:p w14:paraId="3CCD5780" w14:textId="77777777" w:rsidR="00DC4B75" w:rsidRPr="000E5608" w:rsidRDefault="00DC4B75" w:rsidP="00DC4B75">
      <w:pPr>
        <w:ind w:left="5760"/>
        <w:rPr>
          <w:sz w:val="20"/>
          <w:szCs w:val="20"/>
        </w:rPr>
      </w:pPr>
      <w:r>
        <w:rPr>
          <w:sz w:val="20"/>
          <w:szCs w:val="20"/>
        </w:rPr>
        <w:t xml:space="preserve">       Presentation Total:   _________ (100)</w:t>
      </w:r>
    </w:p>
    <w:p w14:paraId="2CA29F5F" w14:textId="77777777" w:rsidR="00DC4B75" w:rsidRPr="000E5608" w:rsidRDefault="00DC4B75" w:rsidP="00DC4B75">
      <w:pPr>
        <w:ind w:left="5760"/>
        <w:rPr>
          <w:sz w:val="20"/>
          <w:szCs w:val="20"/>
        </w:rPr>
      </w:pPr>
      <w:r>
        <w:rPr>
          <w:sz w:val="20"/>
          <w:szCs w:val="20"/>
        </w:rPr>
        <w:tab/>
        <w:t xml:space="preserve">  (Passing is a minimum of 75%)</w:t>
      </w:r>
    </w:p>
    <w:p w14:paraId="75C8B921" w14:textId="77777777" w:rsidR="00DC4B75" w:rsidRPr="000E5608" w:rsidRDefault="00DC4B75" w:rsidP="00DC4B75">
      <w:pPr>
        <w:ind w:left="5760"/>
        <w:rPr>
          <w:sz w:val="20"/>
          <w:szCs w:val="20"/>
        </w:rPr>
      </w:pPr>
    </w:p>
    <w:p w14:paraId="2B6AED6E" w14:textId="40235E51" w:rsidR="005E6683" w:rsidRDefault="005E6683" w:rsidP="00DC4B75">
      <w:pPr>
        <w:rPr>
          <w:sz w:val="20"/>
          <w:szCs w:val="20"/>
        </w:rPr>
      </w:pPr>
      <w:r>
        <w:rPr>
          <w:sz w:val="20"/>
          <w:szCs w:val="20"/>
        </w:rPr>
        <w:t xml:space="preserve">Subject Competency/Remediation Required </w:t>
      </w:r>
      <w:r>
        <w:rPr>
          <w:sz w:val="20"/>
          <w:szCs w:val="20"/>
        </w:rPr>
        <w:sym w:font="Symbol" w:char="F0F0"/>
      </w:r>
      <w:r>
        <w:rPr>
          <w:sz w:val="20"/>
          <w:szCs w:val="20"/>
        </w:rPr>
        <w:t xml:space="preserve"> Yes  </w:t>
      </w:r>
      <w:r>
        <w:rPr>
          <w:sz w:val="20"/>
          <w:szCs w:val="20"/>
        </w:rPr>
        <w:sym w:font="Symbol" w:char="F0F0"/>
      </w:r>
      <w:r>
        <w:rPr>
          <w:sz w:val="20"/>
          <w:szCs w:val="20"/>
        </w:rPr>
        <w:t xml:space="preserve"> No   If yes, specify area(s): </w:t>
      </w:r>
      <w:r>
        <w:rPr>
          <w:sz w:val="20"/>
          <w:szCs w:val="20"/>
        </w:rPr>
        <w:tab/>
      </w:r>
      <w:r>
        <w:rPr>
          <w:sz w:val="20"/>
          <w:szCs w:val="20"/>
        </w:rPr>
        <w:tab/>
      </w:r>
    </w:p>
    <w:p w14:paraId="30731AFB" w14:textId="67FC955F" w:rsidR="00DC4B75" w:rsidRPr="000E5608" w:rsidRDefault="005E6683" w:rsidP="00DC4B75">
      <w:pPr>
        <w:rPr>
          <w:sz w:val="20"/>
          <w:szCs w:val="20"/>
        </w:rPr>
      </w:pPr>
      <w:r>
        <w:rPr>
          <w:sz w:val="20"/>
          <w:szCs w:val="20"/>
        </w:rPr>
        <w:t xml:space="preserve">Subject Competency/Remediation successful? </w:t>
      </w:r>
      <w:r>
        <w:rPr>
          <w:sz w:val="20"/>
          <w:szCs w:val="20"/>
        </w:rPr>
        <w:sym w:font="Symbol" w:char="F0F0"/>
      </w:r>
      <w:r>
        <w:rPr>
          <w:sz w:val="20"/>
          <w:szCs w:val="20"/>
        </w:rPr>
        <w:t xml:space="preserve"> Yes  </w:t>
      </w:r>
      <w:r>
        <w:rPr>
          <w:sz w:val="20"/>
          <w:szCs w:val="20"/>
        </w:rPr>
        <w:sym w:font="Symbol" w:char="F0F0"/>
      </w:r>
      <w:r>
        <w:rPr>
          <w:sz w:val="20"/>
          <w:szCs w:val="20"/>
        </w:rPr>
        <w:t xml:space="preserve"> No     </w:t>
      </w:r>
    </w:p>
    <w:p w14:paraId="030F8DCB" w14:textId="6E98BD27" w:rsidR="005E6683" w:rsidRDefault="005E6683" w:rsidP="00DC4B75">
      <w:pPr>
        <w:rPr>
          <w:i/>
          <w:sz w:val="20"/>
          <w:szCs w:val="20"/>
        </w:rPr>
      </w:pPr>
      <w:r>
        <w:rPr>
          <w:noProof/>
        </w:rPr>
        <mc:AlternateContent>
          <mc:Choice Requires="wps">
            <w:drawing>
              <wp:anchor distT="0" distB="0" distL="114300" distR="114300" simplePos="0" relativeHeight="251658240" behindDoc="0" locked="0" layoutInCell="1" allowOverlap="1" wp14:anchorId="776B6BB7" wp14:editId="49AB7DC0">
                <wp:simplePos x="0" y="0"/>
                <wp:positionH relativeFrom="margin">
                  <wp:posOffset>-57150</wp:posOffset>
                </wp:positionH>
                <wp:positionV relativeFrom="paragraph">
                  <wp:posOffset>132080</wp:posOffset>
                </wp:positionV>
                <wp:extent cx="6819900" cy="6350"/>
                <wp:effectExtent l="0" t="0" r="19050" b="31750"/>
                <wp:wrapNone/>
                <wp:docPr id="227745405"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19900" cy="63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20C131" id="Straight Connector 19"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10.4pt" to="532.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" strokecolor="windowText" strokeweight=".5pt">
                <v:stroke joinstyle="miter"/>
                <o:lock v:ext="edit" shapetype="f"/>
                <w10:wrap anchorx="margin"/>
              </v:line>
            </w:pict>
          </mc:Fallback>
        </mc:AlternateContent>
      </w:r>
    </w:p>
    <w:p w14:paraId="4ADEC98D" w14:textId="22F3EE74" w:rsidR="00DC4B75" w:rsidRPr="000E5608" w:rsidRDefault="00DC4B75" w:rsidP="00DC4B75">
      <w:pPr>
        <w:rPr>
          <w:i/>
        </w:rPr>
      </w:pPr>
      <w:r>
        <w:rPr>
          <w:i/>
          <w:sz w:val="20"/>
          <w:szCs w:val="20"/>
        </w:rPr>
        <w:t xml:space="preserve"> In order to achieve a “Pass” grade, a minimum of 75% must be scored on all of the following: Portfolio (includes a minimum 75% passing score on Professional Issue Submission) and Presentation components. Any failed component (i.e., a score less than 75%) must be remediated/resubmitted in order to attain a final course grade.</w:t>
      </w:r>
      <w:r>
        <w:rPr>
          <w:i/>
          <w:sz w:val="20"/>
          <w:szCs w:val="20"/>
        </w:rPr>
        <w:tab/>
      </w:r>
      <w:r>
        <w:rPr>
          <w:i/>
          <w:sz w:val="18"/>
          <w:szCs w:val="18"/>
        </w:rPr>
        <w:t xml:space="preserve"> </w:t>
      </w:r>
    </w:p>
    <w:p w14:paraId="5FE7132B" w14:textId="5D0E3833" w:rsidR="00DC4B75" w:rsidRPr="000E5608" w:rsidRDefault="00DC5103" w:rsidP="00DC4B75">
      <w:pPr>
        <w:rPr>
          <w:i/>
        </w:rPr>
      </w:pPr>
      <w:r>
        <w:rPr>
          <w:noProof/>
        </w:rPr>
        <mc:AlternateContent>
          <mc:Choice Requires="wps">
            <w:drawing>
              <wp:anchor distT="45720" distB="45720" distL="114300" distR="114300" simplePos="0" relativeHeight="251659264" behindDoc="0" locked="0" layoutInCell="1" allowOverlap="1" wp14:anchorId="6F103128" wp14:editId="58D7D147">
                <wp:simplePos x="0" y="0"/>
                <wp:positionH relativeFrom="margin">
                  <wp:posOffset>-99695</wp:posOffset>
                </wp:positionH>
                <wp:positionV relativeFrom="paragraph">
                  <wp:posOffset>236855</wp:posOffset>
                </wp:positionV>
                <wp:extent cx="6927850" cy="768985"/>
                <wp:effectExtent l="0" t="0" r="25400" b="12065"/>
                <wp:wrapSquare wrapText="bothSides"/>
                <wp:docPr id="55922180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850" cy="768985"/>
                        </a:xfrm>
                        <a:prstGeom prst="rect">
                          <a:avLst/>
                        </a:prstGeom>
                        <a:solidFill>
                          <a:srgbClr val="E7E6E6"/>
                        </a:solidFill>
                        <a:ln w="9525">
                          <a:solidFill>
                            <a:srgbClr val="000000"/>
                          </a:solidFill>
                          <a:miter lim="800000"/>
                          <a:headEnd/>
                          <a:tailEnd/>
                        </a:ln>
                      </wps:spPr>
                      <wps:txbx>
                        <w:txbxContent>
                          <w:p w14:paraId="6FD070CA" w14:textId="77777777" w:rsidR="00DC4B75" w:rsidRPr="00A258C3" w:rsidRDefault="00DC4B75" w:rsidP="00DC4B75">
                            <w:pPr>
                              <w:rPr>
                                <w:i/>
                                <w:sz w:val="18"/>
                                <w:szCs w:val="18"/>
                              </w:rPr>
                            </w:pPr>
                            <w:r>
                              <w:rPr>
                                <w:b/>
                                <w:i/>
                                <w:sz w:val="18"/>
                                <w:szCs w:val="18"/>
                                <w:u w:val="single"/>
                              </w:rPr>
                              <w:t>For Faculty Use ONLY</w:t>
                            </w:r>
                            <w:r>
                              <w:rPr>
                                <w:b/>
                                <w:i/>
                                <w:sz w:val="18"/>
                                <w:szCs w:val="18"/>
                              </w:rPr>
                              <w:t>:</w:t>
                            </w:r>
                            <w:r>
                              <w:rPr>
                                <w:i/>
                                <w:sz w:val="18"/>
                                <w:szCs w:val="18"/>
                              </w:rPr>
                              <w:t xml:space="preserve">  (Students: These are not part of your grade but </w:t>
                            </w:r>
                            <w:r>
                              <w:rPr>
                                <w:b/>
                                <w:bCs/>
                                <w:i/>
                                <w:sz w:val="18"/>
                                <w:szCs w:val="18"/>
                              </w:rPr>
                              <w:t>must</w:t>
                            </w:r>
                            <w:r>
                              <w:rPr>
                                <w:i/>
                                <w:sz w:val="18"/>
                                <w:szCs w:val="18"/>
                              </w:rPr>
                              <w:t xml:space="preserve"> be completed as part of your submission for this rotation)</w:t>
                            </w:r>
                          </w:p>
                          <w:p w14:paraId="2A83E999" w14:textId="77777777" w:rsidR="00DC4B75" w:rsidRPr="00A258C3" w:rsidRDefault="00DC4B75" w:rsidP="00DC4B75">
                            <w:pPr>
                              <w:rPr>
                                <w:i/>
                                <w:sz w:val="18"/>
                                <w:szCs w:val="18"/>
                              </w:rPr>
                            </w:pPr>
                            <w:r>
                              <w:rPr>
                                <w:i/>
                                <w:sz w:val="18"/>
                                <w:szCs w:val="18"/>
                              </w:rPr>
                              <w:t>*Any above or below component not meeting the minimal acceptable standard by grading faculty member will have to be made-up and resubmitted in order to achieve a final rotation grade*</w:t>
                            </w:r>
                          </w:p>
                          <w:p w14:paraId="21A561EF" w14:textId="77777777" w:rsidR="00DC4B75" w:rsidRDefault="00DC4B75" w:rsidP="00DC4B75">
                            <w:pPr>
                              <w:rPr>
                                <w:sz w:val="18"/>
                                <w:szCs w:val="18"/>
                              </w:rPr>
                            </w:pPr>
                            <w:r>
                              <w:rPr>
                                <w:sz w:val="18"/>
                                <w:szCs w:val="18"/>
                              </w:rPr>
                              <w:t xml:space="preserve">120 Practice questions submitted and ≥75% score: </w:t>
                            </w:r>
                            <w:r>
                              <w:rPr>
                                <w:sz w:val="18"/>
                                <w:szCs w:val="18"/>
                              </w:rPr>
                              <w:sym w:font="Symbol" w:char="F0F0"/>
                            </w:r>
                            <w:r>
                              <w:rPr>
                                <w:sz w:val="18"/>
                                <w:szCs w:val="18"/>
                              </w:rPr>
                              <w:t xml:space="preserve"> Yes  </w:t>
                            </w:r>
                            <w:r>
                              <w:rPr>
                                <w:sz w:val="18"/>
                                <w:szCs w:val="18"/>
                              </w:rPr>
                              <w:sym w:font="Symbol" w:char="F0F0"/>
                            </w:r>
                            <w:r>
                              <w:rPr>
                                <w:sz w:val="18"/>
                                <w:szCs w:val="18"/>
                              </w:rPr>
                              <w:t xml:space="preserve"> No    Docs submitted by 8:00am on call back day: </w:t>
                            </w:r>
                            <w:r>
                              <w:rPr>
                                <w:sz w:val="18"/>
                                <w:szCs w:val="18"/>
                              </w:rPr>
                              <w:sym w:font="Symbol" w:char="F0F0"/>
                            </w:r>
                            <w:r>
                              <w:rPr>
                                <w:sz w:val="18"/>
                                <w:szCs w:val="18"/>
                              </w:rPr>
                              <w:t xml:space="preserve"> Yes  </w:t>
                            </w:r>
                            <w:r>
                              <w:rPr>
                                <w:sz w:val="18"/>
                                <w:szCs w:val="18"/>
                              </w:rPr>
                              <w:sym w:font="Symbol" w:char="F0F0"/>
                            </w:r>
                            <w:r>
                              <w:rPr>
                                <w:sz w:val="18"/>
                                <w:szCs w:val="18"/>
                              </w:rPr>
                              <w:t xml:space="preserve"> No  </w:t>
                            </w:r>
                          </w:p>
                          <w:p w14:paraId="60AACF03" w14:textId="0BCD6022" w:rsidR="00DC4B75" w:rsidRPr="00A258C3" w:rsidRDefault="00DC5103" w:rsidP="00DC4B75">
                            <w:pPr>
                              <w:rPr>
                                <w:sz w:val="18"/>
                                <w:szCs w:val="18"/>
                              </w:rPr>
                            </w:pPr>
                            <w:r>
                              <w:rPr>
                                <w:sz w:val="18"/>
                                <w:szCs w:val="18"/>
                              </w:rPr>
                              <w:t xml:space="preserve">Student Evaluation of Clinical Rotation </w:t>
                            </w:r>
                            <w:r>
                              <w:rPr>
                                <w:sz w:val="18"/>
                                <w:szCs w:val="18"/>
                              </w:rPr>
                              <w:tab/>
                            </w:r>
                            <w:r>
                              <w:rPr>
                                <w:sz w:val="18"/>
                                <w:szCs w:val="18"/>
                              </w:rPr>
                              <w:sym w:font="Symbol" w:char="F0F0"/>
                            </w:r>
                            <w:r>
                              <w:rPr>
                                <w:sz w:val="18"/>
                                <w:szCs w:val="18"/>
                              </w:rPr>
                              <w:t xml:space="preserve"> Yes  </w:t>
                            </w:r>
                            <w:r>
                              <w:rPr>
                                <w:sz w:val="18"/>
                                <w:szCs w:val="18"/>
                              </w:rPr>
                              <w:sym w:font="Symbol" w:char="F0F0"/>
                            </w:r>
                            <w:r>
                              <w:rPr>
                                <w:sz w:val="18"/>
                                <w:szCs w:val="18"/>
                              </w:rPr>
                              <w:t xml:space="preserve"> No      Proficiency Logbook Submitted</w:t>
                            </w:r>
                            <w:r>
                              <w:rPr>
                                <w:sz w:val="18"/>
                                <w:szCs w:val="18"/>
                              </w:rPr>
                              <w:tab/>
                            </w:r>
                            <w:r>
                              <w:rPr>
                                <w:sz w:val="18"/>
                                <w:szCs w:val="18"/>
                              </w:rPr>
                              <w:sym w:font="Symbol" w:char="F0F0"/>
                            </w:r>
                            <w:r>
                              <w:rPr>
                                <w:sz w:val="18"/>
                                <w:szCs w:val="18"/>
                              </w:rPr>
                              <w:t xml:space="preserve"> Yes  </w:t>
                            </w:r>
                            <w:r>
                              <w:rPr>
                                <w:sz w:val="18"/>
                                <w:szCs w:val="18"/>
                              </w:rPr>
                              <w:sym w:font="Symbol" w:char="F0F0"/>
                            </w:r>
                            <w:r>
                              <w:rPr>
                                <w:sz w:val="18"/>
                                <w:szCs w:val="18"/>
                              </w:rPr>
                              <w:t xml:space="preserve"> No</w:t>
                            </w:r>
                          </w:p>
                          <w:p w14:paraId="13D480FB" w14:textId="77777777" w:rsidR="00DC4B75" w:rsidRPr="00A258C3" w:rsidRDefault="00DC4B75" w:rsidP="00DC4B75">
                            <w:pPr>
                              <w:rPr>
                                <w:sz w:val="18"/>
                                <w:szCs w:val="18"/>
                              </w:rPr>
                            </w:pPr>
                          </w:p>
                          <w:p w14:paraId="5A64DD52" w14:textId="77777777" w:rsidR="00DC4B75" w:rsidRPr="00A258C3" w:rsidRDefault="00DC4B75" w:rsidP="00DC4B75">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103128" id="Text Box 17" o:spid="_x0000_s1027" type="#_x0000_t202" style="position:absolute;margin-left:-7.85pt;margin-top:18.65pt;width:545.5pt;height:60.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" fillcolor="#e7e6e6">
                <v:textbox>
                  <w:txbxContent>
                    <w:p w14:paraId="6FD070CA" w14:textId="77777777" w:rsidR="00DC4B75" w:rsidRPr="00A258C3" w:rsidRDefault="00DC4B75" w:rsidP="00DC4B75">
                      <w:pPr>
                        <w:rPr>
                          <w:i/>
                          <w:sz w:val="18"/>
                          <w:szCs w:val="18"/>
                        </w:rPr>
                      </w:pPr>
                      <w:r>
                        <w:rPr>
                          <w:b/>
                          <w:i/>
                          <w:sz w:val="18"/>
                          <w:szCs w:val="18"/>
                          <w:u w:val="single"/>
                        </w:rPr>
                        <w:t>For Faculty Use ONLY</w:t>
                      </w:r>
                      <w:r>
                        <w:rPr>
                          <w:b/>
                          <w:i/>
                          <w:sz w:val="18"/>
                          <w:szCs w:val="18"/>
                        </w:rPr>
                        <w:t>:</w:t>
                      </w:r>
                      <w:r>
                        <w:rPr>
                          <w:i/>
                          <w:sz w:val="18"/>
                          <w:szCs w:val="18"/>
                        </w:rPr>
                        <w:t xml:space="preserve">  (Students: These are not part of your grade but </w:t>
                      </w:r>
                      <w:r>
                        <w:rPr>
                          <w:b/>
                          <w:bCs/>
                          <w:i/>
                          <w:sz w:val="18"/>
                          <w:szCs w:val="18"/>
                        </w:rPr>
                        <w:t>must</w:t>
                      </w:r>
                      <w:r>
                        <w:rPr>
                          <w:i/>
                          <w:sz w:val="18"/>
                          <w:szCs w:val="18"/>
                        </w:rPr>
                        <w:t xml:space="preserve"> be completed as part of your submission for this rotation)</w:t>
                      </w:r>
                    </w:p>
                    <w:p w14:paraId="2A83E999" w14:textId="77777777" w:rsidR="00DC4B75" w:rsidRPr="00A258C3" w:rsidRDefault="00DC4B75" w:rsidP="00DC4B75">
                      <w:pPr>
                        <w:rPr>
                          <w:i/>
                          <w:sz w:val="18"/>
                          <w:szCs w:val="18"/>
                        </w:rPr>
                      </w:pPr>
                      <w:r>
                        <w:rPr>
                          <w:i/>
                          <w:sz w:val="18"/>
                          <w:szCs w:val="18"/>
                        </w:rPr>
                        <w:t>*Any above or below component not meeting the minimal acceptable standard by grading faculty member will have to be made-up and resubmitted in order to achieve a final rotation grade*</w:t>
                      </w:r>
                    </w:p>
                    <w:p w14:paraId="21A561EF" w14:textId="77777777" w:rsidR="00DC4B75" w:rsidRDefault="00DC4B75" w:rsidP="00DC4B75">
                      <w:pPr>
                        <w:rPr>
                          <w:sz w:val="18"/>
                          <w:szCs w:val="18"/>
                        </w:rPr>
                      </w:pPr>
                      <w:r>
                        <w:rPr>
                          <w:sz w:val="18"/>
                          <w:szCs w:val="18"/>
                        </w:rPr>
                        <w:t xml:space="preserve">120 Practice questions submitted and ≥75% score: </w:t>
                      </w:r>
                      <w:r>
                        <w:rPr>
                          <w:sz w:val="18"/>
                          <w:szCs w:val="18"/>
                        </w:rPr>
                        <w:sym w:font="Symbol" w:char="F0F0"/>
                      </w:r>
                      <w:r>
                        <w:rPr>
                          <w:sz w:val="18"/>
                          <w:szCs w:val="18"/>
                        </w:rPr>
                        <w:t xml:space="preserve"> Yes  </w:t>
                      </w:r>
                      <w:r>
                        <w:rPr>
                          <w:sz w:val="18"/>
                          <w:szCs w:val="18"/>
                        </w:rPr>
                        <w:sym w:font="Symbol" w:char="F0F0"/>
                      </w:r>
                      <w:r>
                        <w:rPr>
                          <w:sz w:val="18"/>
                          <w:szCs w:val="18"/>
                        </w:rPr>
                        <w:t xml:space="preserve"> No    Docs submitted by 8:00am on call back day: </w:t>
                      </w:r>
                      <w:r>
                        <w:rPr>
                          <w:sz w:val="18"/>
                          <w:szCs w:val="18"/>
                        </w:rPr>
                        <w:sym w:font="Symbol" w:char="F0F0"/>
                      </w:r>
                      <w:r>
                        <w:rPr>
                          <w:sz w:val="18"/>
                          <w:szCs w:val="18"/>
                        </w:rPr>
                        <w:t xml:space="preserve"> Yes  </w:t>
                      </w:r>
                      <w:r>
                        <w:rPr>
                          <w:sz w:val="18"/>
                          <w:szCs w:val="18"/>
                        </w:rPr>
                        <w:sym w:font="Symbol" w:char="F0F0"/>
                      </w:r>
                      <w:r>
                        <w:rPr>
                          <w:sz w:val="18"/>
                          <w:szCs w:val="18"/>
                        </w:rPr>
                        <w:t xml:space="preserve"> No  </w:t>
                      </w:r>
                    </w:p>
                    <w:p w14:paraId="60AACF03" w14:textId="0BCD6022" w:rsidR="00DC4B75" w:rsidRPr="00A258C3" w:rsidRDefault="00DC5103" w:rsidP="00DC4B75">
                      <w:pPr>
                        <w:rPr>
                          <w:sz w:val="18"/>
                          <w:szCs w:val="18"/>
                        </w:rPr>
                      </w:pPr>
                      <w:r>
                        <w:rPr>
                          <w:sz w:val="18"/>
                          <w:szCs w:val="18"/>
                        </w:rPr>
                        <w:t xml:space="preserve">Student Evaluation of Clinical Rotation </w:t>
                      </w:r>
                      <w:r>
                        <w:rPr>
                          <w:sz w:val="18"/>
                          <w:szCs w:val="18"/>
                        </w:rPr>
                        <w:tab/>
                      </w:r>
                      <w:r>
                        <w:rPr>
                          <w:sz w:val="18"/>
                          <w:szCs w:val="18"/>
                        </w:rPr>
                        <w:sym w:font="Symbol" w:char="F0F0"/>
                      </w:r>
                      <w:r>
                        <w:rPr>
                          <w:sz w:val="18"/>
                          <w:szCs w:val="18"/>
                        </w:rPr>
                        <w:t xml:space="preserve"> Yes  </w:t>
                      </w:r>
                      <w:r>
                        <w:rPr>
                          <w:sz w:val="18"/>
                          <w:szCs w:val="18"/>
                        </w:rPr>
                        <w:sym w:font="Symbol" w:char="F0F0"/>
                      </w:r>
                      <w:r>
                        <w:rPr>
                          <w:sz w:val="18"/>
                          <w:szCs w:val="18"/>
                        </w:rPr>
                        <w:t xml:space="preserve"> No      Proficiency Logbook Submitted</w:t>
                      </w:r>
                      <w:r>
                        <w:rPr>
                          <w:sz w:val="18"/>
                          <w:szCs w:val="18"/>
                        </w:rPr>
                        <w:tab/>
                      </w:r>
                      <w:r>
                        <w:rPr>
                          <w:sz w:val="18"/>
                          <w:szCs w:val="18"/>
                        </w:rPr>
                        <w:sym w:font="Symbol" w:char="F0F0"/>
                      </w:r>
                      <w:r>
                        <w:rPr>
                          <w:sz w:val="18"/>
                          <w:szCs w:val="18"/>
                        </w:rPr>
                        <w:t xml:space="preserve"> Yes  </w:t>
                      </w:r>
                      <w:r>
                        <w:rPr>
                          <w:sz w:val="18"/>
                          <w:szCs w:val="18"/>
                        </w:rPr>
                        <w:sym w:font="Symbol" w:char="F0F0"/>
                      </w:r>
                      <w:r>
                        <w:rPr>
                          <w:sz w:val="18"/>
                          <w:szCs w:val="18"/>
                        </w:rPr>
                        <w:t xml:space="preserve"> No</w:t>
                      </w:r>
                    </w:p>
                    <w:p w14:paraId="13D480FB" w14:textId="77777777" w:rsidR="00DC4B75" w:rsidRPr="00A258C3" w:rsidRDefault="00DC4B75" w:rsidP="00DC4B75">
                      <w:pPr>
                        <w:rPr>
                          <w:sz w:val="18"/>
                          <w:szCs w:val="18"/>
                        </w:rPr>
                      </w:pPr>
                    </w:p>
                    <w:p w14:paraId="5A64DD52" w14:textId="77777777" w:rsidR="00DC4B75" w:rsidRPr="00A258C3" w:rsidRDefault="00DC4B75" w:rsidP="00DC4B75">
                      <w:pPr>
                        <w:rPr>
                          <w:sz w:val="18"/>
                          <w:szCs w:val="18"/>
                        </w:rPr>
                      </w:pPr>
                    </w:p>
                  </w:txbxContent>
                </v:textbox>
                <w10:wrap type="square" anchorx="margin"/>
              </v:shape>
            </w:pict>
          </mc:Fallback>
        </mc:AlternateContent>
      </w:r>
    </w:p>
    <w:p w14:paraId="3ED73682" w14:textId="77777777" w:rsidR="00DC4B75" w:rsidRPr="000E5608" w:rsidRDefault="00DC4B75" w:rsidP="00DC4B75">
      <w:pPr>
        <w:rPr>
          <w:i/>
        </w:rPr>
      </w:pPr>
    </w:p>
    <w:p w14:paraId="6152E38E" w14:textId="77777777" w:rsidR="00DC4B75" w:rsidRPr="000E5608" w:rsidRDefault="00DC4B75" w:rsidP="00DC4B75">
      <w:pPr>
        <w:rPr>
          <w:i/>
        </w:rPr>
      </w:pPr>
    </w:p>
    <w:p w14:paraId="43F09F9E" w14:textId="77777777" w:rsidR="00DC4B75" w:rsidRPr="000E5608" w:rsidRDefault="00DC4B75" w:rsidP="00DC4B75">
      <w:pPr>
        <w:rPr>
          <w:i/>
        </w:rPr>
      </w:pPr>
    </w:p>
    <w:p w14:paraId="012852DC" w14:textId="77777777" w:rsidR="00DC4B75" w:rsidRPr="000E5608" w:rsidRDefault="00DC4B75" w:rsidP="00DC4B75">
      <w:pPr>
        <w:rPr>
          <w:i/>
        </w:rPr>
      </w:pPr>
    </w:p>
    <w:p w14:paraId="02FF68F7" w14:textId="77777777" w:rsidR="00DC4B75" w:rsidRPr="000E5608" w:rsidRDefault="00DC4B75" w:rsidP="00DC4B75">
      <w:pPr>
        <w:rPr>
          <w:i/>
        </w:rPr>
      </w:pPr>
    </w:p>
    <w:p w14:paraId="1B6A7133" w14:textId="77777777" w:rsidR="00DC4B75" w:rsidRPr="000E5608" w:rsidRDefault="00DC4B75" w:rsidP="00DC4B75">
      <w:pPr>
        <w:rPr>
          <w:i/>
        </w:rPr>
      </w:pPr>
    </w:p>
    <w:p w14:paraId="5D85699B" w14:textId="77777777" w:rsidR="00DC4B75" w:rsidRPr="000E5608" w:rsidRDefault="00DC4B75" w:rsidP="00DC4B75">
      <w:pPr>
        <w:rPr>
          <w:i/>
        </w:rPr>
      </w:pPr>
    </w:p>
    <w:p w14:paraId="62315A14" w14:textId="77777777" w:rsidR="00DC4B75" w:rsidRPr="000E5608" w:rsidRDefault="00DC4B75" w:rsidP="00DC4B75">
      <w:pPr>
        <w:rPr>
          <w:i/>
        </w:rPr>
      </w:pPr>
    </w:p>
    <w:p w14:paraId="1A598FAE" w14:textId="77777777" w:rsidR="00DC4B75" w:rsidRPr="000E5608" w:rsidRDefault="00DC4B75" w:rsidP="00DC4B75">
      <w:pPr>
        <w:rPr>
          <w:i/>
        </w:rPr>
      </w:pPr>
    </w:p>
    <w:p w14:paraId="78E9B497" w14:textId="77777777" w:rsidR="00DC4B75" w:rsidRPr="000E5608" w:rsidRDefault="00DC4B75" w:rsidP="00DC4B75">
      <w:pPr>
        <w:rPr>
          <w:i/>
        </w:rPr>
      </w:pPr>
    </w:p>
    <w:p w14:paraId="38C1EF67" w14:textId="77777777" w:rsidR="00DC4B75" w:rsidRPr="000E5608" w:rsidRDefault="00DC4B75" w:rsidP="00DC4B75">
      <w:pPr>
        <w:rPr>
          <w:i/>
        </w:rPr>
      </w:pPr>
    </w:p>
    <w:p w14:paraId="030A27A6" w14:textId="77777777" w:rsidR="00DC4B75" w:rsidRPr="000E5608" w:rsidRDefault="00DC4B75" w:rsidP="00DC4B75">
      <w:pPr>
        <w:rPr>
          <w:i/>
        </w:rPr>
      </w:pPr>
    </w:p>
    <w:p w14:paraId="379FCDFE" w14:textId="77777777" w:rsidR="00DC4B75" w:rsidRPr="000E5608" w:rsidRDefault="00DC4B75" w:rsidP="00DC4B75">
      <w:pPr>
        <w:rPr>
          <w:i/>
        </w:rPr>
      </w:pPr>
    </w:p>
    <w:p w14:paraId="792646F6" w14:textId="77777777" w:rsidR="00DC4B75" w:rsidRPr="000E5608" w:rsidRDefault="00DC4B75" w:rsidP="00DC4B75">
      <w:pPr>
        <w:rPr>
          <w:i/>
        </w:rPr>
      </w:pPr>
    </w:p>
    <w:p w14:paraId="4C7D4C51" w14:textId="77777777" w:rsidR="00DC4B75" w:rsidRPr="000E5608" w:rsidRDefault="00DC4B75" w:rsidP="00DC4B75">
      <w:pPr>
        <w:rPr>
          <w:i/>
        </w:rPr>
      </w:pPr>
    </w:p>
    <w:p w14:paraId="6287400B" w14:textId="5BE3AEB9" w:rsidR="00DC4B75" w:rsidRPr="000E5608" w:rsidRDefault="00DC4B75" w:rsidP="00DC4B75">
      <w:pPr>
        <w:rPr>
          <w:sz w:val="20"/>
          <w:szCs w:val="20"/>
        </w:rPr>
      </w:pPr>
      <w:r>
        <w:rPr>
          <w:b/>
          <w:bCs/>
          <w:noProof/>
        </w:rPr>
        <mc:AlternateContent>
          <mc:Choice Requires="wps">
            <w:drawing>
              <wp:anchor distT="45720" distB="45720" distL="114300" distR="114300" simplePos="0" relativeHeight="251666432" behindDoc="0" locked="0" layoutInCell="1" allowOverlap="1" wp14:anchorId="5B3AB81A" wp14:editId="21BFF340">
                <wp:simplePos x="0" y="0"/>
                <wp:positionH relativeFrom="column">
                  <wp:posOffset>4578350</wp:posOffset>
                </wp:positionH>
                <wp:positionV relativeFrom="paragraph">
                  <wp:posOffset>389255</wp:posOffset>
                </wp:positionV>
                <wp:extent cx="2279650" cy="1155700"/>
                <wp:effectExtent l="0" t="0" r="25400" b="25400"/>
                <wp:wrapSquare wrapText="bothSides"/>
                <wp:docPr id="75985092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1155700"/>
                        </a:xfrm>
                        <a:prstGeom prst="rect">
                          <a:avLst/>
                        </a:prstGeom>
                        <a:solidFill>
                          <a:srgbClr val="FFFFFF"/>
                        </a:solidFill>
                        <a:ln w="9525">
                          <a:solidFill>
                            <a:srgbClr val="000000"/>
                          </a:solidFill>
                          <a:miter lim="800000"/>
                          <a:headEnd/>
                          <a:tailEnd/>
                        </a:ln>
                      </wps:spPr>
                      <wps:txbx>
                        <w:txbxContent>
                          <w:p w14:paraId="049C0E17" w14:textId="77777777" w:rsidR="00DC4B75" w:rsidRPr="00D06E25" w:rsidRDefault="00DC4B75" w:rsidP="00DC4B75">
                            <w:pPr>
                              <w:rPr>
                                <w:b/>
                                <w:bCs/>
                                <w:i/>
                                <w:iCs/>
                                <w:u w:val="single"/>
                              </w:rPr>
                            </w:pPr>
                            <w:r>
                              <w:rPr>
                                <w:b/>
                                <w:bCs/>
                                <w:i/>
                                <w:iCs/>
                                <w:u w:val="single"/>
                              </w:rPr>
                              <w:t>Faculty Use Only</w:t>
                            </w:r>
                          </w:p>
                          <w:p w14:paraId="71D5492A" w14:textId="77777777" w:rsidR="00DC4B75" w:rsidRPr="00A258C3" w:rsidRDefault="00DC4B75" w:rsidP="00DC4B75">
                            <w:pPr>
                              <w:rPr>
                                <w:i/>
                                <w:iCs/>
                                <w:sz w:val="20"/>
                                <w:szCs w:val="20"/>
                              </w:rPr>
                            </w:pPr>
                            <w:r>
                              <w:rPr>
                                <w:i/>
                                <w:iCs/>
                                <w:sz w:val="20"/>
                                <w:szCs w:val="20"/>
                              </w:rPr>
                              <w:t>Professionalism Topic: ____________ _______________________________</w:t>
                            </w:r>
                          </w:p>
                          <w:p w14:paraId="1E64D508" w14:textId="77777777" w:rsidR="00DC4B75" w:rsidRPr="00A258C3" w:rsidRDefault="00DC4B75" w:rsidP="00DC4B75">
                            <w:pPr>
                              <w:rPr>
                                <w:i/>
                                <w:iCs/>
                                <w:sz w:val="20"/>
                                <w:szCs w:val="20"/>
                              </w:rPr>
                            </w:pPr>
                            <w:r>
                              <w:rPr>
                                <w:i/>
                                <w:iCs/>
                                <w:sz w:val="20"/>
                                <w:szCs w:val="20"/>
                              </w:rPr>
                              <w:t>Portfolio Diagnosis:______________ _______________________________</w:t>
                            </w:r>
                          </w:p>
                          <w:p w14:paraId="1D4D68A7" w14:textId="77777777" w:rsidR="00DC4B75" w:rsidRPr="00A258C3" w:rsidRDefault="00DC4B75" w:rsidP="00DC4B75">
                            <w:pPr>
                              <w:rPr>
                                <w:i/>
                                <w:iCs/>
                                <w:sz w:val="20"/>
                                <w:szCs w:val="20"/>
                              </w:rPr>
                            </w:pPr>
                            <w:r>
                              <w:rPr>
                                <w:i/>
                                <w:iCs/>
                                <w:sz w:val="20"/>
                                <w:szCs w:val="20"/>
                              </w:rPr>
                              <w:t>Presentation Topic:_______________ _______________________________</w:t>
                            </w:r>
                          </w:p>
                          <w:p w14:paraId="3DB492DA" w14:textId="77777777" w:rsidR="00DC4B75" w:rsidRPr="00D06E25" w:rsidRDefault="00DC4B75" w:rsidP="00DC4B75"/>
                          <w:p w14:paraId="53729A46" w14:textId="77777777" w:rsidR="00DC4B75" w:rsidRPr="00D06E25" w:rsidRDefault="00DC4B75" w:rsidP="00DC4B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3AB81A" id="Text Box 15" o:spid="_x0000_s1028" type="#_x0000_t202" style="position:absolute;margin-left:360.5pt;margin-top:30.65pt;width:179.5pt;height:91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">
                <v:textbox>
                  <w:txbxContent>
                    <w:p w14:paraId="049C0E17" w14:textId="77777777" w:rsidR="00DC4B75" w:rsidRPr="00D06E25" w:rsidRDefault="00DC4B75" w:rsidP="00DC4B75">
                      <w:pPr>
                        <w:rPr>
                          <w:b/>
                          <w:bCs/>
                          <w:i/>
                          <w:iCs/>
                          <w:u w:val="single"/>
                        </w:rPr>
                      </w:pPr>
                      <w:r>
                        <w:rPr>
                          <w:b/>
                          <w:bCs/>
                          <w:i/>
                          <w:iCs/>
                          <w:u w:val="single"/>
                        </w:rPr>
                        <w:t>Faculty Use Only</w:t>
                      </w:r>
                    </w:p>
                    <w:p w14:paraId="71D5492A" w14:textId="77777777" w:rsidR="00DC4B75" w:rsidRPr="00A258C3" w:rsidRDefault="00DC4B75" w:rsidP="00DC4B75">
                      <w:pPr>
                        <w:rPr>
                          <w:i/>
                          <w:iCs/>
                          <w:sz w:val="20"/>
                          <w:szCs w:val="20"/>
                        </w:rPr>
                      </w:pPr>
                      <w:r>
                        <w:rPr>
                          <w:i/>
                          <w:iCs/>
                          <w:sz w:val="20"/>
                          <w:szCs w:val="20"/>
                        </w:rPr>
                        <w:t>Professionalism Topic: ____________ _______________________________</w:t>
                      </w:r>
                    </w:p>
                    <w:p w14:paraId="1E64D508" w14:textId="77777777" w:rsidR="00DC4B75" w:rsidRPr="00A258C3" w:rsidRDefault="00DC4B75" w:rsidP="00DC4B75">
                      <w:pPr>
                        <w:rPr>
                          <w:i/>
                          <w:iCs/>
                          <w:sz w:val="20"/>
                          <w:szCs w:val="20"/>
                        </w:rPr>
                      </w:pPr>
                      <w:r>
                        <w:rPr>
                          <w:i/>
                          <w:iCs/>
                          <w:sz w:val="20"/>
                          <w:szCs w:val="20"/>
                        </w:rPr>
                        <w:t>Portfolio Diagnosis:______________ _______________________________</w:t>
                      </w:r>
                    </w:p>
                    <w:p w14:paraId="1D4D68A7" w14:textId="77777777" w:rsidR="00DC4B75" w:rsidRPr="00A258C3" w:rsidRDefault="00DC4B75" w:rsidP="00DC4B75">
                      <w:pPr>
                        <w:rPr>
                          <w:i/>
                          <w:iCs/>
                          <w:sz w:val="20"/>
                          <w:szCs w:val="20"/>
                        </w:rPr>
                      </w:pPr>
                      <w:r>
                        <w:rPr>
                          <w:i/>
                          <w:iCs/>
                          <w:sz w:val="20"/>
                          <w:szCs w:val="20"/>
                        </w:rPr>
                        <w:t>Presentation Topic:_______________ _______________________________</w:t>
                      </w:r>
                    </w:p>
                    <w:p w14:paraId="3DB492DA" w14:textId="77777777" w:rsidR="00DC4B75" w:rsidRPr="00D06E25" w:rsidRDefault="00DC4B75" w:rsidP="00DC4B75"/>
                    <w:p w14:paraId="53729A46" w14:textId="77777777" w:rsidR="00DC4B75" w:rsidRPr="00D06E25" w:rsidRDefault="00DC4B75" w:rsidP="00DC4B75"/>
                  </w:txbxContent>
                </v:textbox>
                <w10:wrap type="square"/>
              </v:shape>
            </w:pict>
          </mc:Fallback>
        </mc:AlternateContent>
      </w:r>
      <w:r>
        <w:rPr>
          <w:b/>
          <w:bCs/>
          <w:sz w:val="28"/>
          <w:szCs w:val="28"/>
          <w:u w:val="single"/>
        </w:rPr>
        <w:t>St. John’s University PA Program PAE 310 Clinical Year Elective Rotation Evaluation</w:t>
      </w:r>
    </w:p>
    <w:p w14:paraId="79B0D962" w14:textId="77777777" w:rsidR="00DC4B75" w:rsidRPr="000E5608" w:rsidRDefault="00DC4B75" w:rsidP="00DC4B75">
      <w:pPr>
        <w:rPr>
          <w:sz w:val="20"/>
          <w:szCs w:val="20"/>
        </w:rPr>
      </w:pPr>
    </w:p>
    <w:p w14:paraId="10907A51" w14:textId="77777777" w:rsidR="00DC4B75" w:rsidRPr="000E5608" w:rsidRDefault="00DC4B75" w:rsidP="00DC4B75">
      <w:pPr>
        <w:rPr>
          <w:sz w:val="20"/>
          <w:szCs w:val="20"/>
        </w:rPr>
      </w:pPr>
      <w:r>
        <w:rPr>
          <w:sz w:val="20"/>
          <w:szCs w:val="20"/>
        </w:rPr>
        <w:t>Student: _____________________________   Date: ____________</w:t>
      </w:r>
    </w:p>
    <w:p w14:paraId="11B136B1" w14:textId="77777777" w:rsidR="00DC4B75" w:rsidRPr="000E5608" w:rsidRDefault="00DC4B75" w:rsidP="00DC4B75">
      <w:pPr>
        <w:rPr>
          <w:sz w:val="20"/>
          <w:szCs w:val="20"/>
        </w:rPr>
      </w:pPr>
    </w:p>
    <w:p w14:paraId="568BDFCB" w14:textId="77777777" w:rsidR="00DC4B75" w:rsidRPr="000E5608" w:rsidRDefault="00DC4B75" w:rsidP="00DC4B75">
      <w:pPr>
        <w:rPr>
          <w:sz w:val="20"/>
          <w:szCs w:val="20"/>
        </w:rPr>
      </w:pPr>
      <w:r>
        <w:rPr>
          <w:sz w:val="20"/>
          <w:szCs w:val="20"/>
        </w:rPr>
        <w:t>Rotation Number:  ______  Clinical Site: ________________________</w:t>
      </w:r>
    </w:p>
    <w:p w14:paraId="4F155120" w14:textId="77777777" w:rsidR="00DC4B75" w:rsidRPr="000E5608" w:rsidRDefault="00DC4B75" w:rsidP="00DC4B75">
      <w:pPr>
        <w:rPr>
          <w:sz w:val="20"/>
          <w:szCs w:val="20"/>
        </w:rPr>
      </w:pPr>
      <w:r>
        <w:rPr>
          <w:sz w:val="20"/>
          <w:szCs w:val="20"/>
        </w:rPr>
        <w:tab/>
      </w:r>
    </w:p>
    <w:p w14:paraId="7FD6256B" w14:textId="77777777" w:rsidR="00DC4B75" w:rsidRPr="000E5608" w:rsidRDefault="00DC4B75" w:rsidP="00DC4B75">
      <w:pPr>
        <w:rPr>
          <w:sz w:val="20"/>
          <w:szCs w:val="20"/>
        </w:rPr>
      </w:pPr>
      <w:r>
        <w:rPr>
          <w:sz w:val="20"/>
          <w:szCs w:val="20"/>
        </w:rPr>
        <w:tab/>
      </w:r>
      <w:r>
        <w:rPr>
          <w:sz w:val="20"/>
          <w:szCs w:val="20"/>
        </w:rPr>
        <w:tab/>
        <w:t xml:space="preserve">      </w:t>
      </w:r>
      <w:r>
        <w:rPr>
          <w:sz w:val="20"/>
          <w:szCs w:val="20"/>
        </w:rPr>
        <w:tab/>
      </w:r>
      <w:r>
        <w:rPr>
          <w:sz w:val="20"/>
          <w:szCs w:val="20"/>
        </w:rPr>
        <w:tab/>
      </w:r>
    </w:p>
    <w:p w14:paraId="5566702F" w14:textId="77777777" w:rsidR="00DC4B75" w:rsidRPr="000E5608" w:rsidRDefault="00DC4B75" w:rsidP="00DC4B75">
      <w:pPr>
        <w:ind w:left="2160" w:firstLine="720"/>
        <w:rPr>
          <w:i/>
          <w:iCs/>
          <w:sz w:val="20"/>
          <w:szCs w:val="20"/>
          <w:u w:val="single"/>
        </w:rPr>
      </w:pPr>
      <w:r>
        <w:rPr>
          <w:i/>
          <w:iCs/>
          <w:sz w:val="20"/>
          <w:szCs w:val="20"/>
          <w:u w:val="single"/>
        </w:rPr>
        <w:t>CLINICAL ROTATION PORTFOLIO</w:t>
      </w:r>
    </w:p>
    <w:p w14:paraId="55EA8DB8" w14:textId="77777777" w:rsidR="00DC4B75" w:rsidRPr="000E5608" w:rsidRDefault="00DC4B75" w:rsidP="00DC4B75">
      <w:pPr>
        <w:spacing w:line="360" w:lineRule="auto"/>
        <w:rPr>
          <w:sz w:val="20"/>
          <w:szCs w:val="20"/>
          <w:u w:val="single"/>
        </w:rPr>
      </w:pPr>
    </w:p>
    <w:p w14:paraId="224BB319" w14:textId="77777777" w:rsidR="00DC4B75" w:rsidRPr="000E5608" w:rsidRDefault="00DC4B75" w:rsidP="00DC4B75">
      <w:pPr>
        <w:spacing w:line="360" w:lineRule="auto"/>
        <w:rPr>
          <w:sz w:val="20"/>
          <w:szCs w:val="20"/>
          <w:u w:val="single"/>
        </w:rPr>
      </w:pPr>
      <w:r>
        <w:rPr>
          <w:sz w:val="20"/>
          <w:szCs w:val="20"/>
          <w:u w:val="single"/>
        </w:rPr>
        <w:t>One Professional Issue Submission</w:t>
      </w:r>
    </w:p>
    <w:p w14:paraId="4D228519" w14:textId="77777777" w:rsidR="00DC4B75" w:rsidRPr="000E5608" w:rsidRDefault="00DC4B75" w:rsidP="00AF53BA">
      <w:pPr>
        <w:pStyle w:val="ListParagraph"/>
        <w:numPr>
          <w:ilvl w:val="0"/>
          <w:numId w:val="44"/>
        </w:numPr>
        <w:rPr>
          <w:sz w:val="20"/>
          <w:szCs w:val="20"/>
        </w:rPr>
      </w:pPr>
      <w:bookmarkStart w:id="50" w:name="_Hlk132769239"/>
      <w:r>
        <w:rPr>
          <w:sz w:val="20"/>
          <w:szCs w:val="20"/>
        </w:rPr>
        <w:t>Identifies an encountered professional issue; 1 page in length</w:t>
      </w:r>
    </w:p>
    <w:p w14:paraId="4058E0B5" w14:textId="77777777" w:rsidR="00DC4B75" w:rsidRPr="000E5608" w:rsidRDefault="00DC4B75" w:rsidP="00AF53BA">
      <w:pPr>
        <w:pStyle w:val="ListParagraph"/>
        <w:numPr>
          <w:ilvl w:val="0"/>
          <w:numId w:val="44"/>
        </w:numPr>
        <w:rPr>
          <w:sz w:val="20"/>
          <w:szCs w:val="20"/>
        </w:rPr>
      </w:pPr>
      <w:r>
        <w:rPr>
          <w:sz w:val="20"/>
          <w:szCs w:val="20"/>
        </w:rPr>
        <w:t>Must implement a practical and evidence-based resolution for the identified professionalism issue</w:t>
      </w:r>
    </w:p>
    <w:p w14:paraId="2CB14451" w14:textId="77777777" w:rsidR="00DC4B75" w:rsidRPr="000E5608" w:rsidRDefault="00DC4B75" w:rsidP="00AF53BA">
      <w:pPr>
        <w:pStyle w:val="ListParagraph"/>
        <w:numPr>
          <w:ilvl w:val="1"/>
          <w:numId w:val="44"/>
        </w:numPr>
        <w:rPr>
          <w:sz w:val="20"/>
          <w:szCs w:val="20"/>
        </w:rPr>
      </w:pPr>
      <w:r>
        <w:rPr>
          <w:sz w:val="20"/>
          <w:szCs w:val="20"/>
        </w:rPr>
        <w:t>Includes evidence-based citation</w:t>
      </w:r>
    </w:p>
    <w:p w14:paraId="2796929F" w14:textId="77777777" w:rsidR="00DC4B75" w:rsidRPr="000E5608" w:rsidRDefault="00DC4B75" w:rsidP="00AF53BA">
      <w:pPr>
        <w:pStyle w:val="ListParagraph"/>
        <w:numPr>
          <w:ilvl w:val="0"/>
          <w:numId w:val="44"/>
        </w:numPr>
        <w:rPr>
          <w:sz w:val="20"/>
          <w:szCs w:val="20"/>
        </w:rPr>
      </w:pPr>
      <w:r>
        <w:rPr>
          <w:sz w:val="20"/>
          <w:szCs w:val="20"/>
        </w:rPr>
        <w:t>Discusses student feelings, outcomes, lessons, application(s) to professional development</w:t>
      </w:r>
    </w:p>
    <w:p w14:paraId="5683A445" w14:textId="77777777" w:rsidR="00DC4B75" w:rsidRPr="000E5608" w:rsidRDefault="00DC4B75" w:rsidP="00AF53BA">
      <w:pPr>
        <w:pStyle w:val="ListParagraph"/>
        <w:numPr>
          <w:ilvl w:val="0"/>
          <w:numId w:val="44"/>
        </w:numPr>
        <w:rPr>
          <w:sz w:val="20"/>
          <w:szCs w:val="20"/>
        </w:rPr>
      </w:pPr>
      <w:r>
        <w:rPr>
          <w:sz w:val="20"/>
          <w:szCs w:val="20"/>
        </w:rPr>
        <w:t>Implementation of resolution(s) for identified issue(s) must be included</w:t>
      </w:r>
    </w:p>
    <w:p w14:paraId="1341C1FC" w14:textId="77777777" w:rsidR="00DC4B75" w:rsidRPr="000E5608" w:rsidRDefault="00DC4B75" w:rsidP="00AF53BA">
      <w:pPr>
        <w:pStyle w:val="ListParagraph"/>
        <w:numPr>
          <w:ilvl w:val="0"/>
          <w:numId w:val="44"/>
        </w:numPr>
        <w:rPr>
          <w:rStyle w:val="Hyperlink"/>
          <w:sz w:val="20"/>
          <w:szCs w:val="20"/>
        </w:rPr>
      </w:pPr>
      <w:bookmarkStart w:id="51" w:name="_Hlk132771374"/>
      <w:r>
        <w:rPr>
          <w:sz w:val="20"/>
          <w:szCs w:val="20"/>
        </w:rPr>
        <w:t xml:space="preserve">Specifically describes how the issue is linked to a PANCE Professionalism blueprint item (p19-20): </w:t>
      </w:r>
      <w:hyperlink r:id="rId64" w:history="1">
        <w:r>
          <w:rPr>
            <w:rStyle w:val="Hyperlink"/>
            <w:sz w:val="20"/>
            <w:szCs w:val="20"/>
          </w:rPr>
          <w:t>PANCEBlueprint.pdf (windows.net)</w:t>
        </w:r>
      </w:hyperlink>
    </w:p>
    <w:p w14:paraId="5CBBAEFF" w14:textId="77777777" w:rsidR="00DC4B75" w:rsidRPr="000E5608" w:rsidRDefault="00DC4B75" w:rsidP="00AF53BA">
      <w:pPr>
        <w:pStyle w:val="ListParagraph"/>
        <w:numPr>
          <w:ilvl w:val="0"/>
          <w:numId w:val="44"/>
        </w:numPr>
        <w:rPr>
          <w:sz w:val="20"/>
          <w:szCs w:val="20"/>
        </w:rPr>
      </w:pPr>
      <w:r>
        <w:rPr>
          <w:rStyle w:val="Hyperlink"/>
          <w:color w:val="auto"/>
          <w:sz w:val="20"/>
          <w:szCs w:val="20"/>
          <w:u w:val="none"/>
        </w:rPr>
        <w:t>Passing is a minimum of 15/20 (75%)</w:t>
      </w:r>
    </w:p>
    <w:bookmarkEnd w:id="50"/>
    <w:bookmarkEnd w:id="51"/>
    <w:p w14:paraId="27354D4C" w14:textId="77777777" w:rsidR="00DC4B75" w:rsidRPr="000E5608" w:rsidRDefault="00DC4B75" w:rsidP="00DC4B75">
      <w:pPr>
        <w:rPr>
          <w:i/>
          <w:iCs/>
          <w:sz w:val="20"/>
          <w:szCs w:val="20"/>
        </w:rPr>
      </w:pPr>
      <w:r>
        <w:rPr>
          <w:i/>
          <w:iCs/>
          <w:sz w:val="20"/>
          <w:szCs w:val="20"/>
        </w:rPr>
        <w:t>*Please note that non-professionalism items regarding clinical rotation sites should be communicated in each end of rotation’s survey*</w:t>
      </w:r>
      <w:r>
        <w:rPr>
          <w:i/>
          <w:iCs/>
          <w:sz w:val="20"/>
          <w:szCs w:val="20"/>
        </w:rPr>
        <w:tab/>
      </w:r>
      <w:r>
        <w:rPr>
          <w:i/>
          <w:iCs/>
          <w:sz w:val="20"/>
          <w:szCs w:val="20"/>
        </w:rPr>
        <w:tab/>
      </w:r>
      <w:r>
        <w:rPr>
          <w:i/>
          <w:iCs/>
          <w:sz w:val="20"/>
          <w:szCs w:val="20"/>
        </w:rPr>
        <w:tab/>
      </w:r>
      <w:r>
        <w:rPr>
          <w:i/>
          <w:iCs/>
          <w:sz w:val="20"/>
          <w:szCs w:val="20"/>
        </w:rPr>
        <w:tab/>
      </w:r>
      <w:r>
        <w:rPr>
          <w:i/>
          <w:iCs/>
          <w:sz w:val="20"/>
          <w:szCs w:val="20"/>
        </w:rPr>
        <w:tab/>
      </w:r>
    </w:p>
    <w:p w14:paraId="42E31C39" w14:textId="77777777" w:rsidR="00DC4B75" w:rsidRPr="000E5608" w:rsidRDefault="00DC4B75" w:rsidP="00DC4B75">
      <w:pPr>
        <w:rPr>
          <w:i/>
          <w:iCs/>
          <w:sz w:val="20"/>
          <w:szCs w:val="20"/>
        </w:rPr>
      </w:pP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 xml:space="preserve">            </w:t>
      </w:r>
      <w:r>
        <w:rPr>
          <w:sz w:val="20"/>
          <w:szCs w:val="20"/>
        </w:rPr>
        <w:t xml:space="preserve">                      </w:t>
      </w:r>
      <w:r>
        <w:rPr>
          <w:sz w:val="20"/>
          <w:szCs w:val="20"/>
        </w:rPr>
        <w:tab/>
        <w:t>__________ (20)</w:t>
      </w:r>
    </w:p>
    <w:p w14:paraId="1DBE98B7" w14:textId="39E06E2F" w:rsidR="00DC4B75" w:rsidRPr="000E5608" w:rsidRDefault="005E6683" w:rsidP="00DC4B75">
      <w:pPr>
        <w:rPr>
          <w:sz w:val="20"/>
          <w:szCs w:val="20"/>
        </w:rPr>
      </w:pPr>
      <w:r>
        <w:rPr>
          <w:sz w:val="20"/>
          <w:szCs w:val="20"/>
        </w:rPr>
        <w:t xml:space="preserve">Subject Competency/Remediation Required </w:t>
      </w:r>
      <w:r>
        <w:rPr>
          <w:sz w:val="20"/>
          <w:szCs w:val="20"/>
        </w:rPr>
        <w:sym w:font="Symbol" w:char="F0F0"/>
      </w:r>
      <w:r>
        <w:rPr>
          <w:sz w:val="20"/>
          <w:szCs w:val="20"/>
        </w:rPr>
        <w:t xml:space="preserve"> Yes  </w:t>
      </w:r>
      <w:r>
        <w:rPr>
          <w:sz w:val="20"/>
          <w:szCs w:val="20"/>
        </w:rPr>
        <w:sym w:font="Symbol" w:char="F0F0"/>
      </w:r>
      <w:r>
        <w:rPr>
          <w:sz w:val="20"/>
          <w:szCs w:val="20"/>
        </w:rPr>
        <w:t xml:space="preserve"> No   </w:t>
      </w:r>
    </w:p>
    <w:p w14:paraId="33F56E70" w14:textId="7EFC0023" w:rsidR="00DC4B75" w:rsidRPr="000E5608" w:rsidRDefault="00DC4B75" w:rsidP="00DC4B75">
      <w:pPr>
        <w:spacing w:line="360" w:lineRule="auto"/>
        <w:rPr>
          <w:sz w:val="20"/>
          <w:szCs w:val="20"/>
          <w:u w:val="single"/>
        </w:rPr>
      </w:pPr>
      <w:r>
        <w:rPr>
          <w:sz w:val="20"/>
          <w:szCs w:val="20"/>
        </w:rPr>
        <w:t xml:space="preserve">If yes, specify area(s): </w:t>
      </w:r>
      <w:r>
        <w:rPr>
          <w:sz w:val="20"/>
          <w:szCs w:val="20"/>
        </w:rPr>
        <w:tab/>
      </w:r>
      <w:r>
        <w:rPr>
          <w:sz w:val="20"/>
          <w:szCs w:val="20"/>
        </w:rPr>
        <w:tab/>
      </w:r>
      <w:r>
        <w:rPr>
          <w:sz w:val="20"/>
          <w:szCs w:val="20"/>
        </w:rPr>
        <w:tab/>
        <w:t xml:space="preserve">          Subject Competency/Remediation successful? </w:t>
      </w:r>
      <w:r>
        <w:rPr>
          <w:sz w:val="20"/>
          <w:szCs w:val="20"/>
        </w:rPr>
        <w:sym w:font="Symbol" w:char="F0F0"/>
      </w:r>
      <w:r>
        <w:rPr>
          <w:sz w:val="20"/>
          <w:szCs w:val="20"/>
        </w:rPr>
        <w:t xml:space="preserve"> Yes  </w:t>
      </w:r>
      <w:r>
        <w:rPr>
          <w:sz w:val="20"/>
          <w:szCs w:val="20"/>
        </w:rPr>
        <w:sym w:font="Symbol" w:char="F0F0"/>
      </w:r>
      <w:r>
        <w:rPr>
          <w:sz w:val="20"/>
          <w:szCs w:val="20"/>
        </w:rPr>
        <w:t xml:space="preserve"> No     </w:t>
      </w:r>
    </w:p>
    <w:p w14:paraId="699A7CE0" w14:textId="77777777" w:rsidR="00DC4B75" w:rsidRPr="000E5608" w:rsidRDefault="00DC4B75" w:rsidP="00DC4B75">
      <w:pPr>
        <w:spacing w:line="360" w:lineRule="auto"/>
        <w:rPr>
          <w:sz w:val="20"/>
          <w:szCs w:val="20"/>
        </w:rPr>
      </w:pPr>
      <w:r>
        <w:rPr>
          <w:sz w:val="20"/>
          <w:szCs w:val="20"/>
          <w:u w:val="single"/>
        </w:rPr>
        <w:t>Focused Note</w:t>
      </w:r>
      <w:r>
        <w:rPr>
          <w:sz w:val="20"/>
          <w:szCs w:val="20"/>
        </w:rPr>
        <w:t xml:space="preserve"> (per rotation assignment)*    </w:t>
      </w:r>
    </w:p>
    <w:p w14:paraId="66B5946F" w14:textId="77777777" w:rsidR="00DC4B75" w:rsidRPr="000E5608" w:rsidRDefault="00DC4B75" w:rsidP="00DC4B75">
      <w:pPr>
        <w:spacing w:line="360" w:lineRule="auto"/>
        <w:rPr>
          <w:sz w:val="18"/>
          <w:szCs w:val="18"/>
        </w:rPr>
      </w:pPr>
      <w:r>
        <w:rPr>
          <w:i/>
          <w:iCs/>
          <w:sz w:val="18"/>
          <w:szCs w:val="18"/>
        </w:rPr>
        <w:t>*Portfolio note must reflect a different case than provided in the elective case presentation; refer to “Clinical Rotation Assignments” document for specific requirements.</w:t>
      </w:r>
    </w:p>
    <w:p w14:paraId="5F0C5837" w14:textId="77777777" w:rsidR="00DC4B75" w:rsidRPr="000E5608" w:rsidRDefault="00DC4B75" w:rsidP="00AF53BA">
      <w:pPr>
        <w:pStyle w:val="ListParagraph"/>
        <w:numPr>
          <w:ilvl w:val="0"/>
          <w:numId w:val="46"/>
        </w:numPr>
        <w:rPr>
          <w:sz w:val="20"/>
          <w:szCs w:val="20"/>
        </w:rPr>
      </w:pPr>
      <w:r>
        <w:rPr>
          <w:sz w:val="20"/>
          <w:szCs w:val="20"/>
        </w:rPr>
        <w:t>History and Physical Exam– Contains all pertinent data, as follows:</w:t>
      </w:r>
    </w:p>
    <w:p w14:paraId="77A1136A" w14:textId="77777777" w:rsidR="00DC4B75" w:rsidRPr="000E5608" w:rsidRDefault="00DC4B75" w:rsidP="00AF53BA">
      <w:pPr>
        <w:pStyle w:val="ListParagraph"/>
        <w:numPr>
          <w:ilvl w:val="1"/>
          <w:numId w:val="45"/>
        </w:numPr>
        <w:rPr>
          <w:sz w:val="20"/>
          <w:szCs w:val="20"/>
        </w:rPr>
      </w:pPr>
      <w:r>
        <w:rPr>
          <w:sz w:val="20"/>
          <w:szCs w:val="20"/>
        </w:rPr>
        <w:t>Hx: HPI with full descriptors, current state of health/functionality</w:t>
      </w:r>
    </w:p>
    <w:p w14:paraId="7972B6C0" w14:textId="77777777" w:rsidR="00DC4B75" w:rsidRPr="000E5608" w:rsidRDefault="00DC4B75" w:rsidP="00AF53BA">
      <w:pPr>
        <w:pStyle w:val="ListParagraph"/>
        <w:numPr>
          <w:ilvl w:val="1"/>
          <w:numId w:val="45"/>
        </w:numPr>
        <w:rPr>
          <w:sz w:val="20"/>
          <w:szCs w:val="20"/>
        </w:rPr>
      </w:pPr>
      <w:r>
        <w:rPr>
          <w:sz w:val="20"/>
          <w:szCs w:val="20"/>
        </w:rPr>
        <w:t>Allergies, Complete medication list, and LMP, gravida/para (if female)</w:t>
      </w:r>
    </w:p>
    <w:p w14:paraId="40D9DDA9" w14:textId="77777777" w:rsidR="00DC4B75" w:rsidRPr="000E5608" w:rsidRDefault="00DC4B75" w:rsidP="00AF53BA">
      <w:pPr>
        <w:pStyle w:val="ListParagraph"/>
        <w:numPr>
          <w:ilvl w:val="1"/>
          <w:numId w:val="45"/>
        </w:numPr>
        <w:rPr>
          <w:sz w:val="20"/>
          <w:szCs w:val="20"/>
        </w:rPr>
      </w:pPr>
      <w:r>
        <w:rPr>
          <w:sz w:val="20"/>
          <w:szCs w:val="20"/>
        </w:rPr>
        <w:t>Pertinent past medical history included (if applicable: psych, surgeries, illnesses, dietary, stress, sleep, hobbies, Etoh/Drugs/Tobacco, domestic, occupation)</w:t>
      </w:r>
    </w:p>
    <w:p w14:paraId="01196441" w14:textId="77777777" w:rsidR="00DC4B75" w:rsidRPr="000E5608" w:rsidRDefault="00DC4B75" w:rsidP="00AF53BA">
      <w:pPr>
        <w:pStyle w:val="ListParagraph"/>
        <w:numPr>
          <w:ilvl w:val="1"/>
          <w:numId w:val="45"/>
        </w:numPr>
        <w:rPr>
          <w:sz w:val="20"/>
          <w:szCs w:val="20"/>
        </w:rPr>
      </w:pPr>
      <w:r>
        <w:rPr>
          <w:sz w:val="20"/>
          <w:szCs w:val="20"/>
        </w:rPr>
        <w:t xml:space="preserve">Includes all pertinent physical exam elements, including special tests where applicable  </w:t>
      </w:r>
      <w:r>
        <w:rPr>
          <w:sz w:val="20"/>
          <w:szCs w:val="20"/>
        </w:rPr>
        <w:tab/>
      </w:r>
      <w:r>
        <w:rPr>
          <w:sz w:val="20"/>
          <w:szCs w:val="20"/>
        </w:rPr>
        <w:tab/>
        <w:t xml:space="preserve">    </w:t>
      </w:r>
      <w:r>
        <w:rPr>
          <w:i/>
          <w:sz w:val="20"/>
          <w:szCs w:val="20"/>
        </w:rPr>
        <w:tab/>
        <w:t xml:space="preserve">        </w:t>
      </w:r>
    </w:p>
    <w:p w14:paraId="4627CC82" w14:textId="77777777" w:rsidR="00DC4B75" w:rsidRPr="000E5608" w:rsidRDefault="00DC4B75" w:rsidP="00AF53BA">
      <w:pPr>
        <w:pStyle w:val="ListParagraph"/>
        <w:numPr>
          <w:ilvl w:val="0"/>
          <w:numId w:val="45"/>
        </w:numPr>
        <w:rPr>
          <w:i/>
          <w:sz w:val="20"/>
          <w:szCs w:val="20"/>
        </w:rPr>
      </w:pPr>
      <w:r>
        <w:rPr>
          <w:sz w:val="20"/>
          <w:szCs w:val="20"/>
          <w:u w:val="single"/>
        </w:rPr>
        <w:t>Assessment</w:t>
      </w:r>
      <w:r>
        <w:rPr>
          <w:i/>
          <w:sz w:val="20"/>
          <w:szCs w:val="20"/>
        </w:rPr>
        <w:tab/>
      </w:r>
      <w:r>
        <w:rPr>
          <w:i/>
          <w:sz w:val="20"/>
          <w:szCs w:val="20"/>
        </w:rPr>
        <w:tab/>
      </w:r>
      <w:r>
        <w:rPr>
          <w:i/>
          <w:sz w:val="20"/>
          <w:szCs w:val="20"/>
        </w:rPr>
        <w:tab/>
      </w:r>
      <w:r>
        <w:rPr>
          <w:sz w:val="20"/>
          <w:szCs w:val="20"/>
        </w:rPr>
        <w:t xml:space="preserve">        </w:t>
      </w:r>
    </w:p>
    <w:p w14:paraId="7FDD6839" w14:textId="77777777" w:rsidR="00DC4B75" w:rsidRPr="000E5608" w:rsidRDefault="00DC4B75" w:rsidP="00AF53BA">
      <w:pPr>
        <w:pStyle w:val="ListParagraph"/>
        <w:numPr>
          <w:ilvl w:val="0"/>
          <w:numId w:val="45"/>
        </w:numPr>
        <w:rPr>
          <w:sz w:val="20"/>
          <w:szCs w:val="20"/>
        </w:rPr>
      </w:pPr>
      <w:r>
        <w:rPr>
          <w:sz w:val="20"/>
          <w:szCs w:val="20"/>
          <w:u w:val="single"/>
        </w:rPr>
        <w:t>Appropriate Plan</w:t>
      </w:r>
      <w:r>
        <w:rPr>
          <w:sz w:val="20"/>
          <w:szCs w:val="20"/>
        </w:rPr>
        <w:t xml:space="preserve"> (with patient education and health maintenance if appropriate)</w:t>
      </w:r>
      <w:r>
        <w:rPr>
          <w:sz w:val="20"/>
          <w:szCs w:val="20"/>
        </w:rPr>
        <w:tab/>
        <w:t xml:space="preserve">        </w:t>
      </w:r>
    </w:p>
    <w:p w14:paraId="6BF44592" w14:textId="77777777" w:rsidR="00DC4B75" w:rsidRPr="000E5608" w:rsidRDefault="00DC4B75" w:rsidP="00AF53BA">
      <w:pPr>
        <w:pStyle w:val="ListParagraph"/>
        <w:numPr>
          <w:ilvl w:val="0"/>
          <w:numId w:val="45"/>
        </w:numPr>
        <w:rPr>
          <w:sz w:val="20"/>
          <w:szCs w:val="20"/>
        </w:rPr>
      </w:pPr>
      <w:r>
        <w:rPr>
          <w:sz w:val="20"/>
          <w:szCs w:val="20"/>
          <w:u w:val="single"/>
        </w:rPr>
        <w:t>Appropriate and Complete Prescriptions</w:t>
      </w:r>
      <w:r>
        <w:rPr>
          <w:sz w:val="20"/>
          <w:szCs w:val="20"/>
        </w:rPr>
        <w:t xml:space="preserve"> (One – not to include OTC OR Inpatient prescriptions)</w:t>
      </w:r>
      <w:r>
        <w:rPr>
          <w:sz w:val="20"/>
          <w:szCs w:val="20"/>
        </w:rPr>
        <w:tab/>
        <w:t xml:space="preserve">  </w:t>
      </w:r>
    </w:p>
    <w:p w14:paraId="151DDD6A" w14:textId="77777777" w:rsidR="00DC4B75" w:rsidRPr="000E5608" w:rsidRDefault="00DC4B75" w:rsidP="00AF53BA">
      <w:pPr>
        <w:pStyle w:val="ListParagraph"/>
        <w:numPr>
          <w:ilvl w:val="0"/>
          <w:numId w:val="45"/>
        </w:numPr>
        <w:rPr>
          <w:sz w:val="20"/>
          <w:szCs w:val="20"/>
        </w:rPr>
      </w:pPr>
      <w:r>
        <w:rPr>
          <w:sz w:val="20"/>
          <w:szCs w:val="20"/>
        </w:rPr>
        <w:t>Passing is a minimum of 60/80 points (75%)</w:t>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__________(80)</w:t>
      </w:r>
      <w:r>
        <w:rPr>
          <w:sz w:val="20"/>
          <w:szCs w:val="20"/>
        </w:rPr>
        <w:tab/>
      </w:r>
      <w:r>
        <w:rPr>
          <w:sz w:val="20"/>
          <w:szCs w:val="20"/>
        </w:rPr>
        <w:tab/>
      </w:r>
      <w:r>
        <w:rPr>
          <w:sz w:val="20"/>
          <w:szCs w:val="20"/>
        </w:rPr>
        <w:tab/>
      </w:r>
      <w:r>
        <w:rPr>
          <w:sz w:val="20"/>
          <w:szCs w:val="20"/>
        </w:rPr>
        <w:tab/>
        <w:t xml:space="preserve">        </w:t>
      </w:r>
    </w:p>
    <w:p w14:paraId="35C3EA39" w14:textId="77777777" w:rsidR="00DC4B75" w:rsidRPr="000E5608" w:rsidRDefault="00DC4B75" w:rsidP="00DC4B75">
      <w:pPr>
        <w:ind w:left="5760"/>
      </w:pPr>
      <w:r>
        <w:rPr>
          <w:sz w:val="20"/>
          <w:szCs w:val="20"/>
        </w:rPr>
        <w:t xml:space="preserve"> </w:t>
      </w:r>
      <w:r>
        <w:t xml:space="preserve">Portfolio Total:   _________ (100)  </w:t>
      </w:r>
      <w:r>
        <w:tab/>
      </w:r>
    </w:p>
    <w:p w14:paraId="37FD67D2" w14:textId="00AADC3E" w:rsidR="00DC4B75" w:rsidRPr="000E5608" w:rsidRDefault="005E6683" w:rsidP="00DC4B75">
      <w:pPr>
        <w:rPr>
          <w:sz w:val="20"/>
          <w:szCs w:val="20"/>
        </w:rPr>
      </w:pPr>
      <w:r>
        <w:rPr>
          <w:sz w:val="20"/>
          <w:szCs w:val="20"/>
        </w:rPr>
        <w:t xml:space="preserve">Subject Competency/Remediation Required </w:t>
      </w:r>
      <w:r>
        <w:rPr>
          <w:sz w:val="20"/>
          <w:szCs w:val="20"/>
        </w:rPr>
        <w:sym w:font="Symbol" w:char="F0F0"/>
      </w:r>
      <w:r>
        <w:rPr>
          <w:sz w:val="20"/>
          <w:szCs w:val="20"/>
        </w:rPr>
        <w:t xml:space="preserve"> Yes  </w:t>
      </w:r>
      <w:r>
        <w:rPr>
          <w:sz w:val="20"/>
          <w:szCs w:val="20"/>
        </w:rPr>
        <w:sym w:font="Symbol" w:char="F0F0"/>
      </w:r>
      <w:r>
        <w:rPr>
          <w:sz w:val="20"/>
          <w:szCs w:val="20"/>
        </w:rPr>
        <w:t xml:space="preserve"> No   </w:t>
      </w:r>
    </w:p>
    <w:p w14:paraId="0F84B856" w14:textId="46EC65CC" w:rsidR="00DC4B75" w:rsidRPr="000E5608" w:rsidRDefault="00DC4B75" w:rsidP="00DC4B75">
      <w:pPr>
        <w:rPr>
          <w:sz w:val="20"/>
          <w:szCs w:val="20"/>
        </w:rPr>
      </w:pPr>
      <w:r>
        <w:rPr>
          <w:sz w:val="20"/>
          <w:szCs w:val="20"/>
        </w:rPr>
        <w:t xml:space="preserve">If yes, specify area(s): </w:t>
      </w:r>
      <w:r>
        <w:rPr>
          <w:sz w:val="20"/>
          <w:szCs w:val="20"/>
        </w:rPr>
        <w:tab/>
      </w:r>
      <w:r>
        <w:rPr>
          <w:sz w:val="20"/>
          <w:szCs w:val="20"/>
        </w:rPr>
        <w:tab/>
      </w:r>
      <w:r>
        <w:rPr>
          <w:sz w:val="20"/>
          <w:szCs w:val="20"/>
        </w:rPr>
        <w:tab/>
        <w:t xml:space="preserve">          </w:t>
      </w:r>
      <w:r>
        <w:rPr>
          <w:sz w:val="20"/>
          <w:szCs w:val="20"/>
        </w:rPr>
        <w:tab/>
        <w:t xml:space="preserve">Subject Competency/Remediation successful? </w:t>
      </w:r>
      <w:r>
        <w:rPr>
          <w:sz w:val="20"/>
          <w:szCs w:val="20"/>
        </w:rPr>
        <w:sym w:font="Symbol" w:char="F0F0"/>
      </w:r>
      <w:r>
        <w:rPr>
          <w:sz w:val="20"/>
          <w:szCs w:val="20"/>
        </w:rPr>
        <w:t xml:space="preserve"> Yes  </w:t>
      </w:r>
      <w:r>
        <w:rPr>
          <w:sz w:val="20"/>
          <w:szCs w:val="20"/>
        </w:rPr>
        <w:sym w:font="Symbol" w:char="F0F0"/>
      </w:r>
      <w:r>
        <w:rPr>
          <w:sz w:val="20"/>
          <w:szCs w:val="20"/>
        </w:rPr>
        <w:t xml:space="preserve"> No     </w:t>
      </w:r>
    </w:p>
    <w:p w14:paraId="71A074EF" w14:textId="3D707F81" w:rsidR="00DC4B75" w:rsidRPr="000E5608" w:rsidRDefault="00DC4B75" w:rsidP="00DC4B75">
      <w:pPr>
        <w:ind w:left="2160" w:firstLine="720"/>
        <w:rPr>
          <w:sz w:val="20"/>
          <w:szCs w:val="20"/>
        </w:rPr>
      </w:pPr>
      <w:r>
        <w:rPr>
          <w:noProof/>
        </w:rPr>
        <mc:AlternateContent>
          <mc:Choice Requires="wps">
            <w:drawing>
              <wp:anchor distT="0" distB="0" distL="114300" distR="114300" simplePos="0" relativeHeight="251665408" behindDoc="0" locked="0" layoutInCell="1" allowOverlap="1" wp14:anchorId="76B59EED" wp14:editId="062B127A">
                <wp:simplePos x="0" y="0"/>
                <wp:positionH relativeFrom="column">
                  <wp:posOffset>-38100</wp:posOffset>
                </wp:positionH>
                <wp:positionV relativeFrom="paragraph">
                  <wp:posOffset>61595</wp:posOffset>
                </wp:positionV>
                <wp:extent cx="6591300" cy="12700"/>
                <wp:effectExtent l="0" t="0" r="19050" b="25400"/>
                <wp:wrapNone/>
                <wp:docPr id="1359371515"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1300" cy="127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E616FB9" id="Straight Connector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85pt" to="516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" strokecolor="windowText" strokeweight=".5pt">
                <v:stroke joinstyle="miter"/>
                <o:lock v:ext="edit" shapetype="f"/>
              </v:line>
            </w:pict>
          </mc:Fallback>
        </mc:AlternateContent>
      </w:r>
    </w:p>
    <w:p w14:paraId="33B2EFC8" w14:textId="77777777" w:rsidR="00DC4B75" w:rsidRPr="000E5608" w:rsidRDefault="00DC4B75" w:rsidP="00DC4B75">
      <w:pPr>
        <w:ind w:left="2160" w:firstLine="720"/>
        <w:rPr>
          <w:i/>
          <w:iCs/>
          <w:sz w:val="20"/>
          <w:szCs w:val="20"/>
          <w:u w:val="single"/>
        </w:rPr>
      </w:pPr>
      <w:r>
        <w:rPr>
          <w:sz w:val="20"/>
          <w:szCs w:val="20"/>
        </w:rPr>
        <w:t xml:space="preserve">     </w:t>
      </w:r>
      <w:r>
        <w:rPr>
          <w:i/>
          <w:iCs/>
          <w:sz w:val="20"/>
          <w:szCs w:val="20"/>
          <w:u w:val="single"/>
        </w:rPr>
        <w:t>CLINICAL ELECTIVE ROTATION PRESENTATION</w:t>
      </w:r>
    </w:p>
    <w:p w14:paraId="72A5A857" w14:textId="77777777" w:rsidR="00DC4B75" w:rsidRPr="000E5608" w:rsidRDefault="00DC4B75" w:rsidP="00DC4B75">
      <w:pPr>
        <w:rPr>
          <w:sz w:val="20"/>
          <w:szCs w:val="20"/>
          <w:u w:val="single"/>
        </w:rPr>
      </w:pPr>
      <w:bookmarkStart w:id="52" w:name="_Hlk132769166"/>
      <w:r>
        <w:rPr>
          <w:sz w:val="20"/>
          <w:szCs w:val="20"/>
          <w:u w:val="single"/>
        </w:rPr>
        <w:lastRenderedPageBreak/>
        <w:t>Patient Case Presentation: History and Physical Exam</w:t>
      </w:r>
    </w:p>
    <w:p w14:paraId="583805E5" w14:textId="77777777" w:rsidR="00DC4B75" w:rsidRPr="000E5608" w:rsidRDefault="00DC4B75" w:rsidP="00AF53BA">
      <w:pPr>
        <w:pStyle w:val="ListParagraph"/>
        <w:numPr>
          <w:ilvl w:val="0"/>
          <w:numId w:val="45"/>
        </w:numPr>
        <w:rPr>
          <w:sz w:val="20"/>
          <w:szCs w:val="20"/>
        </w:rPr>
      </w:pPr>
      <w:r>
        <w:rPr>
          <w:sz w:val="20"/>
          <w:szCs w:val="20"/>
        </w:rPr>
        <w:t>Contains all pertinent data, as follows:</w:t>
      </w:r>
    </w:p>
    <w:p w14:paraId="7846F86E" w14:textId="77777777" w:rsidR="00DC4B75" w:rsidRPr="000E5608" w:rsidRDefault="00DC4B75" w:rsidP="00AF53BA">
      <w:pPr>
        <w:pStyle w:val="ListParagraph"/>
        <w:numPr>
          <w:ilvl w:val="1"/>
          <w:numId w:val="45"/>
        </w:numPr>
        <w:rPr>
          <w:sz w:val="20"/>
          <w:szCs w:val="20"/>
        </w:rPr>
      </w:pPr>
      <w:r>
        <w:rPr>
          <w:sz w:val="20"/>
          <w:szCs w:val="20"/>
        </w:rPr>
        <w:t>HPI, Past Medical History, ROS, Pertinent physical exam elements, Includes all special tests where applicable, Appropriate DDx and Plan, Health Care Maintenance, Patient Education (when applicable)</w:t>
      </w:r>
    </w:p>
    <w:p w14:paraId="55B596C9" w14:textId="77777777" w:rsidR="00DC4B75" w:rsidRPr="000E5608" w:rsidRDefault="00DC4B75" w:rsidP="00DC4B75">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___________ (30)</w:t>
      </w:r>
    </w:p>
    <w:p w14:paraId="32667C8E" w14:textId="77777777" w:rsidR="00DC4B75" w:rsidRPr="000E5608" w:rsidRDefault="00DC4B75" w:rsidP="00DC4B75">
      <w:pPr>
        <w:rPr>
          <w:sz w:val="20"/>
          <w:szCs w:val="20"/>
          <w:u w:val="single"/>
        </w:rPr>
      </w:pPr>
      <w:r>
        <w:rPr>
          <w:sz w:val="20"/>
          <w:szCs w:val="20"/>
          <w:u w:val="single"/>
        </w:rPr>
        <w:t xml:space="preserve">Presentation of the Topic: Diagnosis, Procedure, Intervention or Evaluation/Work-up of a Sign(s) or Symptom(s) </w:t>
      </w:r>
    </w:p>
    <w:p w14:paraId="20C51DC4" w14:textId="77777777" w:rsidR="00DC4B75" w:rsidRPr="000E5608" w:rsidRDefault="00DC4B75" w:rsidP="00AF53BA">
      <w:pPr>
        <w:pStyle w:val="ListParagraph"/>
        <w:numPr>
          <w:ilvl w:val="0"/>
          <w:numId w:val="45"/>
        </w:numPr>
        <w:rPr>
          <w:sz w:val="20"/>
          <w:szCs w:val="20"/>
        </w:rPr>
      </w:pPr>
      <w:r>
        <w:rPr>
          <w:sz w:val="20"/>
          <w:szCs w:val="20"/>
        </w:rPr>
        <w:t>For a diagnosis: Discusses Etiology, Pathogenesis, Epidemiology, Symptoms, Signs, Diagnostic Work-up, Treatment, Prognosis, Patient Education</w:t>
      </w:r>
    </w:p>
    <w:p w14:paraId="4513BB4C" w14:textId="77777777" w:rsidR="00DC4B75" w:rsidRPr="000E5608" w:rsidRDefault="00DC4B75" w:rsidP="00AF53BA">
      <w:pPr>
        <w:pStyle w:val="ListParagraph"/>
        <w:numPr>
          <w:ilvl w:val="0"/>
          <w:numId w:val="45"/>
        </w:numPr>
        <w:rPr>
          <w:sz w:val="20"/>
          <w:szCs w:val="20"/>
        </w:rPr>
      </w:pPr>
      <w:r>
        <w:rPr>
          <w:sz w:val="20"/>
          <w:szCs w:val="20"/>
        </w:rPr>
        <w:t xml:space="preserve">For procedure/intervention: Discusses </w:t>
      </w:r>
      <w:bookmarkStart w:id="53" w:name="_Hlk132770060"/>
      <w:r>
        <w:rPr>
          <w:sz w:val="20"/>
          <w:szCs w:val="20"/>
        </w:rPr>
        <w:t>process in detail, indications, risks/benefits, outcomes, patient education</w:t>
      </w:r>
      <w:bookmarkEnd w:id="53"/>
    </w:p>
    <w:p w14:paraId="21053D4F" w14:textId="77777777" w:rsidR="00DC4B75" w:rsidRPr="000E5608" w:rsidRDefault="00DC4B75" w:rsidP="00DC4B75">
      <w:pPr>
        <w:pStyle w:val="ListParagraph"/>
        <w:ind w:left="7920"/>
        <w:rPr>
          <w:sz w:val="20"/>
          <w:szCs w:val="20"/>
        </w:rPr>
      </w:pPr>
      <w:r>
        <w:rPr>
          <w:sz w:val="20"/>
          <w:szCs w:val="20"/>
        </w:rPr>
        <w:t xml:space="preserve">      ___________(40)                        </w:t>
      </w:r>
    </w:p>
    <w:p w14:paraId="610DCC59" w14:textId="77777777" w:rsidR="00DC4B75" w:rsidRPr="000E5608" w:rsidRDefault="00DC4B75" w:rsidP="00DC4B75">
      <w:pPr>
        <w:rPr>
          <w:sz w:val="20"/>
          <w:szCs w:val="20"/>
          <w:u w:val="single"/>
        </w:rPr>
      </w:pPr>
    </w:p>
    <w:p w14:paraId="69656B90" w14:textId="77777777" w:rsidR="00DC4B75" w:rsidRPr="000E5608" w:rsidRDefault="00DC4B75" w:rsidP="00DC4B75">
      <w:pPr>
        <w:rPr>
          <w:sz w:val="20"/>
          <w:szCs w:val="20"/>
          <w:u w:val="single"/>
        </w:rPr>
      </w:pPr>
      <w:r>
        <w:rPr>
          <w:sz w:val="20"/>
          <w:szCs w:val="20"/>
          <w:u w:val="single"/>
        </w:rPr>
        <w:t xml:space="preserve">Overall Presentation </w:t>
      </w:r>
    </w:p>
    <w:p w14:paraId="72DC6F77" w14:textId="77777777" w:rsidR="00DC4B75" w:rsidRPr="000E5608" w:rsidRDefault="00DC4B75" w:rsidP="00AF53BA">
      <w:pPr>
        <w:pStyle w:val="ListParagraph"/>
        <w:numPr>
          <w:ilvl w:val="0"/>
          <w:numId w:val="47"/>
        </w:numPr>
        <w:ind w:left="720"/>
        <w:rPr>
          <w:i/>
          <w:sz w:val="20"/>
          <w:szCs w:val="20"/>
        </w:rPr>
      </w:pPr>
      <w:r>
        <w:rPr>
          <w:sz w:val="20"/>
          <w:szCs w:val="20"/>
        </w:rPr>
        <w:t>Presentation delivered in media format</w:t>
      </w:r>
    </w:p>
    <w:p w14:paraId="0DAD279D" w14:textId="77777777" w:rsidR="00DC4B75" w:rsidRPr="000E5608" w:rsidRDefault="00DC4B75" w:rsidP="00AF53BA">
      <w:pPr>
        <w:pStyle w:val="ListParagraph"/>
        <w:numPr>
          <w:ilvl w:val="0"/>
          <w:numId w:val="48"/>
        </w:numPr>
        <w:ind w:left="1440"/>
        <w:rPr>
          <w:i/>
          <w:sz w:val="20"/>
          <w:szCs w:val="20"/>
        </w:rPr>
      </w:pPr>
      <w:r>
        <w:rPr>
          <w:sz w:val="20"/>
          <w:szCs w:val="20"/>
        </w:rPr>
        <w:t>Includes visual aids (where applicable), Verbalization of topic informative and knowledgeable</w:t>
      </w:r>
    </w:p>
    <w:p w14:paraId="46D55D6B" w14:textId="77777777" w:rsidR="00DC4B75" w:rsidRPr="000E5608" w:rsidRDefault="00DC4B75" w:rsidP="00AF53BA">
      <w:pPr>
        <w:pStyle w:val="ListParagraph"/>
        <w:numPr>
          <w:ilvl w:val="0"/>
          <w:numId w:val="47"/>
        </w:numPr>
        <w:ind w:left="720"/>
        <w:rPr>
          <w:i/>
          <w:sz w:val="20"/>
          <w:szCs w:val="20"/>
          <w:u w:val="single"/>
        </w:rPr>
      </w:pPr>
      <w:r>
        <w:rPr>
          <w:sz w:val="20"/>
          <w:szCs w:val="20"/>
        </w:rPr>
        <w:t>Appropriate duration (maximum 25 minutes)</w:t>
      </w:r>
    </w:p>
    <w:p w14:paraId="026DB23C" w14:textId="77777777" w:rsidR="00DC4B75" w:rsidRPr="000E5608" w:rsidRDefault="00DC4B75" w:rsidP="00AF53BA">
      <w:pPr>
        <w:pStyle w:val="ListParagraph"/>
        <w:numPr>
          <w:ilvl w:val="1"/>
          <w:numId w:val="43"/>
        </w:numPr>
        <w:rPr>
          <w:i/>
          <w:iCs/>
          <w:sz w:val="20"/>
          <w:szCs w:val="20"/>
        </w:rPr>
      </w:pPr>
      <w:r>
        <w:rPr>
          <w:sz w:val="20"/>
          <w:szCs w:val="20"/>
        </w:rPr>
        <w:t xml:space="preserve">Must include EBM citations, reference slide Evidence-based (incorporates research).  See additional information in </w:t>
      </w:r>
      <w:r>
        <w:rPr>
          <w:i/>
          <w:iCs/>
          <w:sz w:val="20"/>
          <w:szCs w:val="20"/>
        </w:rPr>
        <w:t>Rotation Assignments</w:t>
      </w:r>
      <w:r>
        <w:rPr>
          <w:sz w:val="20"/>
          <w:szCs w:val="20"/>
        </w:rPr>
        <w:t xml:space="preserve"> document</w:t>
      </w:r>
    </w:p>
    <w:p w14:paraId="455B4B8A" w14:textId="77777777" w:rsidR="00DC4B75" w:rsidRPr="000E5608" w:rsidRDefault="00DC4B75" w:rsidP="00AF53BA">
      <w:pPr>
        <w:pStyle w:val="ListParagraph"/>
        <w:numPr>
          <w:ilvl w:val="0"/>
          <w:numId w:val="47"/>
        </w:numPr>
        <w:ind w:left="720"/>
        <w:rPr>
          <w:i/>
          <w:sz w:val="20"/>
          <w:szCs w:val="20"/>
          <w:u w:val="single"/>
        </w:rPr>
      </w:pPr>
      <w:r>
        <w:rPr>
          <w:sz w:val="20"/>
          <w:szCs w:val="20"/>
        </w:rPr>
        <w:t>Encourages audience participation (where applicable)</w:t>
      </w:r>
      <w:r>
        <w:rPr>
          <w:sz w:val="20"/>
          <w:szCs w:val="20"/>
        </w:rPr>
        <w:tab/>
      </w:r>
      <w:r>
        <w:rPr>
          <w:sz w:val="20"/>
          <w:szCs w:val="20"/>
        </w:rPr>
        <w:tab/>
      </w:r>
      <w:r>
        <w:rPr>
          <w:sz w:val="20"/>
          <w:szCs w:val="20"/>
        </w:rPr>
        <w:tab/>
      </w:r>
      <w:r>
        <w:rPr>
          <w:sz w:val="20"/>
          <w:szCs w:val="20"/>
        </w:rPr>
        <w:tab/>
      </w:r>
      <w:r>
        <w:rPr>
          <w:sz w:val="20"/>
          <w:szCs w:val="20"/>
        </w:rPr>
        <w:tab/>
        <w:t xml:space="preserve">      ________(30)</w:t>
      </w:r>
    </w:p>
    <w:p w14:paraId="5A6DB943" w14:textId="77777777" w:rsidR="00DC4B75" w:rsidRPr="000E5608" w:rsidRDefault="00DC4B75" w:rsidP="00DC4B75">
      <w:pPr>
        <w:ind w:left="5760" w:firstLine="720"/>
        <w:rPr>
          <w:sz w:val="20"/>
          <w:szCs w:val="20"/>
        </w:rPr>
      </w:pPr>
      <w:r>
        <w:rPr>
          <w:sz w:val="20"/>
          <w:szCs w:val="20"/>
        </w:rPr>
        <w:t xml:space="preserve">   </w:t>
      </w:r>
    </w:p>
    <w:p w14:paraId="3E691ECD" w14:textId="77777777" w:rsidR="00DC4B75" w:rsidRPr="000E5608" w:rsidRDefault="00DC4B75" w:rsidP="00DC4B75">
      <w:pPr>
        <w:ind w:left="5040"/>
      </w:pPr>
      <w:r>
        <w:t xml:space="preserve">      Presentation Total: _________ (100)</w:t>
      </w:r>
      <w:r>
        <w:tab/>
      </w:r>
    </w:p>
    <w:bookmarkEnd w:id="52"/>
    <w:p w14:paraId="61CF61AE" w14:textId="77777777" w:rsidR="00DC4B75" w:rsidRPr="000E5608" w:rsidRDefault="00DC4B75" w:rsidP="00DC4B75">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(Passing is a minimum of 75%)</w:t>
      </w:r>
    </w:p>
    <w:p w14:paraId="38F85810" w14:textId="2EA03123" w:rsidR="005E6683" w:rsidRPr="005E6683" w:rsidRDefault="005E6683" w:rsidP="00DC4B75">
      <w:pPr>
        <w:rPr>
          <w:b/>
          <w:sz w:val="20"/>
          <w:szCs w:val="20"/>
          <w:u w:val="single"/>
        </w:rPr>
      </w:pPr>
      <w:r>
        <w:rPr>
          <w:sz w:val="20"/>
          <w:szCs w:val="20"/>
        </w:rPr>
        <w:t xml:space="preserve">Subject Competency/Remediation Required </w:t>
      </w:r>
      <w:r>
        <w:rPr>
          <w:sz w:val="20"/>
          <w:szCs w:val="20"/>
        </w:rPr>
        <w:sym w:font="Symbol" w:char="F0F0"/>
      </w:r>
      <w:r>
        <w:rPr>
          <w:sz w:val="20"/>
          <w:szCs w:val="20"/>
        </w:rPr>
        <w:t xml:space="preserve"> Yes  </w:t>
      </w:r>
      <w:r>
        <w:rPr>
          <w:sz w:val="20"/>
          <w:szCs w:val="20"/>
        </w:rPr>
        <w:sym w:font="Symbol" w:char="F0F0"/>
      </w:r>
      <w:r>
        <w:rPr>
          <w:sz w:val="20"/>
          <w:szCs w:val="20"/>
        </w:rPr>
        <w:t xml:space="preserve"> No   </w:t>
      </w:r>
      <w:r>
        <w:rPr>
          <w:sz w:val="20"/>
          <w:szCs w:val="20"/>
        </w:rPr>
        <w:tab/>
      </w:r>
      <w:r>
        <w:rPr>
          <w:sz w:val="20"/>
          <w:szCs w:val="20"/>
        </w:rPr>
        <w:tab/>
        <w:t>If yes, specify area(s):</w:t>
      </w:r>
    </w:p>
    <w:p w14:paraId="6BE34DCA" w14:textId="25473CE8" w:rsidR="00DC4B75" w:rsidRPr="000E5608" w:rsidRDefault="005E6683" w:rsidP="00DC4B75">
      <w:pPr>
        <w:rPr>
          <w:sz w:val="20"/>
          <w:szCs w:val="20"/>
        </w:rPr>
      </w:pPr>
      <w:r>
        <w:rPr>
          <w:sz w:val="20"/>
          <w:szCs w:val="20"/>
        </w:rPr>
        <w:t xml:space="preserve">Subject Competency/Remediation successful? </w:t>
      </w:r>
      <w:r>
        <w:rPr>
          <w:sz w:val="20"/>
          <w:szCs w:val="20"/>
        </w:rPr>
        <w:sym w:font="Symbol" w:char="F0F0"/>
      </w:r>
      <w:r>
        <w:rPr>
          <w:sz w:val="20"/>
          <w:szCs w:val="20"/>
        </w:rPr>
        <w:t xml:space="preserve"> Yes  </w:t>
      </w:r>
      <w:r>
        <w:rPr>
          <w:sz w:val="20"/>
          <w:szCs w:val="20"/>
        </w:rPr>
        <w:sym w:font="Symbol" w:char="F0F0"/>
      </w:r>
      <w:r>
        <w:rPr>
          <w:sz w:val="20"/>
          <w:szCs w:val="20"/>
        </w:rPr>
        <w:t xml:space="preserve"> No     </w:t>
      </w:r>
    </w:p>
    <w:p w14:paraId="5B227800" w14:textId="5212466A" w:rsidR="00DC4B75" w:rsidRPr="000E5608" w:rsidRDefault="00DC4B75" w:rsidP="00DC4B75">
      <w:pPr>
        <w:rPr>
          <w:b/>
          <w:sz w:val="20"/>
          <w:szCs w:val="20"/>
          <w:u w:val="single"/>
        </w:rPr>
      </w:pPr>
      <w:r>
        <w:rPr>
          <w:noProof/>
        </w:rPr>
        <mc:AlternateContent>
          <mc:Choice Requires="wps">
            <w:drawing>
              <wp:anchor distT="0" distB="0" distL="114300" distR="114300" simplePos="0" relativeHeight="251667456" behindDoc="0" locked="0" layoutInCell="1" allowOverlap="1" wp14:anchorId="309ED000" wp14:editId="76E1DE18">
                <wp:simplePos x="0" y="0"/>
                <wp:positionH relativeFrom="column">
                  <wp:posOffset>0</wp:posOffset>
                </wp:positionH>
                <wp:positionV relativeFrom="paragraph">
                  <wp:posOffset>82550</wp:posOffset>
                </wp:positionV>
                <wp:extent cx="6591300" cy="12700"/>
                <wp:effectExtent l="0" t="0" r="19050" b="25400"/>
                <wp:wrapNone/>
                <wp:docPr id="140762441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1300" cy="127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2CAB32F" id="Straight Connector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51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" strokecolor="windowText" strokeweight=".5pt">
                <v:stroke joinstyle="miter"/>
                <o:lock v:ext="edit" shapetype="f"/>
              </v:line>
            </w:pict>
          </mc:Fallback>
        </mc:AlternateContent>
      </w:r>
    </w:p>
    <w:p w14:paraId="54628672" w14:textId="77777777" w:rsidR="00DC4B75" w:rsidRPr="000E5608" w:rsidRDefault="00DC4B75" w:rsidP="00DC4B75">
      <w:pPr>
        <w:rPr>
          <w:b/>
          <w:sz w:val="20"/>
          <w:szCs w:val="20"/>
          <w:u w:val="single"/>
        </w:rPr>
      </w:pPr>
    </w:p>
    <w:p w14:paraId="62CC9336" w14:textId="77777777" w:rsidR="00DC4B75" w:rsidRPr="000E5608" w:rsidRDefault="00DC4B75" w:rsidP="00DC4B75">
      <w:pPr>
        <w:spacing w:line="360" w:lineRule="auto"/>
        <w:ind w:left="2880" w:firstLine="720"/>
        <w:rPr>
          <w:sz w:val="18"/>
          <w:szCs w:val="18"/>
        </w:rPr>
      </w:pPr>
      <w:r>
        <w:rPr>
          <w:bCs/>
          <w:i/>
          <w:iCs/>
          <w:sz w:val="20"/>
          <w:szCs w:val="20"/>
        </w:rPr>
        <w:t>RESEARCH ARTICLE</w:t>
      </w:r>
      <w:r>
        <w:rPr>
          <w:bCs/>
          <w:sz w:val="20"/>
          <w:szCs w:val="20"/>
        </w:rPr>
        <w:t xml:space="preserve">*      </w:t>
      </w:r>
      <w:r>
        <w:rPr>
          <w:i/>
          <w:iCs/>
          <w:sz w:val="18"/>
          <w:szCs w:val="18"/>
        </w:rPr>
        <w:t xml:space="preserve"> </w:t>
      </w:r>
    </w:p>
    <w:p w14:paraId="5D38699D" w14:textId="77777777" w:rsidR="00DC4B75" w:rsidRPr="000E5608" w:rsidRDefault="00DC4B75" w:rsidP="00AF53BA">
      <w:pPr>
        <w:pStyle w:val="ListParagraph"/>
        <w:numPr>
          <w:ilvl w:val="0"/>
          <w:numId w:val="49"/>
        </w:numPr>
        <w:spacing w:line="276" w:lineRule="auto"/>
        <w:rPr>
          <w:sz w:val="20"/>
          <w:szCs w:val="20"/>
          <w:u w:val="single"/>
        </w:rPr>
      </w:pPr>
      <w:r>
        <w:rPr>
          <w:sz w:val="20"/>
          <w:szCs w:val="20"/>
        </w:rPr>
        <w:t>In JAAPA Style, using proper AMA/Vancouver Literature Citation and Referencing</w:t>
      </w:r>
    </w:p>
    <w:p w14:paraId="5838948F" w14:textId="77777777" w:rsidR="00DC4B75" w:rsidRPr="000E5608" w:rsidRDefault="00DC4B75" w:rsidP="00AF53BA">
      <w:pPr>
        <w:pStyle w:val="ListParagraph"/>
        <w:numPr>
          <w:ilvl w:val="0"/>
          <w:numId w:val="43"/>
        </w:numPr>
        <w:spacing w:line="276" w:lineRule="auto"/>
        <w:rPr>
          <w:sz w:val="20"/>
          <w:szCs w:val="20"/>
        </w:rPr>
      </w:pPr>
      <w:r>
        <w:rPr>
          <w:sz w:val="20"/>
          <w:szCs w:val="20"/>
        </w:rPr>
        <w:t>2,000 to 3,500 words (not including references)</w:t>
      </w:r>
    </w:p>
    <w:p w14:paraId="0DA81AB4" w14:textId="77777777" w:rsidR="00DC4B75" w:rsidRPr="000E5608" w:rsidRDefault="00DC4B75" w:rsidP="00AF53BA">
      <w:pPr>
        <w:pStyle w:val="ListParagraph"/>
        <w:numPr>
          <w:ilvl w:val="0"/>
          <w:numId w:val="43"/>
        </w:numPr>
        <w:spacing w:line="276" w:lineRule="auto"/>
        <w:rPr>
          <w:sz w:val="20"/>
          <w:szCs w:val="20"/>
        </w:rPr>
      </w:pPr>
      <w:r>
        <w:rPr>
          <w:color w:val="000000"/>
          <w:sz w:val="20"/>
          <w:szCs w:val="20"/>
        </w:rPr>
        <w:t>Topic/Article must be a concise critical assessment of the current state of knowledge about a disease, condition, treatment or procedure encountered by PAs or a “how-to” approach to diagnosing and/or managing a specific problem</w:t>
      </w:r>
    </w:p>
    <w:p w14:paraId="05151C53" w14:textId="77777777" w:rsidR="00DC4B75" w:rsidRPr="000E5608" w:rsidRDefault="00DC4B75" w:rsidP="00AF53BA">
      <w:pPr>
        <w:pStyle w:val="ListParagraph"/>
        <w:numPr>
          <w:ilvl w:val="1"/>
          <w:numId w:val="43"/>
        </w:numPr>
        <w:spacing w:line="276" w:lineRule="auto"/>
        <w:rPr>
          <w:sz w:val="20"/>
          <w:szCs w:val="20"/>
        </w:rPr>
      </w:pPr>
      <w:r>
        <w:rPr>
          <w:sz w:val="20"/>
          <w:szCs w:val="20"/>
        </w:rPr>
        <w:t xml:space="preserve">See additional information in </w:t>
      </w:r>
      <w:r>
        <w:rPr>
          <w:i/>
          <w:iCs/>
          <w:sz w:val="20"/>
          <w:szCs w:val="20"/>
        </w:rPr>
        <w:t>Rotation Assignments</w:t>
      </w:r>
      <w:r>
        <w:rPr>
          <w:sz w:val="20"/>
          <w:szCs w:val="20"/>
        </w:rPr>
        <w:t xml:space="preserve"> document</w:t>
      </w:r>
    </w:p>
    <w:p w14:paraId="15EC40B8" w14:textId="77777777" w:rsidR="00DC4B75" w:rsidRPr="000E5608" w:rsidRDefault="00DC4B75" w:rsidP="00AF53BA">
      <w:pPr>
        <w:pStyle w:val="ListParagraph"/>
        <w:numPr>
          <w:ilvl w:val="0"/>
          <w:numId w:val="43"/>
        </w:numPr>
        <w:spacing w:line="276" w:lineRule="auto"/>
        <w:rPr>
          <w:sz w:val="20"/>
          <w:szCs w:val="20"/>
        </w:rPr>
      </w:pPr>
      <w:r>
        <w:rPr>
          <w:sz w:val="20"/>
          <w:szCs w:val="20"/>
        </w:rPr>
        <w:t>Minimum 5 review or research articles as references</w:t>
      </w:r>
    </w:p>
    <w:p w14:paraId="237B9EE6" w14:textId="77777777" w:rsidR="00DC4B75" w:rsidRPr="000E5608" w:rsidRDefault="00DC4B75" w:rsidP="00AF53BA">
      <w:pPr>
        <w:pStyle w:val="ListParagraph"/>
        <w:numPr>
          <w:ilvl w:val="1"/>
          <w:numId w:val="43"/>
        </w:numPr>
        <w:spacing w:line="276" w:lineRule="auto"/>
        <w:rPr>
          <w:sz w:val="20"/>
          <w:szCs w:val="20"/>
        </w:rPr>
      </w:pPr>
      <w:r>
        <w:rPr>
          <w:sz w:val="20"/>
          <w:szCs w:val="20"/>
        </w:rPr>
        <w:t>Should be recent</w:t>
      </w:r>
    </w:p>
    <w:p w14:paraId="588B9F0A" w14:textId="77777777" w:rsidR="00DC4B75" w:rsidRPr="000E5608" w:rsidRDefault="00DC4B75" w:rsidP="00AF53BA">
      <w:pPr>
        <w:pStyle w:val="ListParagraph"/>
        <w:numPr>
          <w:ilvl w:val="1"/>
          <w:numId w:val="43"/>
        </w:numPr>
        <w:spacing w:line="276" w:lineRule="auto"/>
        <w:rPr>
          <w:sz w:val="20"/>
          <w:szCs w:val="20"/>
        </w:rPr>
      </w:pPr>
      <w:r>
        <w:rPr>
          <w:color w:val="000000"/>
          <w:sz w:val="20"/>
          <w:szCs w:val="20"/>
        </w:rPr>
        <w:t>Textbook references and generic medical web-sites should be largely avoided</w:t>
      </w:r>
    </w:p>
    <w:p w14:paraId="7F613964" w14:textId="77777777" w:rsidR="00DC4B75" w:rsidRPr="000E5608" w:rsidRDefault="00DC4B75" w:rsidP="00AF53BA">
      <w:pPr>
        <w:pStyle w:val="ListParagraph"/>
        <w:numPr>
          <w:ilvl w:val="0"/>
          <w:numId w:val="43"/>
        </w:numPr>
        <w:spacing w:line="276" w:lineRule="auto"/>
        <w:rPr>
          <w:sz w:val="20"/>
          <w:szCs w:val="20"/>
        </w:rPr>
      </w:pPr>
      <w:r>
        <w:rPr>
          <w:sz w:val="20"/>
          <w:szCs w:val="20"/>
        </w:rPr>
        <w:t>Submission through plagiarism checker tool; must print out and submit report</w:t>
      </w:r>
    </w:p>
    <w:p w14:paraId="4FE3ADB5" w14:textId="77777777" w:rsidR="00DC4B75" w:rsidRPr="000E5608" w:rsidRDefault="00DC4B75" w:rsidP="00AF53BA">
      <w:pPr>
        <w:pStyle w:val="ListParagraph"/>
        <w:numPr>
          <w:ilvl w:val="0"/>
          <w:numId w:val="43"/>
        </w:numPr>
        <w:spacing w:line="276" w:lineRule="auto"/>
        <w:rPr>
          <w:sz w:val="20"/>
          <w:szCs w:val="20"/>
        </w:rPr>
      </w:pPr>
      <w:r>
        <w:rPr>
          <w:i/>
          <w:iCs/>
          <w:sz w:val="20"/>
          <w:szCs w:val="20"/>
        </w:rPr>
        <w:t>*Research Article may be of a different case/patient of Presentation</w:t>
      </w:r>
    </w:p>
    <w:p w14:paraId="6C8BE6AC" w14:textId="77777777" w:rsidR="00DC4B75" w:rsidRPr="000E5608" w:rsidRDefault="00DC4B75" w:rsidP="00DC4B75">
      <w:pPr>
        <w:pStyle w:val="ListParagraph"/>
        <w:rPr>
          <w:sz w:val="20"/>
          <w:szCs w:val="20"/>
        </w:rPr>
      </w:pPr>
    </w:p>
    <w:p w14:paraId="4E1D403B" w14:textId="77777777" w:rsidR="00DC4B75" w:rsidRPr="000E5608" w:rsidRDefault="00DC4B75" w:rsidP="00DC4B75">
      <w:pPr>
        <w:ind w:left="5040"/>
        <w:rPr>
          <w:sz w:val="20"/>
          <w:szCs w:val="20"/>
        </w:rPr>
      </w:pPr>
      <w:r>
        <w:t xml:space="preserve">      Research Article Total ________ (100)</w:t>
      </w:r>
      <w:r>
        <w:tab/>
      </w:r>
      <w:r>
        <w:tab/>
      </w:r>
      <w:r>
        <w:rPr>
          <w:sz w:val="20"/>
          <w:szCs w:val="20"/>
        </w:rPr>
        <w:t xml:space="preserve">         (Passing is a minimum of 75%)</w:t>
      </w:r>
    </w:p>
    <w:p w14:paraId="3719E2F2" w14:textId="787CDDFD" w:rsidR="005E6683" w:rsidRDefault="005E6683" w:rsidP="00DC4B75">
      <w:pPr>
        <w:rPr>
          <w:sz w:val="20"/>
          <w:szCs w:val="20"/>
        </w:rPr>
      </w:pPr>
      <w:r>
        <w:rPr>
          <w:sz w:val="20"/>
          <w:szCs w:val="20"/>
        </w:rPr>
        <w:t xml:space="preserve">Subject Competency/Remediation Required </w:t>
      </w:r>
      <w:r>
        <w:rPr>
          <w:sz w:val="20"/>
          <w:szCs w:val="20"/>
        </w:rPr>
        <w:sym w:font="Symbol" w:char="F0F0"/>
      </w:r>
      <w:r>
        <w:rPr>
          <w:sz w:val="20"/>
          <w:szCs w:val="20"/>
        </w:rPr>
        <w:t xml:space="preserve"> Yes  </w:t>
      </w:r>
      <w:r>
        <w:rPr>
          <w:sz w:val="20"/>
          <w:szCs w:val="20"/>
        </w:rPr>
        <w:sym w:font="Symbol" w:char="F0F0"/>
      </w:r>
      <w:r>
        <w:rPr>
          <w:sz w:val="20"/>
          <w:szCs w:val="20"/>
        </w:rPr>
        <w:t xml:space="preserve"> No  </w:t>
      </w:r>
      <w:r>
        <w:rPr>
          <w:sz w:val="20"/>
          <w:szCs w:val="20"/>
        </w:rPr>
        <w:tab/>
        <w:t xml:space="preserve">  If yes, specify area(s):</w:t>
      </w:r>
    </w:p>
    <w:p w14:paraId="5335F910" w14:textId="03ED065D" w:rsidR="00DC4B75" w:rsidRPr="000E5608" w:rsidRDefault="005E6683" w:rsidP="00DC4B75">
      <w:pPr>
        <w:rPr>
          <w:sz w:val="20"/>
          <w:szCs w:val="20"/>
        </w:rPr>
      </w:pPr>
      <w:r>
        <w:rPr>
          <w:sz w:val="20"/>
          <w:szCs w:val="20"/>
        </w:rPr>
        <w:t xml:space="preserve">Subject Competency/Remediation successful? </w:t>
      </w:r>
      <w:r>
        <w:rPr>
          <w:sz w:val="20"/>
          <w:szCs w:val="20"/>
        </w:rPr>
        <w:sym w:font="Symbol" w:char="F0F0"/>
      </w:r>
      <w:r>
        <w:rPr>
          <w:sz w:val="20"/>
          <w:szCs w:val="20"/>
        </w:rPr>
        <w:t xml:space="preserve"> Yes  </w:t>
      </w:r>
      <w:r>
        <w:rPr>
          <w:sz w:val="20"/>
          <w:szCs w:val="20"/>
        </w:rPr>
        <w:sym w:font="Symbol" w:char="F0F0"/>
      </w:r>
      <w:r>
        <w:rPr>
          <w:sz w:val="20"/>
          <w:szCs w:val="20"/>
        </w:rPr>
        <w:t xml:space="preserve"> No     </w:t>
      </w:r>
    </w:p>
    <w:p w14:paraId="2C24AF77" w14:textId="77777777" w:rsidR="00DC4B75" w:rsidRPr="000E5608" w:rsidRDefault="00DC4B75" w:rsidP="00DC4B75">
      <w:pPr>
        <w:rPr>
          <w:i/>
          <w:sz w:val="20"/>
          <w:szCs w:val="20"/>
        </w:rPr>
      </w:pPr>
    </w:p>
    <w:p w14:paraId="166C370F" w14:textId="7F2C92D1" w:rsidR="00DC4B75" w:rsidRPr="000E5608" w:rsidRDefault="00DC4B75" w:rsidP="00DC4B75">
      <w:pPr>
        <w:rPr>
          <w:i/>
          <w:sz w:val="20"/>
          <w:szCs w:val="20"/>
        </w:rPr>
      </w:pPr>
      <w:r>
        <w:rPr>
          <w:noProof/>
        </w:rPr>
        <mc:AlternateContent>
          <mc:Choice Requires="wps">
            <w:drawing>
              <wp:anchor distT="0" distB="0" distL="114300" distR="114300" simplePos="0" relativeHeight="251664384" behindDoc="0" locked="0" layoutInCell="1" allowOverlap="1" wp14:anchorId="579E6B09" wp14:editId="16ACD323">
                <wp:simplePos x="0" y="0"/>
                <wp:positionH relativeFrom="column">
                  <wp:posOffset>-21590</wp:posOffset>
                </wp:positionH>
                <wp:positionV relativeFrom="paragraph">
                  <wp:posOffset>76835</wp:posOffset>
                </wp:positionV>
                <wp:extent cx="6591300" cy="12700"/>
                <wp:effectExtent l="0" t="0" r="19050" b="25400"/>
                <wp:wrapNone/>
                <wp:docPr id="1028225298"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1300" cy="127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63EF8C1"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6.05pt" to="517.3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" strokecolor="windowText" strokeweight=".5pt">
                <v:stroke joinstyle="miter"/>
                <o:lock v:ext="edit" shapetype="f"/>
              </v:line>
            </w:pict>
          </mc:Fallback>
        </mc:AlternateContent>
      </w:r>
    </w:p>
    <w:p w14:paraId="5088F139" w14:textId="77777777" w:rsidR="00DC4B75" w:rsidRPr="000E5608" w:rsidRDefault="00DC4B75" w:rsidP="00DC4B75">
      <w:pPr>
        <w:rPr>
          <w:i/>
          <w:sz w:val="20"/>
          <w:szCs w:val="20"/>
        </w:rPr>
      </w:pPr>
      <w:r>
        <w:rPr>
          <w:i/>
          <w:sz w:val="20"/>
          <w:szCs w:val="20"/>
        </w:rPr>
        <w:t>In order to achieve a “Pass” grade, a minimum of 75% must be scored on all of the following: Portfolio (includes a minimum 75% passing score on Professional Issue Submission), Presentation and Research Article components. Any failed component (i.e., a score less than 75%) must be remediated/resubmitted in order to attain a final course grade.</w:t>
      </w:r>
      <w:r>
        <w:rPr>
          <w:i/>
          <w:sz w:val="20"/>
          <w:szCs w:val="20"/>
        </w:rPr>
        <w:tab/>
      </w:r>
    </w:p>
    <w:p w14:paraId="309AE915" w14:textId="0969FD39" w:rsidR="00DC4B75" w:rsidRPr="000E5608" w:rsidRDefault="00DC4B75" w:rsidP="00DC4B75">
      <w:pPr>
        <w:rPr>
          <w:i/>
          <w:sz w:val="20"/>
          <w:szCs w:val="20"/>
        </w:rPr>
      </w:pPr>
      <w:r>
        <w:rPr>
          <w:noProof/>
        </w:rPr>
        <w:lastRenderedPageBreak/>
        <mc:AlternateContent>
          <mc:Choice Requires="wps">
            <w:drawing>
              <wp:anchor distT="45720" distB="45720" distL="114300" distR="114300" simplePos="0" relativeHeight="251663360" behindDoc="0" locked="0" layoutInCell="1" allowOverlap="1" wp14:anchorId="737D2CB5" wp14:editId="052F7A0D">
                <wp:simplePos x="0" y="0"/>
                <wp:positionH relativeFrom="margin">
                  <wp:posOffset>-69850</wp:posOffset>
                </wp:positionH>
                <wp:positionV relativeFrom="paragraph">
                  <wp:posOffset>243840</wp:posOffset>
                </wp:positionV>
                <wp:extent cx="6838950" cy="825500"/>
                <wp:effectExtent l="0" t="0" r="19050" b="12700"/>
                <wp:wrapSquare wrapText="bothSides"/>
                <wp:docPr id="17735488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825500"/>
                        </a:xfrm>
                        <a:prstGeom prst="rect">
                          <a:avLst/>
                        </a:prstGeom>
                        <a:solidFill>
                          <a:srgbClr val="E7E6E6"/>
                        </a:solidFill>
                        <a:ln w="9525">
                          <a:solidFill>
                            <a:srgbClr val="000000"/>
                          </a:solidFill>
                          <a:miter lim="800000"/>
                          <a:headEnd/>
                          <a:tailEnd/>
                        </a:ln>
                      </wps:spPr>
                      <wps:txbx>
                        <w:txbxContent>
                          <w:p w14:paraId="70598B89" w14:textId="77777777" w:rsidR="00DC4B75" w:rsidRPr="00A258C3" w:rsidRDefault="00DC4B75" w:rsidP="00DC4B75">
                            <w:pPr>
                              <w:rPr>
                                <w:i/>
                                <w:sz w:val="18"/>
                                <w:szCs w:val="18"/>
                              </w:rPr>
                            </w:pPr>
                            <w:r>
                              <w:rPr>
                                <w:b/>
                                <w:i/>
                                <w:sz w:val="18"/>
                                <w:szCs w:val="18"/>
                                <w:u w:val="single"/>
                              </w:rPr>
                              <w:t>For Faculty Use ONLY</w:t>
                            </w:r>
                            <w:r>
                              <w:rPr>
                                <w:b/>
                                <w:i/>
                                <w:sz w:val="18"/>
                                <w:szCs w:val="18"/>
                              </w:rPr>
                              <w:t>:</w:t>
                            </w:r>
                            <w:r>
                              <w:rPr>
                                <w:i/>
                                <w:sz w:val="18"/>
                                <w:szCs w:val="18"/>
                              </w:rPr>
                              <w:t xml:space="preserve">  (Students: These are not part of your grade but </w:t>
                            </w:r>
                            <w:r>
                              <w:rPr>
                                <w:b/>
                                <w:bCs/>
                                <w:i/>
                                <w:sz w:val="18"/>
                                <w:szCs w:val="18"/>
                              </w:rPr>
                              <w:t>must</w:t>
                            </w:r>
                            <w:r>
                              <w:rPr>
                                <w:i/>
                                <w:sz w:val="18"/>
                                <w:szCs w:val="18"/>
                              </w:rPr>
                              <w:t xml:space="preserve"> be completed as part of your submission for this rotation)</w:t>
                            </w:r>
                          </w:p>
                          <w:p w14:paraId="364B0D44" w14:textId="77777777" w:rsidR="00DC4B75" w:rsidRPr="00A258C3" w:rsidRDefault="00DC4B75" w:rsidP="00DC4B75">
                            <w:pPr>
                              <w:rPr>
                                <w:i/>
                                <w:sz w:val="18"/>
                                <w:szCs w:val="18"/>
                              </w:rPr>
                            </w:pPr>
                            <w:r>
                              <w:rPr>
                                <w:i/>
                                <w:sz w:val="18"/>
                                <w:szCs w:val="18"/>
                              </w:rPr>
                              <w:t>*Any above or below component not meeting the minimal acceptable standard by grading faculty member will have to be made-up and resubmitted in order to achieve a final rotation grade*</w:t>
                            </w:r>
                          </w:p>
                          <w:p w14:paraId="7848C556" w14:textId="555A3393" w:rsidR="00DC4B75" w:rsidRPr="00A258C3" w:rsidRDefault="00DC4B75" w:rsidP="00DC4B75">
                            <w:pPr>
                              <w:rPr>
                                <w:sz w:val="18"/>
                                <w:szCs w:val="18"/>
                              </w:rPr>
                            </w:pPr>
                            <w:r>
                              <w:rPr>
                                <w:sz w:val="18"/>
                                <w:szCs w:val="18"/>
                              </w:rPr>
                              <w:t xml:space="preserve">120 Practice questions submitted and ≥75% score: </w:t>
                            </w:r>
                            <w:r>
                              <w:rPr>
                                <w:sz w:val="18"/>
                                <w:szCs w:val="18"/>
                              </w:rPr>
                              <w:sym w:font="Symbol" w:char="F0F0"/>
                            </w:r>
                            <w:r>
                              <w:rPr>
                                <w:sz w:val="18"/>
                                <w:szCs w:val="18"/>
                              </w:rPr>
                              <w:t xml:space="preserve"> Yes  </w:t>
                            </w:r>
                            <w:r>
                              <w:rPr>
                                <w:sz w:val="18"/>
                                <w:szCs w:val="18"/>
                              </w:rPr>
                              <w:sym w:font="Symbol" w:char="F0F0"/>
                            </w:r>
                            <w:r>
                              <w:rPr>
                                <w:sz w:val="18"/>
                                <w:szCs w:val="18"/>
                              </w:rPr>
                              <w:t xml:space="preserve"> No</w:t>
                            </w:r>
                            <w:r>
                              <w:rPr>
                                <w:sz w:val="18"/>
                                <w:szCs w:val="18"/>
                              </w:rPr>
                              <w:tab/>
                              <w:t xml:space="preserve">Proficiency Logbook Submitted </w:t>
                            </w:r>
                            <w:r>
                              <w:rPr>
                                <w:sz w:val="18"/>
                                <w:szCs w:val="18"/>
                              </w:rPr>
                              <w:sym w:font="Symbol" w:char="F0F0"/>
                            </w:r>
                            <w:r>
                              <w:rPr>
                                <w:sz w:val="18"/>
                                <w:szCs w:val="18"/>
                              </w:rPr>
                              <w:t xml:space="preserve"> Yes  </w:t>
                            </w:r>
                            <w:r>
                              <w:rPr>
                                <w:sz w:val="18"/>
                                <w:szCs w:val="18"/>
                              </w:rPr>
                              <w:sym w:font="Symbol" w:char="F0F0"/>
                            </w:r>
                            <w:r>
                              <w:rPr>
                                <w:sz w:val="18"/>
                                <w:szCs w:val="18"/>
                              </w:rPr>
                              <w:t xml:space="preserve"> No</w:t>
                            </w:r>
                          </w:p>
                          <w:p w14:paraId="1AC77A11" w14:textId="7F4003B0" w:rsidR="00DC4B75" w:rsidRPr="00A258C3" w:rsidRDefault="00DC4B75" w:rsidP="00DC4B75">
                            <w:pPr>
                              <w:rPr>
                                <w:sz w:val="18"/>
                                <w:szCs w:val="18"/>
                              </w:rPr>
                            </w:pPr>
                            <w:r>
                              <w:rPr>
                                <w:sz w:val="18"/>
                                <w:szCs w:val="18"/>
                              </w:rPr>
                              <w:t xml:space="preserve">Documents submitted by 8:00am on call back day: </w:t>
                            </w:r>
                            <w:r>
                              <w:rPr>
                                <w:sz w:val="18"/>
                                <w:szCs w:val="18"/>
                              </w:rPr>
                              <w:sym w:font="Symbol" w:char="F0F0"/>
                            </w:r>
                            <w:r>
                              <w:rPr>
                                <w:sz w:val="18"/>
                                <w:szCs w:val="18"/>
                              </w:rPr>
                              <w:t xml:space="preserve"> Yes  </w:t>
                            </w:r>
                            <w:r>
                              <w:rPr>
                                <w:sz w:val="18"/>
                                <w:szCs w:val="18"/>
                              </w:rPr>
                              <w:sym w:font="Symbol" w:char="F0F0"/>
                            </w:r>
                            <w:r>
                              <w:rPr>
                                <w:sz w:val="18"/>
                                <w:szCs w:val="18"/>
                              </w:rPr>
                              <w:t xml:space="preserve"> No  </w:t>
                            </w:r>
                            <w:r>
                              <w:rPr>
                                <w:sz w:val="18"/>
                                <w:szCs w:val="18"/>
                              </w:rPr>
                              <w:tab/>
                              <w:t xml:space="preserve">Student Evaluation of Clinical Rotation:   </w:t>
                            </w:r>
                            <w:r>
                              <w:rPr>
                                <w:sz w:val="18"/>
                                <w:szCs w:val="18"/>
                              </w:rPr>
                              <w:sym w:font="Symbol" w:char="F0F0"/>
                            </w:r>
                            <w:r>
                              <w:rPr>
                                <w:sz w:val="18"/>
                                <w:szCs w:val="18"/>
                              </w:rPr>
                              <w:t xml:space="preserve"> Yes  </w:t>
                            </w:r>
                            <w:r>
                              <w:rPr>
                                <w:sz w:val="18"/>
                                <w:szCs w:val="18"/>
                              </w:rPr>
                              <w:sym w:font="Symbol" w:char="F0F0"/>
                            </w:r>
                            <w:r>
                              <w:rPr>
                                <w:sz w:val="18"/>
                                <w:szCs w:val="18"/>
                              </w:rPr>
                              <w:t xml:space="preserve"> No</w:t>
                            </w:r>
                          </w:p>
                          <w:p w14:paraId="71A2A189" w14:textId="77777777" w:rsidR="00DC4B75" w:rsidRPr="00A258C3" w:rsidRDefault="00DC4B75" w:rsidP="00DC4B75">
                            <w:pPr>
                              <w:rPr>
                                <w:sz w:val="18"/>
                                <w:szCs w:val="18"/>
                              </w:rPr>
                            </w:pPr>
                          </w:p>
                          <w:p w14:paraId="071BE9ED" w14:textId="77777777" w:rsidR="00DC4B75" w:rsidRPr="00A258C3" w:rsidRDefault="00DC4B75" w:rsidP="00DC4B75">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7D2CB5" id="Text Box 7" o:spid="_x0000_s1029" type="#_x0000_t202" style="position:absolute;margin-left:-5.5pt;margin-top:19.2pt;width:538.5pt;height: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" fillcolor="#e7e6e6">
                <v:textbox>
                  <w:txbxContent>
                    <w:p w14:paraId="70598B89" w14:textId="77777777" w:rsidR="00DC4B75" w:rsidRPr="00A258C3" w:rsidRDefault="00DC4B75" w:rsidP="00DC4B75">
                      <w:pPr>
                        <w:rPr>
                          <w:i/>
                          <w:sz w:val="18"/>
                          <w:szCs w:val="18"/>
                        </w:rPr>
                      </w:pPr>
                      <w:r>
                        <w:rPr>
                          <w:b/>
                          <w:i/>
                          <w:sz w:val="18"/>
                          <w:szCs w:val="18"/>
                          <w:u w:val="single"/>
                        </w:rPr>
                        <w:t>For Faculty Use ONLY</w:t>
                      </w:r>
                      <w:r>
                        <w:rPr>
                          <w:b/>
                          <w:i/>
                          <w:sz w:val="18"/>
                          <w:szCs w:val="18"/>
                        </w:rPr>
                        <w:t>:</w:t>
                      </w:r>
                      <w:r>
                        <w:rPr>
                          <w:i/>
                          <w:sz w:val="18"/>
                          <w:szCs w:val="18"/>
                        </w:rPr>
                        <w:t xml:space="preserve">  (Students: These are not part of your grade but </w:t>
                      </w:r>
                      <w:r>
                        <w:rPr>
                          <w:b/>
                          <w:bCs/>
                          <w:i/>
                          <w:sz w:val="18"/>
                          <w:szCs w:val="18"/>
                        </w:rPr>
                        <w:t>must</w:t>
                      </w:r>
                      <w:r>
                        <w:rPr>
                          <w:i/>
                          <w:sz w:val="18"/>
                          <w:szCs w:val="18"/>
                        </w:rPr>
                        <w:t xml:space="preserve"> be completed as part of your submission for this rotation)</w:t>
                      </w:r>
                    </w:p>
                    <w:p w14:paraId="364B0D44" w14:textId="77777777" w:rsidR="00DC4B75" w:rsidRPr="00A258C3" w:rsidRDefault="00DC4B75" w:rsidP="00DC4B75">
                      <w:pPr>
                        <w:rPr>
                          <w:i/>
                          <w:sz w:val="18"/>
                          <w:szCs w:val="18"/>
                        </w:rPr>
                      </w:pPr>
                      <w:r>
                        <w:rPr>
                          <w:i/>
                          <w:sz w:val="18"/>
                          <w:szCs w:val="18"/>
                        </w:rPr>
                        <w:t>*Any above or below component not meeting the minimal acceptable standard by grading faculty member will have to be made-up and resubmitted in order to achieve a final rotation grade*</w:t>
                      </w:r>
                    </w:p>
                    <w:p w14:paraId="7848C556" w14:textId="555A3393" w:rsidR="00DC4B75" w:rsidRPr="00A258C3" w:rsidRDefault="00DC4B75" w:rsidP="00DC4B75">
                      <w:pPr>
                        <w:rPr>
                          <w:sz w:val="18"/>
                          <w:szCs w:val="18"/>
                        </w:rPr>
                      </w:pPr>
                      <w:r>
                        <w:rPr>
                          <w:sz w:val="18"/>
                          <w:szCs w:val="18"/>
                        </w:rPr>
                        <w:t xml:space="preserve">120 Practice questions submitted and ≥75% score: </w:t>
                      </w:r>
                      <w:r>
                        <w:rPr>
                          <w:sz w:val="18"/>
                          <w:szCs w:val="18"/>
                        </w:rPr>
                        <w:sym w:font="Symbol" w:char="F0F0"/>
                      </w:r>
                      <w:r>
                        <w:rPr>
                          <w:sz w:val="18"/>
                          <w:szCs w:val="18"/>
                        </w:rPr>
                        <w:t xml:space="preserve"> Yes  </w:t>
                      </w:r>
                      <w:r>
                        <w:rPr>
                          <w:sz w:val="18"/>
                          <w:szCs w:val="18"/>
                        </w:rPr>
                        <w:sym w:font="Symbol" w:char="F0F0"/>
                      </w:r>
                      <w:r>
                        <w:rPr>
                          <w:sz w:val="18"/>
                          <w:szCs w:val="18"/>
                        </w:rPr>
                        <w:t xml:space="preserve"> No</w:t>
                      </w:r>
                      <w:r>
                        <w:rPr>
                          <w:sz w:val="18"/>
                          <w:szCs w:val="18"/>
                        </w:rPr>
                        <w:tab/>
                        <w:t xml:space="preserve">Proficiency Logbook Submitted </w:t>
                      </w:r>
                      <w:r>
                        <w:rPr>
                          <w:sz w:val="18"/>
                          <w:szCs w:val="18"/>
                        </w:rPr>
                        <w:sym w:font="Symbol" w:char="F0F0"/>
                      </w:r>
                      <w:r>
                        <w:rPr>
                          <w:sz w:val="18"/>
                          <w:szCs w:val="18"/>
                        </w:rPr>
                        <w:t xml:space="preserve"> Yes  </w:t>
                      </w:r>
                      <w:r>
                        <w:rPr>
                          <w:sz w:val="18"/>
                          <w:szCs w:val="18"/>
                        </w:rPr>
                        <w:sym w:font="Symbol" w:char="F0F0"/>
                      </w:r>
                      <w:r>
                        <w:rPr>
                          <w:sz w:val="18"/>
                          <w:szCs w:val="18"/>
                        </w:rPr>
                        <w:t xml:space="preserve"> No</w:t>
                      </w:r>
                    </w:p>
                    <w:p w14:paraId="1AC77A11" w14:textId="7F4003B0" w:rsidR="00DC4B75" w:rsidRPr="00A258C3" w:rsidRDefault="00DC4B75" w:rsidP="00DC4B75">
                      <w:pPr>
                        <w:rPr>
                          <w:sz w:val="18"/>
                          <w:szCs w:val="18"/>
                        </w:rPr>
                      </w:pPr>
                      <w:r>
                        <w:rPr>
                          <w:sz w:val="18"/>
                          <w:szCs w:val="18"/>
                        </w:rPr>
                        <w:t xml:space="preserve">Documents submitted by 8:00am on call back day: </w:t>
                      </w:r>
                      <w:r>
                        <w:rPr>
                          <w:sz w:val="18"/>
                          <w:szCs w:val="18"/>
                        </w:rPr>
                        <w:sym w:font="Symbol" w:char="F0F0"/>
                      </w:r>
                      <w:r>
                        <w:rPr>
                          <w:sz w:val="18"/>
                          <w:szCs w:val="18"/>
                        </w:rPr>
                        <w:t xml:space="preserve"> Yes  </w:t>
                      </w:r>
                      <w:r>
                        <w:rPr>
                          <w:sz w:val="18"/>
                          <w:szCs w:val="18"/>
                        </w:rPr>
                        <w:sym w:font="Symbol" w:char="F0F0"/>
                      </w:r>
                      <w:r>
                        <w:rPr>
                          <w:sz w:val="18"/>
                          <w:szCs w:val="18"/>
                        </w:rPr>
                        <w:t xml:space="preserve"> No  </w:t>
                      </w:r>
                      <w:r>
                        <w:rPr>
                          <w:sz w:val="18"/>
                          <w:szCs w:val="18"/>
                        </w:rPr>
                        <w:tab/>
                        <w:t xml:space="preserve">Student Evaluation of Clinical Rotation:   </w:t>
                      </w:r>
                      <w:r>
                        <w:rPr>
                          <w:sz w:val="18"/>
                          <w:szCs w:val="18"/>
                        </w:rPr>
                        <w:sym w:font="Symbol" w:char="F0F0"/>
                      </w:r>
                      <w:r>
                        <w:rPr>
                          <w:sz w:val="18"/>
                          <w:szCs w:val="18"/>
                        </w:rPr>
                        <w:t xml:space="preserve"> Yes  </w:t>
                      </w:r>
                      <w:r>
                        <w:rPr>
                          <w:sz w:val="18"/>
                          <w:szCs w:val="18"/>
                        </w:rPr>
                        <w:sym w:font="Symbol" w:char="F0F0"/>
                      </w:r>
                      <w:r>
                        <w:rPr>
                          <w:sz w:val="18"/>
                          <w:szCs w:val="18"/>
                        </w:rPr>
                        <w:t xml:space="preserve"> No</w:t>
                      </w:r>
                    </w:p>
                    <w:p w14:paraId="71A2A189" w14:textId="77777777" w:rsidR="00DC4B75" w:rsidRPr="00A258C3" w:rsidRDefault="00DC4B75" w:rsidP="00DC4B75">
                      <w:pPr>
                        <w:rPr>
                          <w:sz w:val="18"/>
                          <w:szCs w:val="18"/>
                        </w:rPr>
                      </w:pPr>
                    </w:p>
                    <w:p w14:paraId="071BE9ED" w14:textId="77777777" w:rsidR="00DC4B75" w:rsidRPr="00A258C3" w:rsidRDefault="00DC4B75" w:rsidP="00DC4B75">
                      <w:pPr>
                        <w:rPr>
                          <w:sz w:val="18"/>
                          <w:szCs w:val="18"/>
                        </w:rPr>
                      </w:pPr>
                    </w:p>
                  </w:txbxContent>
                </v:textbox>
                <w10:wrap type="square" anchorx="margin"/>
              </v:shape>
            </w:pict>
          </mc:Fallback>
        </mc:AlternateContent>
      </w:r>
    </w:p>
    <w:p w14:paraId="41EC8825" w14:textId="77777777" w:rsidR="00DC4B75" w:rsidRPr="000E5608" w:rsidRDefault="00DC4B75" w:rsidP="00DC4B75">
      <w:pPr>
        <w:rPr>
          <w:i/>
        </w:rPr>
      </w:pPr>
      <w:r>
        <w:rPr>
          <w:i/>
        </w:rPr>
        <w:tab/>
      </w:r>
      <w:r>
        <w:rPr>
          <w:i/>
        </w:rPr>
        <w:tab/>
        <w:t xml:space="preserve">            </w:t>
      </w:r>
    </w:p>
    <w:p w14:paraId="2A2FD227" w14:textId="77777777" w:rsidR="00DC4B75" w:rsidRPr="000E5608" w:rsidRDefault="00DC4B75" w:rsidP="00DC4B75">
      <w:pPr>
        <w:rPr>
          <w:i/>
        </w:rPr>
      </w:pPr>
    </w:p>
    <w:p w14:paraId="079DEC6D" w14:textId="77777777" w:rsidR="00DC4B75" w:rsidRPr="000E5608" w:rsidRDefault="00DC4B75" w:rsidP="00DC4B75">
      <w:pPr>
        <w:rPr>
          <w:i/>
        </w:rPr>
      </w:pPr>
    </w:p>
    <w:p w14:paraId="5083C54C" w14:textId="77777777" w:rsidR="00DC4B75" w:rsidRPr="000E5608" w:rsidRDefault="00DC4B75" w:rsidP="00DC4B75">
      <w:pPr>
        <w:rPr>
          <w:i/>
        </w:rPr>
      </w:pPr>
    </w:p>
    <w:p w14:paraId="6A34DB2F" w14:textId="77777777" w:rsidR="00DC4B75" w:rsidRPr="000E5608" w:rsidRDefault="00DC4B75" w:rsidP="00DC4B75">
      <w:pPr>
        <w:rPr>
          <w:i/>
        </w:rPr>
      </w:pPr>
    </w:p>
    <w:p w14:paraId="08C98D78" w14:textId="77777777" w:rsidR="00DC4B75" w:rsidRPr="000E5608" w:rsidRDefault="00DC4B75" w:rsidP="00DC4B75">
      <w:pPr>
        <w:rPr>
          <w:i/>
        </w:rPr>
      </w:pPr>
    </w:p>
    <w:p w14:paraId="3744DD95" w14:textId="77777777" w:rsidR="00DC4B75" w:rsidRPr="000E5608" w:rsidRDefault="00DC4B75" w:rsidP="00DC4B75">
      <w:pPr>
        <w:rPr>
          <w:i/>
        </w:rPr>
      </w:pPr>
    </w:p>
    <w:p w14:paraId="67F55E50" w14:textId="77777777" w:rsidR="00DC4B75" w:rsidRPr="000E5608" w:rsidRDefault="00DC4B75" w:rsidP="00DC4B75">
      <w:pPr>
        <w:rPr>
          <w:i/>
        </w:rPr>
      </w:pPr>
    </w:p>
    <w:p w14:paraId="4B302450" w14:textId="77777777" w:rsidR="00DC4B75" w:rsidRPr="000E5608" w:rsidRDefault="00DC4B75" w:rsidP="00DC4B75">
      <w:pPr>
        <w:rPr>
          <w:i/>
        </w:rPr>
      </w:pPr>
    </w:p>
    <w:p w14:paraId="10EDF791" w14:textId="77777777" w:rsidR="00DC4B75" w:rsidRPr="000E5608" w:rsidRDefault="00DC4B75" w:rsidP="00DC4B75">
      <w:pPr>
        <w:rPr>
          <w:i/>
        </w:rPr>
      </w:pPr>
    </w:p>
    <w:p w14:paraId="143F3BBD" w14:textId="77777777" w:rsidR="00DC4B75" w:rsidRPr="000E5608" w:rsidRDefault="00DC4B75" w:rsidP="00DC4B75">
      <w:pPr>
        <w:ind w:left="2160"/>
      </w:pPr>
      <w:r>
        <w:rPr>
          <w:i/>
        </w:rPr>
        <w:t xml:space="preserve">  </w:t>
      </w:r>
      <w:r>
        <w:rPr>
          <w:b/>
          <w:bCs/>
          <w:u w:val="single"/>
        </w:rPr>
        <w:t>Prescription Template</w:t>
      </w:r>
      <w:r>
        <w:t xml:space="preserve"> – for rotation portfolios</w:t>
      </w:r>
    </w:p>
    <w:p w14:paraId="58E36EC4" w14:textId="77777777" w:rsidR="00DC4B75" w:rsidRPr="000E5608" w:rsidRDefault="00DC4B75" w:rsidP="00DC4B75"/>
    <w:p w14:paraId="281D3C62" w14:textId="77777777" w:rsidR="00DC4B75" w:rsidRPr="000E5608" w:rsidRDefault="00DC4B75" w:rsidP="00DC4B75"/>
    <w:p w14:paraId="04A233A7" w14:textId="503516FF" w:rsidR="00DC4B75" w:rsidRPr="000E5608" w:rsidRDefault="00DC4B75" w:rsidP="00DC4B75">
      <w:r>
        <w:rPr>
          <w:noProof/>
        </w:rPr>
        <mc:AlternateContent>
          <mc:Choice Requires="wps">
            <w:drawing>
              <wp:anchor distT="0" distB="0" distL="114300" distR="114300" simplePos="0" relativeHeight="251669504" behindDoc="0" locked="0" layoutInCell="1" allowOverlap="1" wp14:anchorId="2428FFEF" wp14:editId="124A874C">
                <wp:simplePos x="0" y="0"/>
                <wp:positionH relativeFrom="column">
                  <wp:posOffset>1026160</wp:posOffset>
                </wp:positionH>
                <wp:positionV relativeFrom="paragraph">
                  <wp:posOffset>114300</wp:posOffset>
                </wp:positionV>
                <wp:extent cx="3771900" cy="5143500"/>
                <wp:effectExtent l="35560" t="33020" r="31115" b="33655"/>
                <wp:wrapNone/>
                <wp:docPr id="6442178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5143500"/>
                        </a:xfrm>
                        <a:prstGeom prst="rect">
                          <a:avLst/>
                        </a:prstGeom>
                        <a:solidFill>
                          <a:srgbClr val="FFFFFF"/>
                        </a:solidFill>
                        <a:ln w="57150" cmpd="thinThick">
                          <a:solidFill>
                            <a:srgbClr val="000000"/>
                          </a:solidFill>
                          <a:miter lim="800000"/>
                          <a:headEnd/>
                          <a:tailEnd/>
                        </a:ln>
                      </wps:spPr>
                      <wps:txbx>
                        <w:txbxContent>
                          <w:p w14:paraId="58C6970B" w14:textId="77777777" w:rsidR="00DC4B75" w:rsidRDefault="00DC4B75" w:rsidP="00DC4B75">
                            <w:pPr>
                              <w:jc w:val="center"/>
                            </w:pPr>
                            <w:r>
                              <w:t>MD/PA INFO</w:t>
                            </w:r>
                          </w:p>
                          <w:p w14:paraId="559D792E" w14:textId="77777777" w:rsidR="00DC4B75" w:rsidRDefault="00DC4B75" w:rsidP="00DC4B75"/>
                          <w:p w14:paraId="153EC10A" w14:textId="77777777" w:rsidR="00DC4B75" w:rsidRDefault="00DC4B75" w:rsidP="00DC4B75"/>
                          <w:p w14:paraId="2380629E" w14:textId="77777777" w:rsidR="00DC4B75" w:rsidRPr="00BC2C3C" w:rsidRDefault="00DC4B75" w:rsidP="00DC4B75">
                            <w:pPr>
                              <w:rPr>
                                <w:sz w:val="18"/>
                                <w:szCs w:val="18"/>
                              </w:rPr>
                            </w:pPr>
                            <w:r>
                              <w:rPr>
                                <w:sz w:val="18"/>
                                <w:szCs w:val="18"/>
                              </w:rPr>
                              <w:t>PRACTITIONER DEA #</w:t>
                            </w:r>
                          </w:p>
                          <w:p w14:paraId="0F5413E7" w14:textId="77777777" w:rsidR="00DC4B75" w:rsidRDefault="003841F3" w:rsidP="00DC4B75">
                            <w:r w:rsidRPr="003841F3">
                              <w:rPr>
                                <w:noProof/>
                                <w14:ligatures w14:val="standardContextual"/>
                              </w:rPr>
                              <w:pict w14:anchorId="0AA5569A">
                                <v:rect id="_x0000_i1030" alt="" style="width:468pt;height:.05pt;mso-width-percent:0;mso-height-percent:0;mso-width-percent:0;mso-height-percent:0" o:hralign="center" o:hrstd="t" o:hr="t" fillcolor="#9d9da1" stroked="f"/>
                              </w:pict>
                            </w:r>
                          </w:p>
                          <w:p w14:paraId="278C49DB" w14:textId="77777777" w:rsidR="00DC4B75" w:rsidRDefault="00DC4B75" w:rsidP="00DC4B75">
                            <w:pPr>
                              <w:jc w:val="center"/>
                            </w:pPr>
                          </w:p>
                          <w:p w14:paraId="4BFA0E3B" w14:textId="77777777" w:rsidR="00DC4B75" w:rsidRPr="00BC2C3C" w:rsidRDefault="00DC4B75" w:rsidP="00DC4B75">
                            <w:pPr>
                              <w:rPr>
                                <w:sz w:val="22"/>
                                <w:szCs w:val="22"/>
                              </w:rPr>
                            </w:pPr>
                            <w:r>
                              <w:rPr>
                                <w:sz w:val="22"/>
                                <w:szCs w:val="22"/>
                              </w:rPr>
                              <w:t xml:space="preserve">Patient Name ______________________Date </w:t>
                            </w:r>
                            <w:r>
                              <w:t xml:space="preserve">__________ </w:t>
                            </w:r>
                            <w:r>
                              <w:rPr>
                                <w:sz w:val="22"/>
                                <w:szCs w:val="22"/>
                              </w:rPr>
                              <w:t>Address __________________________________________</w:t>
                            </w:r>
                          </w:p>
                          <w:p w14:paraId="5300C5B3" w14:textId="77777777" w:rsidR="00DC4B75" w:rsidRPr="00BC2C3C" w:rsidRDefault="00DC4B75" w:rsidP="00DC4B75">
                            <w:pPr>
                              <w:rPr>
                                <w:sz w:val="22"/>
                                <w:szCs w:val="22"/>
                              </w:rPr>
                            </w:pPr>
                            <w:r>
                              <w:rPr>
                                <w:sz w:val="22"/>
                                <w:szCs w:val="22"/>
                              </w:rPr>
                              <w:t>City __________ State__</w:t>
                            </w:r>
                            <w:r>
                              <w:rPr>
                                <w:sz w:val="22"/>
                                <w:szCs w:val="22"/>
                                <w:u w:val="single"/>
                              </w:rPr>
                              <w:t>____</w:t>
                            </w:r>
                            <w:r>
                              <w:rPr>
                                <w:sz w:val="22"/>
                                <w:szCs w:val="22"/>
                              </w:rPr>
                              <w:t xml:space="preserve"> Zip______ Age ____ Sex: M F</w:t>
                            </w:r>
                          </w:p>
                          <w:p w14:paraId="5FAD3CD1" w14:textId="77777777" w:rsidR="00DC4B75" w:rsidRPr="00BC2C3C" w:rsidRDefault="00DC4B75" w:rsidP="00DC4B75">
                            <w:pPr>
                              <w:rPr>
                                <w:sz w:val="22"/>
                                <w:szCs w:val="22"/>
                              </w:rPr>
                            </w:pPr>
                          </w:p>
                          <w:p w14:paraId="14030122" w14:textId="77777777" w:rsidR="00DC4B75" w:rsidRPr="00BC2C3C" w:rsidRDefault="00DC4B75" w:rsidP="00DC4B75">
                            <w:pPr>
                              <w:rPr>
                                <w:sz w:val="22"/>
                                <w:szCs w:val="22"/>
                              </w:rPr>
                            </w:pPr>
                          </w:p>
                          <w:p w14:paraId="524F3BB5" w14:textId="77777777" w:rsidR="00DC4B75" w:rsidRDefault="00DC4B75" w:rsidP="00DC4B75">
                            <w:pPr>
                              <w:rPr>
                                <w:sz w:val="22"/>
                                <w:szCs w:val="22"/>
                              </w:rPr>
                            </w:pPr>
                          </w:p>
                          <w:p w14:paraId="44B27E19" w14:textId="77777777" w:rsidR="00DC4B75" w:rsidRDefault="00DC4B75" w:rsidP="00DC4B75">
                            <w:pPr>
                              <w:rPr>
                                <w:sz w:val="22"/>
                                <w:szCs w:val="22"/>
                              </w:rPr>
                            </w:pPr>
                          </w:p>
                          <w:p w14:paraId="0E9C5BC7" w14:textId="77777777" w:rsidR="00DC4B75" w:rsidRDefault="00DC4B75" w:rsidP="00DC4B75">
                            <w:pPr>
                              <w:rPr>
                                <w:sz w:val="22"/>
                                <w:szCs w:val="22"/>
                              </w:rPr>
                            </w:pPr>
                          </w:p>
                          <w:p w14:paraId="1F799AD7" w14:textId="77777777" w:rsidR="00DC4B75" w:rsidRDefault="00DC4B75" w:rsidP="00DC4B75">
                            <w:pPr>
                              <w:rPr>
                                <w:sz w:val="22"/>
                                <w:szCs w:val="22"/>
                              </w:rPr>
                            </w:pPr>
                          </w:p>
                          <w:p w14:paraId="1735F0C4" w14:textId="77777777" w:rsidR="00DC4B75" w:rsidRDefault="00DC4B75" w:rsidP="00DC4B75">
                            <w:pPr>
                              <w:rPr>
                                <w:sz w:val="22"/>
                                <w:szCs w:val="22"/>
                              </w:rPr>
                            </w:pPr>
                          </w:p>
                          <w:p w14:paraId="0B624DB2" w14:textId="77777777" w:rsidR="00DC4B75" w:rsidRPr="00BC2C3C" w:rsidRDefault="00DC4B75" w:rsidP="00DC4B75">
                            <w:pPr>
                              <w:rPr>
                                <w:sz w:val="22"/>
                                <w:szCs w:val="22"/>
                              </w:rPr>
                            </w:pPr>
                          </w:p>
                          <w:p w14:paraId="554B6BDF" w14:textId="77777777" w:rsidR="00DC4B75" w:rsidRPr="00BC2C3C" w:rsidRDefault="00DC4B75" w:rsidP="00DC4B75">
                            <w:pPr>
                              <w:rPr>
                                <w:sz w:val="22"/>
                                <w:szCs w:val="22"/>
                              </w:rPr>
                            </w:pPr>
                          </w:p>
                          <w:p w14:paraId="49762B6B" w14:textId="77777777" w:rsidR="00DC4B75" w:rsidRPr="00BC2C3C" w:rsidRDefault="00DC4B75" w:rsidP="00DC4B75">
                            <w:pPr>
                              <w:rPr>
                                <w:sz w:val="22"/>
                                <w:szCs w:val="22"/>
                              </w:rPr>
                            </w:pPr>
                          </w:p>
                          <w:p w14:paraId="556C86CE" w14:textId="77777777" w:rsidR="00DC4B75" w:rsidRPr="00BC2C3C" w:rsidRDefault="00DC4B75" w:rsidP="00DC4B75">
                            <w:pPr>
                              <w:rPr>
                                <w:sz w:val="22"/>
                                <w:szCs w:val="22"/>
                              </w:rPr>
                            </w:pPr>
                          </w:p>
                          <w:p w14:paraId="3F7C6BFF" w14:textId="77777777" w:rsidR="00DC4B75" w:rsidRPr="00BC2C3C" w:rsidRDefault="00DC4B75" w:rsidP="00DC4B75">
                            <w:pPr>
                              <w:rPr>
                                <w:sz w:val="22"/>
                                <w:szCs w:val="22"/>
                              </w:rPr>
                            </w:pPr>
                          </w:p>
                          <w:p w14:paraId="2347E357" w14:textId="77777777" w:rsidR="00DC4B75" w:rsidRPr="00BC2C3C" w:rsidRDefault="00DC4B75" w:rsidP="00DC4B75">
                            <w:pPr>
                              <w:rPr>
                                <w:sz w:val="22"/>
                                <w:szCs w:val="22"/>
                              </w:rPr>
                            </w:pPr>
                            <w:r>
                              <w:rPr>
                                <w:sz w:val="22"/>
                                <w:szCs w:val="22"/>
                              </w:rPr>
                              <w:tab/>
                            </w:r>
                            <w:r>
                              <w:rPr>
                                <w:sz w:val="22"/>
                                <w:szCs w:val="22"/>
                              </w:rPr>
                              <w:tab/>
                            </w:r>
                            <w:r>
                              <w:rPr>
                                <w:sz w:val="22"/>
                                <w:szCs w:val="22"/>
                              </w:rPr>
                              <w:tab/>
                            </w:r>
                            <w:r>
                              <w:rPr>
                                <w:sz w:val="22"/>
                                <w:szCs w:val="22"/>
                              </w:rPr>
                              <w:tab/>
                              <w:t xml:space="preserve">         </w:t>
                            </w:r>
                          </w:p>
                          <w:p w14:paraId="17E941F2" w14:textId="77777777" w:rsidR="00DC4B75" w:rsidRPr="00BC2C3C" w:rsidRDefault="00DC4B75" w:rsidP="00DC4B75">
                            <w:pPr>
                              <w:rPr>
                                <w:sz w:val="22"/>
                                <w:szCs w:val="22"/>
                              </w:rPr>
                            </w:pPr>
                          </w:p>
                          <w:p w14:paraId="6A93A360" w14:textId="77777777" w:rsidR="00DC4B75" w:rsidRPr="0014412A" w:rsidRDefault="00DC4B75" w:rsidP="00DC4B75">
                            <w:pPr>
                              <w:rPr>
                                <w:sz w:val="16"/>
                                <w:szCs w:val="16"/>
                              </w:rPr>
                            </w:pPr>
                            <w:r>
                              <w:rPr>
                                <w:sz w:val="18"/>
                                <w:szCs w:val="18"/>
                              </w:rPr>
                              <w:t>Prescriber Signature</w:t>
                            </w:r>
                            <w:r>
                              <w:rPr>
                                <w:sz w:val="20"/>
                                <w:szCs w:val="20"/>
                              </w:rPr>
                              <w:t xml:space="preserve"> </w:t>
                            </w:r>
                            <w:r>
                              <w:rPr>
                                <w:sz w:val="22"/>
                                <w:szCs w:val="22"/>
                                <w:u w:val="single"/>
                              </w:rPr>
                              <w:t>X</w:t>
                            </w:r>
                            <w:r>
                              <w:rPr>
                                <w:sz w:val="22"/>
                                <w:szCs w:val="22"/>
                              </w:rPr>
                              <w:t xml:space="preserve">_________________________  </w:t>
                            </w:r>
                            <w:r>
                              <w:rPr>
                                <w:sz w:val="16"/>
                                <w:szCs w:val="16"/>
                              </w:rPr>
                              <w:t>max. daily dose</w:t>
                            </w:r>
                          </w:p>
                          <w:p w14:paraId="3CEF7823" w14:textId="77777777" w:rsidR="00DC4B75" w:rsidRDefault="00DC4B75" w:rsidP="00DC4B75">
                            <w:pPr>
                              <w:rPr>
                                <w:sz w:val="20"/>
                                <w:szCs w:val="20"/>
                              </w:rPr>
                            </w:pPr>
                          </w:p>
                          <w:p w14:paraId="49E09D86" w14:textId="77777777" w:rsidR="00DC4B75" w:rsidRDefault="00DC4B75" w:rsidP="00DC4B75">
                            <w:pPr>
                              <w:rPr>
                                <w:sz w:val="20"/>
                                <w:szCs w:val="20"/>
                              </w:rPr>
                            </w:pPr>
                          </w:p>
                          <w:p w14:paraId="4907EA1B" w14:textId="77777777" w:rsidR="00DC4B75" w:rsidRPr="0043636F" w:rsidRDefault="00DC4B75" w:rsidP="00DC4B75">
                            <w:pPr>
                              <w:rPr>
                                <w:sz w:val="16"/>
                                <w:szCs w:val="16"/>
                              </w:rPr>
                            </w:pPr>
                            <w:r>
                              <w:rPr>
                                <w:sz w:val="16"/>
                                <w:szCs w:val="16"/>
                              </w:rPr>
                              <w:t xml:space="preserve">REFILLS </w:t>
                            </w:r>
                          </w:p>
                          <w:p w14:paraId="4FACF223" w14:textId="77777777" w:rsidR="00DC4B75" w:rsidRDefault="00DC4B75" w:rsidP="00DC4B75"/>
                          <w:p w14:paraId="38D20ADF" w14:textId="77777777" w:rsidR="00DC4B75" w:rsidRDefault="00DC4B75" w:rsidP="00DC4B75"/>
                          <w:p w14:paraId="6CF7E4E6" w14:textId="77777777" w:rsidR="00DC4B75" w:rsidRDefault="00DC4B75" w:rsidP="00DC4B75"/>
                          <w:p w14:paraId="7D154E3A" w14:textId="77777777" w:rsidR="00DC4B75" w:rsidRPr="007A769E" w:rsidRDefault="00DC4B75" w:rsidP="00DC4B75">
                            <w:pPr>
                              <w:jc w:val="center"/>
                              <w:rPr>
                                <w:sz w:val="16"/>
                                <w:szCs w:val="16"/>
                              </w:rPr>
                            </w:pPr>
                            <w:r>
                              <w:rPr>
                                <w:sz w:val="16"/>
                                <w:szCs w:val="16"/>
                              </w:rPr>
                              <w:t>Dispense As Written</w:t>
                            </w:r>
                          </w:p>
                          <w:p w14:paraId="3566FEE2" w14:textId="77777777" w:rsidR="00DC4B75" w:rsidRDefault="00DC4B75" w:rsidP="00DC4B75"/>
                          <w:p w14:paraId="4B4CE8A9" w14:textId="77777777" w:rsidR="00DC4B75" w:rsidRDefault="00DC4B75" w:rsidP="00DC4B75"/>
                          <w:p w14:paraId="60867CF3" w14:textId="77777777" w:rsidR="00DC4B75" w:rsidRDefault="00DC4B75" w:rsidP="00DC4B75"/>
                          <w:p w14:paraId="22746326" w14:textId="77777777" w:rsidR="00DC4B75" w:rsidRDefault="00DC4B75" w:rsidP="00DC4B75"/>
                          <w:p w14:paraId="660C7FB8" w14:textId="77777777" w:rsidR="00DC4B75" w:rsidRDefault="00DC4B75" w:rsidP="00DC4B75"/>
                          <w:p w14:paraId="088CAAA9" w14:textId="77777777" w:rsidR="00DC4B75" w:rsidRDefault="00DC4B75" w:rsidP="00DC4B75"/>
                          <w:p w14:paraId="177BCFB1" w14:textId="77777777" w:rsidR="00DC4B75" w:rsidRDefault="00DC4B75" w:rsidP="00DC4B75"/>
                          <w:p w14:paraId="03DB78EB" w14:textId="77777777" w:rsidR="00DC4B75" w:rsidRDefault="00DC4B75" w:rsidP="00DC4B75"/>
                          <w:p w14:paraId="15BA8B04" w14:textId="77777777" w:rsidR="00DC4B75" w:rsidRDefault="00DC4B75" w:rsidP="00DC4B75"/>
                          <w:p w14:paraId="3073E269" w14:textId="77777777" w:rsidR="00DC4B75" w:rsidRDefault="00DC4B75" w:rsidP="00DC4B75"/>
                          <w:p w14:paraId="68C19455" w14:textId="77777777" w:rsidR="00DC4B75" w:rsidRDefault="00DC4B75" w:rsidP="00DC4B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8FFEF" id="Text Box 6" o:spid="_x0000_s1030" type="#_x0000_t202" style="position:absolute;margin-left:80.8pt;margin-top:9pt;width:297pt;height:4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" strokeweight="4.5pt">
                <v:stroke linestyle="thinThick"/>
                <v:textbox>
                  <w:txbxContent>
                    <w:p w14:paraId="58C6970B" w14:textId="77777777" w:rsidR="00DC4B75" w:rsidRDefault="00DC4B75" w:rsidP="00DC4B75">
                      <w:pPr>
                        <w:jc w:val="center"/>
                      </w:pPr>
                      <w:r>
                        <w:t>MD/PA INFO</w:t>
                      </w:r>
                    </w:p>
                    <w:p w14:paraId="559D792E" w14:textId="77777777" w:rsidR="00DC4B75" w:rsidRDefault="00DC4B75" w:rsidP="00DC4B75"/>
                    <w:p w14:paraId="153EC10A" w14:textId="77777777" w:rsidR="00DC4B75" w:rsidRDefault="00DC4B75" w:rsidP="00DC4B75"/>
                    <w:p w14:paraId="2380629E" w14:textId="77777777" w:rsidR="00DC4B75" w:rsidRPr="00BC2C3C" w:rsidRDefault="00DC4B75" w:rsidP="00DC4B75">
                      <w:pPr>
                        <w:rPr>
                          <w:sz w:val="18"/>
                          <w:szCs w:val="18"/>
                        </w:rPr>
                      </w:pPr>
                      <w:r>
                        <w:rPr>
                          <w:sz w:val="18"/>
                          <w:szCs w:val="18"/>
                        </w:rPr>
                        <w:t>PRACTITIONER DEA #</w:t>
                      </w:r>
                    </w:p>
                    <w:p w14:paraId="0F5413E7" w14:textId="77777777" w:rsidR="00DC4B75" w:rsidRDefault="003841F3" w:rsidP="00DC4B75">
                      <w:r w:rsidRPr="003841F3">
                        <w:rPr>
                          <w:noProof/>
                          <w14:ligatures w14:val="standardContextual"/>
                        </w:rPr>
                        <w:pict w14:anchorId="0AA5569A">
                          <v:rect id="_x0000_i1030" alt="" style="width:468pt;height:.05pt;mso-width-percent:0;mso-height-percent:0;mso-width-percent:0;mso-height-percent:0" o:hralign="center" o:hrstd="t" o:hr="t" fillcolor="#9d9da1" stroked="f"/>
                        </w:pict>
                      </w:r>
                    </w:p>
                    <w:p w14:paraId="278C49DB" w14:textId="77777777" w:rsidR="00DC4B75" w:rsidRDefault="00DC4B75" w:rsidP="00DC4B75">
                      <w:pPr>
                        <w:jc w:val="center"/>
                      </w:pPr>
                    </w:p>
                    <w:p w14:paraId="4BFA0E3B" w14:textId="77777777" w:rsidR="00DC4B75" w:rsidRPr="00BC2C3C" w:rsidRDefault="00DC4B75" w:rsidP="00DC4B75">
                      <w:pPr>
                        <w:rPr>
                          <w:sz w:val="22"/>
                          <w:szCs w:val="22"/>
                        </w:rPr>
                      </w:pPr>
                      <w:r>
                        <w:rPr>
                          <w:sz w:val="22"/>
                          <w:szCs w:val="22"/>
                        </w:rPr>
                        <w:t xml:space="preserve">Patient Name ______________________Date </w:t>
                      </w:r>
                      <w:r>
                        <w:t xml:space="preserve">__________ </w:t>
                      </w:r>
                      <w:r>
                        <w:rPr>
                          <w:sz w:val="22"/>
                          <w:szCs w:val="22"/>
                        </w:rPr>
                        <w:t>Address __________________________________________</w:t>
                      </w:r>
                    </w:p>
                    <w:p w14:paraId="5300C5B3" w14:textId="77777777" w:rsidR="00DC4B75" w:rsidRPr="00BC2C3C" w:rsidRDefault="00DC4B75" w:rsidP="00DC4B75">
                      <w:pPr>
                        <w:rPr>
                          <w:sz w:val="22"/>
                          <w:szCs w:val="22"/>
                        </w:rPr>
                      </w:pPr>
                      <w:r>
                        <w:rPr>
                          <w:sz w:val="22"/>
                          <w:szCs w:val="22"/>
                        </w:rPr>
                        <w:t>City __________ State__</w:t>
                      </w:r>
                      <w:r>
                        <w:rPr>
                          <w:sz w:val="22"/>
                          <w:szCs w:val="22"/>
                          <w:u w:val="single"/>
                        </w:rPr>
                        <w:t>____</w:t>
                      </w:r>
                      <w:r>
                        <w:rPr>
                          <w:sz w:val="22"/>
                          <w:szCs w:val="22"/>
                        </w:rPr>
                        <w:t xml:space="preserve"> Zip______ Age ____ Sex: M F</w:t>
                      </w:r>
                    </w:p>
                    <w:p w14:paraId="5FAD3CD1" w14:textId="77777777" w:rsidR="00DC4B75" w:rsidRPr="00BC2C3C" w:rsidRDefault="00DC4B75" w:rsidP="00DC4B75">
                      <w:pPr>
                        <w:rPr>
                          <w:sz w:val="22"/>
                          <w:szCs w:val="22"/>
                        </w:rPr>
                      </w:pPr>
                    </w:p>
                    <w:p w14:paraId="14030122" w14:textId="77777777" w:rsidR="00DC4B75" w:rsidRPr="00BC2C3C" w:rsidRDefault="00DC4B75" w:rsidP="00DC4B75">
                      <w:pPr>
                        <w:rPr>
                          <w:sz w:val="22"/>
                          <w:szCs w:val="22"/>
                        </w:rPr>
                      </w:pPr>
                    </w:p>
                    <w:p w14:paraId="524F3BB5" w14:textId="77777777" w:rsidR="00DC4B75" w:rsidRDefault="00DC4B75" w:rsidP="00DC4B75">
                      <w:pPr>
                        <w:rPr>
                          <w:sz w:val="22"/>
                          <w:szCs w:val="22"/>
                        </w:rPr>
                      </w:pPr>
                    </w:p>
                    <w:p w14:paraId="44B27E19" w14:textId="77777777" w:rsidR="00DC4B75" w:rsidRDefault="00DC4B75" w:rsidP="00DC4B75">
                      <w:pPr>
                        <w:rPr>
                          <w:sz w:val="22"/>
                          <w:szCs w:val="22"/>
                        </w:rPr>
                      </w:pPr>
                    </w:p>
                    <w:p w14:paraId="0E9C5BC7" w14:textId="77777777" w:rsidR="00DC4B75" w:rsidRDefault="00DC4B75" w:rsidP="00DC4B75">
                      <w:pPr>
                        <w:rPr>
                          <w:sz w:val="22"/>
                          <w:szCs w:val="22"/>
                        </w:rPr>
                      </w:pPr>
                    </w:p>
                    <w:p w14:paraId="1F799AD7" w14:textId="77777777" w:rsidR="00DC4B75" w:rsidRDefault="00DC4B75" w:rsidP="00DC4B75">
                      <w:pPr>
                        <w:rPr>
                          <w:sz w:val="22"/>
                          <w:szCs w:val="22"/>
                        </w:rPr>
                      </w:pPr>
                    </w:p>
                    <w:p w14:paraId="1735F0C4" w14:textId="77777777" w:rsidR="00DC4B75" w:rsidRDefault="00DC4B75" w:rsidP="00DC4B75">
                      <w:pPr>
                        <w:rPr>
                          <w:sz w:val="22"/>
                          <w:szCs w:val="22"/>
                        </w:rPr>
                      </w:pPr>
                    </w:p>
                    <w:p w14:paraId="0B624DB2" w14:textId="77777777" w:rsidR="00DC4B75" w:rsidRPr="00BC2C3C" w:rsidRDefault="00DC4B75" w:rsidP="00DC4B75">
                      <w:pPr>
                        <w:rPr>
                          <w:sz w:val="22"/>
                          <w:szCs w:val="22"/>
                        </w:rPr>
                      </w:pPr>
                    </w:p>
                    <w:p w14:paraId="554B6BDF" w14:textId="77777777" w:rsidR="00DC4B75" w:rsidRPr="00BC2C3C" w:rsidRDefault="00DC4B75" w:rsidP="00DC4B75">
                      <w:pPr>
                        <w:rPr>
                          <w:sz w:val="22"/>
                          <w:szCs w:val="22"/>
                        </w:rPr>
                      </w:pPr>
                    </w:p>
                    <w:p w14:paraId="49762B6B" w14:textId="77777777" w:rsidR="00DC4B75" w:rsidRPr="00BC2C3C" w:rsidRDefault="00DC4B75" w:rsidP="00DC4B75">
                      <w:pPr>
                        <w:rPr>
                          <w:sz w:val="22"/>
                          <w:szCs w:val="22"/>
                        </w:rPr>
                      </w:pPr>
                    </w:p>
                    <w:p w14:paraId="556C86CE" w14:textId="77777777" w:rsidR="00DC4B75" w:rsidRPr="00BC2C3C" w:rsidRDefault="00DC4B75" w:rsidP="00DC4B75">
                      <w:pPr>
                        <w:rPr>
                          <w:sz w:val="22"/>
                          <w:szCs w:val="22"/>
                        </w:rPr>
                      </w:pPr>
                    </w:p>
                    <w:p w14:paraId="3F7C6BFF" w14:textId="77777777" w:rsidR="00DC4B75" w:rsidRPr="00BC2C3C" w:rsidRDefault="00DC4B75" w:rsidP="00DC4B75">
                      <w:pPr>
                        <w:rPr>
                          <w:sz w:val="22"/>
                          <w:szCs w:val="22"/>
                        </w:rPr>
                      </w:pPr>
                    </w:p>
                    <w:p w14:paraId="2347E357" w14:textId="77777777" w:rsidR="00DC4B75" w:rsidRPr="00BC2C3C" w:rsidRDefault="00DC4B75" w:rsidP="00DC4B75">
                      <w:pPr>
                        <w:rPr>
                          <w:sz w:val="22"/>
                          <w:szCs w:val="22"/>
                        </w:rPr>
                      </w:pPr>
                      <w:r>
                        <w:rPr>
                          <w:sz w:val="22"/>
                          <w:szCs w:val="22"/>
                        </w:rPr>
                        <w:tab/>
                      </w:r>
                      <w:r>
                        <w:rPr>
                          <w:sz w:val="22"/>
                          <w:szCs w:val="22"/>
                        </w:rPr>
                        <w:tab/>
                      </w:r>
                      <w:r>
                        <w:rPr>
                          <w:sz w:val="22"/>
                          <w:szCs w:val="22"/>
                        </w:rPr>
                        <w:tab/>
                      </w:r>
                      <w:r>
                        <w:rPr>
                          <w:sz w:val="22"/>
                          <w:szCs w:val="22"/>
                        </w:rPr>
                        <w:tab/>
                        <w:t xml:space="preserve">         </w:t>
                      </w:r>
                    </w:p>
                    <w:p w14:paraId="17E941F2" w14:textId="77777777" w:rsidR="00DC4B75" w:rsidRPr="00BC2C3C" w:rsidRDefault="00DC4B75" w:rsidP="00DC4B75">
                      <w:pPr>
                        <w:rPr>
                          <w:sz w:val="22"/>
                          <w:szCs w:val="22"/>
                        </w:rPr>
                      </w:pPr>
                    </w:p>
                    <w:p w14:paraId="6A93A360" w14:textId="77777777" w:rsidR="00DC4B75" w:rsidRPr="0014412A" w:rsidRDefault="00DC4B75" w:rsidP="00DC4B75">
                      <w:pPr>
                        <w:rPr>
                          <w:sz w:val="16"/>
                          <w:szCs w:val="16"/>
                        </w:rPr>
                      </w:pPr>
                      <w:r>
                        <w:rPr>
                          <w:sz w:val="18"/>
                          <w:szCs w:val="18"/>
                        </w:rPr>
                        <w:t>Prescriber Signature</w:t>
                      </w:r>
                      <w:r>
                        <w:rPr>
                          <w:sz w:val="20"/>
                          <w:szCs w:val="20"/>
                        </w:rPr>
                        <w:t xml:space="preserve"> </w:t>
                      </w:r>
                      <w:r>
                        <w:rPr>
                          <w:sz w:val="22"/>
                          <w:szCs w:val="22"/>
                          <w:u w:val="single"/>
                        </w:rPr>
                        <w:t>X</w:t>
                      </w:r>
                      <w:r>
                        <w:rPr>
                          <w:sz w:val="22"/>
                          <w:szCs w:val="22"/>
                        </w:rPr>
                        <w:t xml:space="preserve">_________________________  </w:t>
                      </w:r>
                      <w:r>
                        <w:rPr>
                          <w:sz w:val="16"/>
                          <w:szCs w:val="16"/>
                        </w:rPr>
                        <w:t>max. daily dose</w:t>
                      </w:r>
                    </w:p>
                    <w:p w14:paraId="3CEF7823" w14:textId="77777777" w:rsidR="00DC4B75" w:rsidRDefault="00DC4B75" w:rsidP="00DC4B75">
                      <w:pPr>
                        <w:rPr>
                          <w:sz w:val="20"/>
                          <w:szCs w:val="20"/>
                        </w:rPr>
                      </w:pPr>
                    </w:p>
                    <w:p w14:paraId="49E09D86" w14:textId="77777777" w:rsidR="00DC4B75" w:rsidRDefault="00DC4B75" w:rsidP="00DC4B75">
                      <w:pPr>
                        <w:rPr>
                          <w:sz w:val="20"/>
                          <w:szCs w:val="20"/>
                        </w:rPr>
                      </w:pPr>
                    </w:p>
                    <w:p w14:paraId="4907EA1B" w14:textId="77777777" w:rsidR="00DC4B75" w:rsidRPr="0043636F" w:rsidRDefault="00DC4B75" w:rsidP="00DC4B75">
                      <w:pPr>
                        <w:rPr>
                          <w:sz w:val="16"/>
                          <w:szCs w:val="16"/>
                        </w:rPr>
                      </w:pPr>
                      <w:r>
                        <w:rPr>
                          <w:sz w:val="16"/>
                          <w:szCs w:val="16"/>
                        </w:rPr>
                        <w:t xml:space="preserve">REFILLS </w:t>
                      </w:r>
                    </w:p>
                    <w:p w14:paraId="4FACF223" w14:textId="77777777" w:rsidR="00DC4B75" w:rsidRDefault="00DC4B75" w:rsidP="00DC4B75"/>
                    <w:p w14:paraId="38D20ADF" w14:textId="77777777" w:rsidR="00DC4B75" w:rsidRDefault="00DC4B75" w:rsidP="00DC4B75"/>
                    <w:p w14:paraId="6CF7E4E6" w14:textId="77777777" w:rsidR="00DC4B75" w:rsidRDefault="00DC4B75" w:rsidP="00DC4B75"/>
                    <w:p w14:paraId="7D154E3A" w14:textId="77777777" w:rsidR="00DC4B75" w:rsidRPr="007A769E" w:rsidRDefault="00DC4B75" w:rsidP="00DC4B75">
                      <w:pPr>
                        <w:jc w:val="center"/>
                        <w:rPr>
                          <w:sz w:val="16"/>
                          <w:szCs w:val="16"/>
                        </w:rPr>
                      </w:pPr>
                      <w:r>
                        <w:rPr>
                          <w:sz w:val="16"/>
                          <w:szCs w:val="16"/>
                        </w:rPr>
                        <w:t>Dispense As Written</w:t>
                      </w:r>
                    </w:p>
                    <w:p w14:paraId="3566FEE2" w14:textId="77777777" w:rsidR="00DC4B75" w:rsidRDefault="00DC4B75" w:rsidP="00DC4B75"/>
                    <w:p w14:paraId="4B4CE8A9" w14:textId="77777777" w:rsidR="00DC4B75" w:rsidRDefault="00DC4B75" w:rsidP="00DC4B75"/>
                    <w:p w14:paraId="60867CF3" w14:textId="77777777" w:rsidR="00DC4B75" w:rsidRDefault="00DC4B75" w:rsidP="00DC4B75"/>
                    <w:p w14:paraId="22746326" w14:textId="77777777" w:rsidR="00DC4B75" w:rsidRDefault="00DC4B75" w:rsidP="00DC4B75"/>
                    <w:p w14:paraId="660C7FB8" w14:textId="77777777" w:rsidR="00DC4B75" w:rsidRDefault="00DC4B75" w:rsidP="00DC4B75"/>
                    <w:p w14:paraId="088CAAA9" w14:textId="77777777" w:rsidR="00DC4B75" w:rsidRDefault="00DC4B75" w:rsidP="00DC4B75"/>
                    <w:p w14:paraId="177BCFB1" w14:textId="77777777" w:rsidR="00DC4B75" w:rsidRDefault="00DC4B75" w:rsidP="00DC4B75"/>
                    <w:p w14:paraId="03DB78EB" w14:textId="77777777" w:rsidR="00DC4B75" w:rsidRDefault="00DC4B75" w:rsidP="00DC4B75"/>
                    <w:p w14:paraId="15BA8B04" w14:textId="77777777" w:rsidR="00DC4B75" w:rsidRDefault="00DC4B75" w:rsidP="00DC4B75"/>
                    <w:p w14:paraId="3073E269" w14:textId="77777777" w:rsidR="00DC4B75" w:rsidRDefault="00DC4B75" w:rsidP="00DC4B75"/>
                    <w:p w14:paraId="68C19455" w14:textId="77777777" w:rsidR="00DC4B75" w:rsidRDefault="00DC4B75" w:rsidP="00DC4B75"/>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53EF481E" wp14:editId="03708DE4">
                <wp:simplePos x="0" y="0"/>
                <wp:positionH relativeFrom="column">
                  <wp:posOffset>7543800</wp:posOffset>
                </wp:positionH>
                <wp:positionV relativeFrom="paragraph">
                  <wp:posOffset>3543300</wp:posOffset>
                </wp:positionV>
                <wp:extent cx="571500" cy="342900"/>
                <wp:effectExtent l="9525" t="13970" r="9525" b="5080"/>
                <wp:wrapNone/>
                <wp:docPr id="16362125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txbx>
                        <w:txbxContent>
                          <w:p w14:paraId="5A5A2414" w14:textId="77777777" w:rsidR="00DC4B75" w:rsidRDefault="00DC4B75" w:rsidP="00DC4B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F481E" id="Text Box 5" o:spid="_x0000_s1031" type="#_x0000_t202" style="position:absolute;margin-left:594pt;margin-top:279pt;width:45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">
                <v:textbox>
                  <w:txbxContent>
                    <w:p w14:paraId="5A5A2414" w14:textId="77777777" w:rsidR="00DC4B75" w:rsidRDefault="00DC4B75" w:rsidP="00DC4B75"/>
                  </w:txbxContent>
                </v:textbox>
              </v:shape>
            </w:pict>
          </mc:Fallback>
        </mc:AlternateContent>
      </w:r>
    </w:p>
    <w:p w14:paraId="5DA43C0C" w14:textId="77777777" w:rsidR="00DC4B75" w:rsidRPr="000E5608" w:rsidRDefault="00DC4B75" w:rsidP="00DC4B75">
      <w:pPr>
        <w:rPr>
          <w:i/>
          <w:sz w:val="20"/>
          <w:szCs w:val="20"/>
        </w:rPr>
      </w:pPr>
    </w:p>
    <w:p w14:paraId="00A082E9" w14:textId="77777777" w:rsidR="00DC4B75" w:rsidRPr="000E5608" w:rsidRDefault="00DC4B75" w:rsidP="00DC4B75"/>
    <w:p w14:paraId="28CAE35C" w14:textId="77777777" w:rsidR="00DC4B75" w:rsidRPr="000E5608" w:rsidRDefault="00DC4B75" w:rsidP="00DC4B75"/>
    <w:p w14:paraId="0A811B8A" w14:textId="77777777" w:rsidR="00DC4B75" w:rsidRPr="000E5608" w:rsidRDefault="00DC4B75" w:rsidP="00DC4B75"/>
    <w:p w14:paraId="160A3751" w14:textId="77777777" w:rsidR="00DC4B75" w:rsidRPr="000E5608" w:rsidRDefault="00DC4B75" w:rsidP="00DC4B75"/>
    <w:p w14:paraId="20F8E6C5" w14:textId="77777777" w:rsidR="00DC4B75" w:rsidRPr="000E5608" w:rsidRDefault="00DC4B75" w:rsidP="00DC4B75"/>
    <w:p w14:paraId="07B9E894" w14:textId="49AE8A7D" w:rsidR="00DC4B75" w:rsidRPr="000E5608" w:rsidRDefault="00DC4B75" w:rsidP="00DC4B75">
      <w:r>
        <w:rPr>
          <w:noProof/>
        </w:rPr>
        <mc:AlternateContent>
          <mc:Choice Requires="wps">
            <w:drawing>
              <wp:anchor distT="0" distB="0" distL="114300" distR="114300" simplePos="0" relativeHeight="251668480" behindDoc="0" locked="0" layoutInCell="1" allowOverlap="1" wp14:anchorId="1DAE8E01" wp14:editId="025D2058">
                <wp:simplePos x="0" y="0"/>
                <wp:positionH relativeFrom="column">
                  <wp:posOffset>7543800</wp:posOffset>
                </wp:positionH>
                <wp:positionV relativeFrom="paragraph">
                  <wp:posOffset>3543300</wp:posOffset>
                </wp:positionV>
                <wp:extent cx="571500" cy="342900"/>
                <wp:effectExtent l="9525" t="13335" r="9525" b="5715"/>
                <wp:wrapNone/>
                <wp:docPr id="17294844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txbx>
                        <w:txbxContent>
                          <w:p w14:paraId="23ECF046" w14:textId="77777777" w:rsidR="00DC4B75" w:rsidRDefault="00DC4B75" w:rsidP="00DC4B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E8E01" id="Text Box 4" o:spid="_x0000_s1032" type="#_x0000_t202" style="position:absolute;margin-left:594pt;margin-top:279pt;width:4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">
                <v:textbox>
                  <w:txbxContent>
                    <w:p w14:paraId="23ECF046" w14:textId="77777777" w:rsidR="00DC4B75" w:rsidRDefault="00DC4B75" w:rsidP="00DC4B75"/>
                  </w:txbxContent>
                </v:textbox>
              </v:shape>
            </w:pict>
          </mc:Fallback>
        </mc:AlternateContent>
      </w:r>
    </w:p>
    <w:p w14:paraId="021C18CC" w14:textId="77777777" w:rsidR="00DC4B75" w:rsidRPr="000E5608" w:rsidRDefault="00DC4B75" w:rsidP="00DC4B75">
      <w:pPr>
        <w:widowControl w:val="0"/>
        <w:jc w:val="center"/>
        <w:rPr>
          <w:b/>
          <w:sz w:val="28"/>
        </w:rPr>
      </w:pPr>
    </w:p>
    <w:p w14:paraId="0AF00D96" w14:textId="77777777" w:rsidR="00DC4B75" w:rsidRPr="000E5608" w:rsidRDefault="00DC4B75" w:rsidP="00DC4B75">
      <w:pPr>
        <w:widowControl w:val="0"/>
        <w:jc w:val="center"/>
        <w:rPr>
          <w:b/>
          <w:sz w:val="28"/>
        </w:rPr>
      </w:pPr>
    </w:p>
    <w:p w14:paraId="3645E98E" w14:textId="77777777" w:rsidR="00DC4B75" w:rsidRPr="000E5608" w:rsidRDefault="00DC4B75" w:rsidP="00DC4B75">
      <w:pPr>
        <w:widowControl w:val="0"/>
        <w:jc w:val="center"/>
        <w:rPr>
          <w:b/>
          <w:sz w:val="28"/>
        </w:rPr>
      </w:pPr>
    </w:p>
    <w:p w14:paraId="331DCC4C" w14:textId="77777777" w:rsidR="00DC4B75" w:rsidRPr="000E5608" w:rsidRDefault="00DC4B75" w:rsidP="00DC4B75">
      <w:pPr>
        <w:widowControl w:val="0"/>
        <w:jc w:val="center"/>
        <w:rPr>
          <w:b/>
          <w:sz w:val="28"/>
        </w:rPr>
      </w:pPr>
    </w:p>
    <w:p w14:paraId="19335F25" w14:textId="77777777" w:rsidR="00DC4B75" w:rsidRPr="000E5608" w:rsidRDefault="00DC4B75" w:rsidP="00DC4B75">
      <w:pPr>
        <w:widowControl w:val="0"/>
        <w:jc w:val="center"/>
        <w:rPr>
          <w:b/>
          <w:sz w:val="28"/>
        </w:rPr>
      </w:pPr>
    </w:p>
    <w:p w14:paraId="62D5D89E" w14:textId="77777777" w:rsidR="00DC4B75" w:rsidRPr="000E5608" w:rsidRDefault="00DC4B75" w:rsidP="00DC4B75">
      <w:pPr>
        <w:widowControl w:val="0"/>
        <w:jc w:val="center"/>
        <w:rPr>
          <w:b/>
          <w:sz w:val="28"/>
        </w:rPr>
      </w:pPr>
    </w:p>
    <w:p w14:paraId="40E41EDC" w14:textId="77777777" w:rsidR="00DC4B75" w:rsidRPr="000E5608" w:rsidRDefault="00DC4B75" w:rsidP="00DC4B75">
      <w:pPr>
        <w:widowControl w:val="0"/>
        <w:jc w:val="center"/>
        <w:rPr>
          <w:b/>
          <w:sz w:val="28"/>
        </w:rPr>
      </w:pPr>
    </w:p>
    <w:p w14:paraId="0A80A243" w14:textId="77777777" w:rsidR="00DC4B75" w:rsidRPr="000E5608" w:rsidRDefault="00DC4B75" w:rsidP="00DC4B75">
      <w:pPr>
        <w:widowControl w:val="0"/>
        <w:jc w:val="center"/>
        <w:rPr>
          <w:b/>
          <w:sz w:val="28"/>
        </w:rPr>
      </w:pPr>
    </w:p>
    <w:p w14:paraId="03DD8AA2" w14:textId="77777777" w:rsidR="00DC4B75" w:rsidRPr="000E5608" w:rsidRDefault="00DC4B75" w:rsidP="00DC4B75">
      <w:pPr>
        <w:widowControl w:val="0"/>
        <w:jc w:val="center"/>
        <w:rPr>
          <w:b/>
          <w:sz w:val="28"/>
        </w:rPr>
      </w:pPr>
    </w:p>
    <w:p w14:paraId="651C155B" w14:textId="77777777" w:rsidR="00DC4B75" w:rsidRPr="000E5608" w:rsidRDefault="00DC4B75" w:rsidP="00DC4B75">
      <w:pPr>
        <w:widowControl w:val="0"/>
        <w:jc w:val="center"/>
        <w:rPr>
          <w:b/>
          <w:sz w:val="28"/>
        </w:rPr>
      </w:pPr>
    </w:p>
    <w:p w14:paraId="016C4038" w14:textId="66FE5321" w:rsidR="00DC4B75" w:rsidRPr="000E5608" w:rsidRDefault="00DC4B75" w:rsidP="00DC4B75">
      <w:pPr>
        <w:widowControl w:val="0"/>
        <w:jc w:val="center"/>
        <w:rPr>
          <w:b/>
          <w:sz w:val="28"/>
        </w:rPr>
      </w:pPr>
      <w:r>
        <w:rPr>
          <w:noProof/>
        </w:rPr>
        <mc:AlternateContent>
          <mc:Choice Requires="wps">
            <w:drawing>
              <wp:anchor distT="0" distB="0" distL="114300" distR="114300" simplePos="0" relativeHeight="251671552" behindDoc="0" locked="0" layoutInCell="1" allowOverlap="1" wp14:anchorId="4C8A6D71" wp14:editId="3599C3EE">
                <wp:simplePos x="0" y="0"/>
                <wp:positionH relativeFrom="column">
                  <wp:posOffset>4037330</wp:posOffset>
                </wp:positionH>
                <wp:positionV relativeFrom="paragraph">
                  <wp:posOffset>172085</wp:posOffset>
                </wp:positionV>
                <wp:extent cx="571500" cy="342900"/>
                <wp:effectExtent l="8255" t="13970" r="10795" b="5080"/>
                <wp:wrapNone/>
                <wp:docPr id="12636853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txbx>
                        <w:txbxContent>
                          <w:p w14:paraId="1ABCFEDD" w14:textId="77777777" w:rsidR="00DC4B75" w:rsidRDefault="00DC4B75" w:rsidP="00DC4B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A6D71" id="Text Box 3" o:spid="_x0000_s1033" type="#_x0000_t202" style="position:absolute;left:0;text-align:left;margin-left:317.9pt;margin-top:13.55pt;width:4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">
                <v:textbox>
                  <w:txbxContent>
                    <w:p w14:paraId="1ABCFEDD" w14:textId="77777777" w:rsidR="00DC4B75" w:rsidRDefault="00DC4B75" w:rsidP="00DC4B75"/>
                  </w:txbxContent>
                </v:textbox>
              </v:shape>
            </w:pict>
          </mc:Fallback>
        </mc:AlternateContent>
      </w:r>
    </w:p>
    <w:p w14:paraId="30E856FF" w14:textId="77777777" w:rsidR="00DC4B75" w:rsidRPr="000E5608" w:rsidRDefault="00DC4B75" w:rsidP="00DC4B75">
      <w:pPr>
        <w:widowControl w:val="0"/>
        <w:jc w:val="center"/>
        <w:rPr>
          <w:b/>
          <w:sz w:val="28"/>
        </w:rPr>
      </w:pPr>
    </w:p>
    <w:p w14:paraId="5C5E4662" w14:textId="77777777" w:rsidR="00DC4B75" w:rsidRPr="000E5608" w:rsidRDefault="00DC4B75" w:rsidP="00DC4B75">
      <w:pPr>
        <w:widowControl w:val="0"/>
        <w:jc w:val="center"/>
        <w:rPr>
          <w:b/>
          <w:sz w:val="28"/>
        </w:rPr>
      </w:pPr>
    </w:p>
    <w:p w14:paraId="27BF0976" w14:textId="77777777" w:rsidR="00DC4B75" w:rsidRPr="000E5608" w:rsidRDefault="00DC4B75" w:rsidP="00DC4B75">
      <w:pPr>
        <w:widowControl w:val="0"/>
        <w:jc w:val="center"/>
        <w:rPr>
          <w:b/>
          <w:sz w:val="28"/>
        </w:rPr>
      </w:pPr>
    </w:p>
    <w:p w14:paraId="66DACC95" w14:textId="5D3A9958" w:rsidR="00DC4B75" w:rsidRPr="000E5608" w:rsidRDefault="00DC4B75" w:rsidP="00DC4B75">
      <w:pPr>
        <w:widowControl w:val="0"/>
        <w:jc w:val="center"/>
        <w:rPr>
          <w:b/>
          <w:sz w:val="28"/>
        </w:rPr>
      </w:pPr>
      <w:r>
        <w:rPr>
          <w:noProof/>
        </w:rPr>
        <mc:AlternateContent>
          <mc:Choice Requires="wps">
            <w:drawing>
              <wp:anchor distT="0" distB="0" distL="114300" distR="114300" simplePos="0" relativeHeight="251670528" behindDoc="0" locked="0" layoutInCell="1" allowOverlap="1" wp14:anchorId="759560EA" wp14:editId="326B6626">
                <wp:simplePos x="0" y="0"/>
                <wp:positionH relativeFrom="column">
                  <wp:posOffset>2510155</wp:posOffset>
                </wp:positionH>
                <wp:positionV relativeFrom="paragraph">
                  <wp:posOffset>172720</wp:posOffset>
                </wp:positionV>
                <wp:extent cx="800100" cy="571500"/>
                <wp:effectExtent l="5080" t="6985" r="13970" b="12065"/>
                <wp:wrapNone/>
                <wp:docPr id="62293528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76198" id="Rectangle 2" o:spid="_x0000_s1026" style="position:absolute;margin-left:197.65pt;margin-top:13.6pt;width:63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"/>
            </w:pict>
          </mc:Fallback>
        </mc:AlternateContent>
      </w:r>
    </w:p>
    <w:p w14:paraId="72E74C5D" w14:textId="1CA7FEC1" w:rsidR="00DC4B75" w:rsidRPr="000E5608" w:rsidRDefault="00DC4B75" w:rsidP="00DC4B75">
      <w:pPr>
        <w:widowControl w:val="0"/>
        <w:jc w:val="center"/>
        <w:rPr>
          <w:b/>
          <w:sz w:val="28"/>
        </w:rPr>
      </w:pPr>
      <w:r>
        <w:rPr>
          <w:noProof/>
        </w:rPr>
        <mc:AlternateContent>
          <mc:Choice Requires="wps">
            <w:drawing>
              <wp:anchor distT="0" distB="0" distL="114300" distR="114300" simplePos="0" relativeHeight="251673600" behindDoc="0" locked="0" layoutInCell="1" allowOverlap="1" wp14:anchorId="7EB3DB2D" wp14:editId="2946D00B">
                <wp:simplePos x="0" y="0"/>
                <wp:positionH relativeFrom="column">
                  <wp:posOffset>1357630</wp:posOffset>
                </wp:positionH>
                <wp:positionV relativeFrom="paragraph">
                  <wp:posOffset>132715</wp:posOffset>
                </wp:positionV>
                <wp:extent cx="800100" cy="342900"/>
                <wp:effectExtent l="5080" t="12700" r="13970" b="6350"/>
                <wp:wrapNone/>
                <wp:docPr id="15534185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510BD682" w14:textId="77777777" w:rsidR="00DC4B75" w:rsidRDefault="00DC4B75" w:rsidP="00DC4B75">
                            <w:pPr>
                              <w:rPr>
                                <w:sz w:val="16"/>
                                <w:szCs w:val="16"/>
                              </w:rPr>
                            </w:pPr>
                            <w:r>
                              <w:rPr>
                                <w:sz w:val="16"/>
                                <w:szCs w:val="16"/>
                              </w:rPr>
                              <w:t>__ None</w:t>
                            </w:r>
                          </w:p>
                          <w:p w14:paraId="4E31274C" w14:textId="77777777" w:rsidR="00DC4B75" w:rsidRPr="0043636F" w:rsidRDefault="00DC4B75" w:rsidP="00DC4B75">
                            <w:pPr>
                              <w:rPr>
                                <w:sz w:val="16"/>
                                <w:szCs w:val="16"/>
                              </w:rPr>
                            </w:pPr>
                            <w:r>
                              <w:rPr>
                                <w:sz w:val="16"/>
                                <w:szCs w:val="16"/>
                              </w:rPr>
                              <w:t>Refills_____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3DB2D" id="Text Box 1" o:spid="_x0000_s1034" type="#_x0000_t202" style="position:absolute;left:0;text-align:left;margin-left:106.9pt;margin-top:10.45pt;width:63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">
                <v:textbox>
                  <w:txbxContent>
                    <w:p w14:paraId="510BD682" w14:textId="77777777" w:rsidR="00DC4B75" w:rsidRDefault="00DC4B75" w:rsidP="00DC4B75">
                      <w:pPr>
                        <w:rPr>
                          <w:sz w:val="16"/>
                          <w:szCs w:val="16"/>
                        </w:rPr>
                      </w:pPr>
                      <w:r>
                        <w:rPr>
                          <w:sz w:val="16"/>
                          <w:szCs w:val="16"/>
                        </w:rPr>
                        <w:t>__ None</w:t>
                      </w:r>
                    </w:p>
                    <w:p w14:paraId="4E31274C" w14:textId="77777777" w:rsidR="00DC4B75" w:rsidRPr="0043636F" w:rsidRDefault="00DC4B75" w:rsidP="00DC4B75">
                      <w:pPr>
                        <w:rPr>
                          <w:sz w:val="16"/>
                          <w:szCs w:val="16"/>
                        </w:rPr>
                      </w:pPr>
                      <w:r>
                        <w:rPr>
                          <w:sz w:val="16"/>
                          <w:szCs w:val="16"/>
                        </w:rPr>
                        <w:t>Refills_____</w:t>
                      </w:r>
                    </w:p>
                  </w:txbxContent>
                </v:textbox>
              </v:shape>
            </w:pict>
          </mc:Fallback>
        </mc:AlternateContent>
      </w:r>
    </w:p>
    <w:p w14:paraId="2E697CA1" w14:textId="77777777" w:rsidR="00DC4B75" w:rsidRPr="000E5608" w:rsidRDefault="00DC4B75" w:rsidP="00DC4B75">
      <w:pPr>
        <w:widowControl w:val="0"/>
        <w:jc w:val="center"/>
        <w:rPr>
          <w:b/>
          <w:sz w:val="28"/>
        </w:rPr>
      </w:pPr>
    </w:p>
    <w:p w14:paraId="1FDEF53F" w14:textId="77777777" w:rsidR="00DC4B75" w:rsidRPr="000E5608" w:rsidRDefault="00DC4B75" w:rsidP="00DC4B75">
      <w:pPr>
        <w:widowControl w:val="0"/>
        <w:jc w:val="center"/>
        <w:rPr>
          <w:b/>
          <w:sz w:val="28"/>
        </w:rPr>
      </w:pPr>
    </w:p>
    <w:p w14:paraId="477333AC" w14:textId="77777777" w:rsidR="00DC4B75" w:rsidRPr="000E5608" w:rsidRDefault="00DC4B75" w:rsidP="00DC4B75">
      <w:pPr>
        <w:widowControl w:val="0"/>
        <w:jc w:val="center"/>
        <w:rPr>
          <w:b/>
          <w:sz w:val="28"/>
        </w:rPr>
      </w:pPr>
    </w:p>
    <w:p w14:paraId="299239C2" w14:textId="77777777" w:rsidR="00DC4B75" w:rsidRPr="000E5608" w:rsidRDefault="00DC4B75" w:rsidP="00DC4B75">
      <w:pPr>
        <w:widowControl w:val="0"/>
        <w:jc w:val="center"/>
        <w:rPr>
          <w:b/>
          <w:sz w:val="28"/>
        </w:rPr>
      </w:pPr>
    </w:p>
    <w:p w14:paraId="69BE8D02" w14:textId="77777777" w:rsidR="00DC4B75" w:rsidRPr="000E5608" w:rsidRDefault="00DC4B75" w:rsidP="00DC4B75">
      <w:pPr>
        <w:widowControl w:val="0"/>
        <w:jc w:val="center"/>
        <w:rPr>
          <w:b/>
          <w:sz w:val="28"/>
        </w:rPr>
      </w:pPr>
    </w:p>
    <w:p w14:paraId="4E347525" w14:textId="77777777" w:rsidR="00DC4B75" w:rsidRPr="000E5608" w:rsidRDefault="00DC4B75" w:rsidP="00DC4B75">
      <w:pPr>
        <w:widowControl w:val="0"/>
        <w:jc w:val="center"/>
        <w:rPr>
          <w:b/>
          <w:sz w:val="28"/>
        </w:rPr>
      </w:pPr>
    </w:p>
    <w:p w14:paraId="4D7EEA1A" w14:textId="77777777" w:rsidR="00DC4B75" w:rsidRPr="000E5608" w:rsidRDefault="00DC4B75" w:rsidP="00DC4B75">
      <w:pPr>
        <w:widowControl w:val="0"/>
        <w:rPr>
          <w:b/>
          <w:sz w:val="28"/>
        </w:rPr>
      </w:pPr>
    </w:p>
    <w:p w14:paraId="18E7C33C" w14:textId="77777777" w:rsidR="00DC4B75" w:rsidRPr="000E5608" w:rsidRDefault="00DC4B75" w:rsidP="00DC4B75">
      <w:pPr>
        <w:widowControl w:val="0"/>
        <w:ind w:left="2160" w:firstLine="720"/>
        <w:rPr>
          <w:b/>
          <w:sz w:val="28"/>
        </w:rPr>
      </w:pPr>
      <w:r>
        <w:rPr>
          <w:b/>
          <w:sz w:val="28"/>
        </w:rPr>
        <w:t>Clinical Rotation Assignments</w:t>
      </w:r>
    </w:p>
    <w:p w14:paraId="0E399BD5" w14:textId="77777777" w:rsidR="00DC4B75" w:rsidRPr="000E5608" w:rsidRDefault="00DC4B75" w:rsidP="00DC4B75">
      <w:pPr>
        <w:widowControl w:val="0"/>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6"/>
        <w:gridCol w:w="3509"/>
        <w:gridCol w:w="3335"/>
      </w:tblGrid>
      <w:tr w:rsidR="00DC4B75" w:rsidRPr="000E5608" w14:paraId="60DC4D3A" w14:textId="77777777" w:rsidTr="005231DF">
        <w:tc>
          <w:tcPr>
            <w:tcW w:w="2538" w:type="dxa"/>
          </w:tcPr>
          <w:p w14:paraId="531BF559" w14:textId="77777777" w:rsidR="00DC4B75" w:rsidRPr="000E5608" w:rsidRDefault="00DC4B75" w:rsidP="005231DF">
            <w:pPr>
              <w:rPr>
                <w:rFonts w:cs="Calibri"/>
                <w:b/>
                <w:sz w:val="18"/>
                <w:szCs w:val="18"/>
                <w:u w:val="single"/>
              </w:rPr>
            </w:pPr>
            <w:r>
              <w:rPr>
                <w:rFonts w:cs="Calibri"/>
                <w:b/>
                <w:sz w:val="18"/>
                <w:szCs w:val="18"/>
                <w:u w:val="single"/>
              </w:rPr>
              <w:t>Rotation</w:t>
            </w:r>
          </w:p>
        </w:tc>
        <w:tc>
          <w:tcPr>
            <w:tcW w:w="3620" w:type="dxa"/>
          </w:tcPr>
          <w:p w14:paraId="72A02F4C" w14:textId="77777777" w:rsidR="00DC4B75" w:rsidRPr="000E5608" w:rsidRDefault="00DC4B75" w:rsidP="005231DF">
            <w:pPr>
              <w:rPr>
                <w:rFonts w:cs="Calibri"/>
                <w:b/>
                <w:sz w:val="18"/>
                <w:szCs w:val="18"/>
                <w:u w:val="single"/>
              </w:rPr>
            </w:pPr>
            <w:r>
              <w:rPr>
                <w:rFonts w:cs="Calibri"/>
                <w:b/>
                <w:sz w:val="18"/>
                <w:szCs w:val="18"/>
                <w:u w:val="single"/>
              </w:rPr>
              <w:t>Graded Assignments</w:t>
            </w:r>
          </w:p>
        </w:tc>
        <w:tc>
          <w:tcPr>
            <w:tcW w:w="3418" w:type="dxa"/>
          </w:tcPr>
          <w:p w14:paraId="064359E5" w14:textId="77777777" w:rsidR="00DC4B75" w:rsidRPr="000E5608" w:rsidRDefault="00DC4B75" w:rsidP="005231DF">
            <w:pPr>
              <w:rPr>
                <w:rFonts w:cs="Calibri"/>
                <w:b/>
                <w:sz w:val="18"/>
                <w:szCs w:val="18"/>
                <w:u w:val="single"/>
              </w:rPr>
            </w:pPr>
            <w:r>
              <w:rPr>
                <w:rFonts w:cs="Calibri"/>
                <w:b/>
                <w:sz w:val="18"/>
                <w:szCs w:val="18"/>
                <w:u w:val="single"/>
              </w:rPr>
              <w:t>Other Portfolio Assignments</w:t>
            </w:r>
          </w:p>
        </w:tc>
      </w:tr>
      <w:tr w:rsidR="00DC4B75" w:rsidRPr="000E5608" w14:paraId="0357E79E" w14:textId="77777777" w:rsidTr="005231DF">
        <w:tc>
          <w:tcPr>
            <w:tcW w:w="2538" w:type="dxa"/>
          </w:tcPr>
          <w:p w14:paraId="7E8B9C42" w14:textId="77777777" w:rsidR="00DC4B75" w:rsidRPr="000E5608" w:rsidRDefault="00DC4B75" w:rsidP="005231DF">
            <w:pPr>
              <w:rPr>
                <w:rFonts w:cs="Calibri"/>
                <w:sz w:val="18"/>
                <w:szCs w:val="18"/>
              </w:rPr>
            </w:pPr>
            <w:r>
              <w:rPr>
                <w:rFonts w:cs="Calibri"/>
                <w:sz w:val="18"/>
                <w:szCs w:val="18"/>
              </w:rPr>
              <w:t>PC I*</w:t>
            </w:r>
          </w:p>
        </w:tc>
        <w:tc>
          <w:tcPr>
            <w:tcW w:w="3620" w:type="dxa"/>
          </w:tcPr>
          <w:p w14:paraId="4CF68949" w14:textId="77777777" w:rsidR="00DC4B75" w:rsidRPr="000E5608" w:rsidRDefault="00DC4B75" w:rsidP="005231DF">
            <w:pPr>
              <w:rPr>
                <w:rFonts w:cs="Calibri"/>
                <w:sz w:val="18"/>
                <w:szCs w:val="18"/>
              </w:rPr>
            </w:pPr>
            <w:r>
              <w:rPr>
                <w:rFonts w:cs="Calibri"/>
                <w:sz w:val="18"/>
                <w:szCs w:val="18"/>
              </w:rPr>
              <w:t>1 Comprehensive Note</w:t>
            </w:r>
          </w:p>
          <w:p w14:paraId="28FD925B" w14:textId="77777777" w:rsidR="00DC4B75" w:rsidRPr="000E5608" w:rsidRDefault="00DC4B75" w:rsidP="005231DF">
            <w:pPr>
              <w:rPr>
                <w:rFonts w:cs="Calibri"/>
                <w:sz w:val="18"/>
                <w:szCs w:val="18"/>
              </w:rPr>
            </w:pPr>
            <w:r>
              <w:rPr>
                <w:rFonts w:cs="Calibri"/>
                <w:sz w:val="18"/>
                <w:szCs w:val="18"/>
              </w:rPr>
              <w:t>1 Professional Reflection</w:t>
            </w:r>
          </w:p>
          <w:p w14:paraId="22E488EC" w14:textId="77777777" w:rsidR="00DC4B75" w:rsidRPr="000E5608" w:rsidRDefault="00DC4B75" w:rsidP="005231DF">
            <w:pPr>
              <w:rPr>
                <w:rFonts w:cs="Calibri"/>
                <w:sz w:val="18"/>
                <w:szCs w:val="18"/>
              </w:rPr>
            </w:pPr>
            <w:r>
              <w:rPr>
                <w:rFonts w:cs="Calibri"/>
                <w:sz w:val="18"/>
                <w:szCs w:val="18"/>
              </w:rPr>
              <w:t>1 Outpatient Prescription</w:t>
            </w:r>
          </w:p>
          <w:p w14:paraId="346593BC" w14:textId="77777777" w:rsidR="00DC4B75" w:rsidRPr="000E5608" w:rsidRDefault="00DC4B75" w:rsidP="005231DF">
            <w:pPr>
              <w:rPr>
                <w:rFonts w:cs="Calibri"/>
                <w:sz w:val="18"/>
                <w:szCs w:val="18"/>
              </w:rPr>
            </w:pPr>
            <w:r>
              <w:rPr>
                <w:rFonts w:cs="Calibri"/>
                <w:sz w:val="18"/>
                <w:szCs w:val="18"/>
              </w:rPr>
              <w:t>1 PowerPoint WITH audio Presentation</w:t>
            </w:r>
          </w:p>
        </w:tc>
        <w:tc>
          <w:tcPr>
            <w:tcW w:w="3418" w:type="dxa"/>
          </w:tcPr>
          <w:p w14:paraId="37E17082" w14:textId="77777777" w:rsidR="00DC4B75" w:rsidRPr="000E5608" w:rsidRDefault="00DC4B75" w:rsidP="005231DF">
            <w:pPr>
              <w:rPr>
                <w:rFonts w:cs="Calibri"/>
                <w:i/>
                <w:iCs/>
                <w:sz w:val="18"/>
                <w:szCs w:val="18"/>
                <w:u w:val="single"/>
              </w:rPr>
            </w:pPr>
            <w:r>
              <w:rPr>
                <w:rFonts w:cs="Calibri"/>
                <w:i/>
                <w:iCs/>
                <w:sz w:val="18"/>
                <w:szCs w:val="18"/>
                <w:u w:val="single"/>
              </w:rPr>
              <w:t>Submitted with portfolio:</w:t>
            </w:r>
          </w:p>
          <w:p w14:paraId="5EA60391" w14:textId="77777777" w:rsidR="00DC4B75" w:rsidRPr="000E5608" w:rsidRDefault="00DC4B75" w:rsidP="005231DF">
            <w:pPr>
              <w:rPr>
                <w:rFonts w:cs="Calibri"/>
                <w:sz w:val="18"/>
                <w:szCs w:val="18"/>
              </w:rPr>
            </w:pPr>
            <w:r>
              <w:rPr>
                <w:rFonts w:cs="Calibri"/>
                <w:sz w:val="18"/>
                <w:szCs w:val="18"/>
              </w:rPr>
              <w:t>120 Practice Questions (≥75% score)</w:t>
            </w:r>
          </w:p>
          <w:p w14:paraId="21E3B170" w14:textId="77777777" w:rsidR="00DC4B75" w:rsidRPr="000E5608" w:rsidRDefault="00DC4B75" w:rsidP="005231DF">
            <w:pPr>
              <w:rPr>
                <w:rFonts w:cs="Calibri"/>
                <w:sz w:val="18"/>
                <w:szCs w:val="18"/>
              </w:rPr>
            </w:pPr>
            <w:r>
              <w:rPr>
                <w:rFonts w:cs="Calibri"/>
                <w:sz w:val="18"/>
                <w:szCs w:val="18"/>
              </w:rPr>
              <w:t>Proficiency Log (signed by Preceptor)</w:t>
            </w:r>
          </w:p>
          <w:p w14:paraId="0CD7AE74" w14:textId="77777777" w:rsidR="00716F1C" w:rsidRDefault="00716F1C" w:rsidP="005231DF">
            <w:pPr>
              <w:rPr>
                <w:rFonts w:cs="Calibri"/>
                <w:i/>
                <w:iCs/>
                <w:sz w:val="18"/>
                <w:szCs w:val="18"/>
                <w:u w:val="single"/>
              </w:rPr>
            </w:pPr>
          </w:p>
          <w:p w14:paraId="371ACE69" w14:textId="64D65069" w:rsidR="00DC4B75" w:rsidRPr="000E5608" w:rsidRDefault="00DC4B75" w:rsidP="005231DF">
            <w:pPr>
              <w:rPr>
                <w:rFonts w:cs="Calibri"/>
                <w:i/>
                <w:iCs/>
                <w:sz w:val="18"/>
                <w:szCs w:val="18"/>
                <w:u w:val="single"/>
              </w:rPr>
            </w:pPr>
            <w:r>
              <w:rPr>
                <w:rFonts w:cs="Calibri"/>
                <w:i/>
                <w:iCs/>
                <w:sz w:val="18"/>
                <w:szCs w:val="18"/>
                <w:u w:val="single"/>
              </w:rPr>
              <w:t>Submitted/completed separately:</w:t>
            </w:r>
          </w:p>
          <w:p w14:paraId="6FF77532" w14:textId="77777777" w:rsidR="00DC4B75" w:rsidRPr="000E5608" w:rsidRDefault="00DC4B75" w:rsidP="005231DF">
            <w:pPr>
              <w:rPr>
                <w:rFonts w:cs="Calibri"/>
                <w:sz w:val="18"/>
                <w:szCs w:val="18"/>
              </w:rPr>
            </w:pPr>
            <w:r>
              <w:rPr>
                <w:rFonts w:cs="Calibri"/>
                <w:sz w:val="18"/>
                <w:szCs w:val="18"/>
              </w:rPr>
              <w:t>Student Evaluation of Clinical Rotation</w:t>
            </w:r>
          </w:p>
        </w:tc>
      </w:tr>
      <w:tr w:rsidR="00DC4B75" w:rsidRPr="000E5608" w14:paraId="2D8EBC0E" w14:textId="77777777" w:rsidTr="005231DF">
        <w:tc>
          <w:tcPr>
            <w:tcW w:w="2538" w:type="dxa"/>
          </w:tcPr>
          <w:p w14:paraId="5E5D53F7" w14:textId="77777777" w:rsidR="00DC4B75" w:rsidRPr="000E5608" w:rsidRDefault="00DC4B75" w:rsidP="005231DF">
            <w:pPr>
              <w:rPr>
                <w:rFonts w:cs="Calibri"/>
                <w:sz w:val="18"/>
                <w:szCs w:val="18"/>
              </w:rPr>
            </w:pPr>
            <w:r>
              <w:rPr>
                <w:sz w:val="18"/>
                <w:szCs w:val="18"/>
              </w:rPr>
              <w:t>Psychiatry/Behavioral Medicine*</w:t>
            </w:r>
          </w:p>
        </w:tc>
        <w:tc>
          <w:tcPr>
            <w:tcW w:w="3620" w:type="dxa"/>
          </w:tcPr>
          <w:p w14:paraId="3D6B1415" w14:textId="77777777" w:rsidR="00DC4B75" w:rsidRPr="000E5608" w:rsidRDefault="00DC4B75" w:rsidP="005231DF">
            <w:pPr>
              <w:rPr>
                <w:sz w:val="18"/>
                <w:szCs w:val="18"/>
              </w:rPr>
            </w:pPr>
            <w:r>
              <w:rPr>
                <w:sz w:val="18"/>
                <w:szCs w:val="18"/>
              </w:rPr>
              <w:t xml:space="preserve">1 Comprehensive Note – </w:t>
            </w:r>
            <w:r>
              <w:rPr>
                <w:i/>
                <w:iCs/>
                <w:sz w:val="18"/>
                <w:szCs w:val="18"/>
              </w:rPr>
              <w:t>to include Mental Status exam</w:t>
            </w:r>
          </w:p>
          <w:p w14:paraId="4FEE2BF1" w14:textId="77777777" w:rsidR="00DC4B75" w:rsidRPr="000E5608" w:rsidRDefault="00DC4B75" w:rsidP="005231DF">
            <w:pPr>
              <w:rPr>
                <w:sz w:val="18"/>
                <w:szCs w:val="18"/>
              </w:rPr>
            </w:pPr>
            <w:r>
              <w:rPr>
                <w:sz w:val="18"/>
                <w:szCs w:val="18"/>
              </w:rPr>
              <w:t>1 Professional Reflection</w:t>
            </w:r>
          </w:p>
          <w:p w14:paraId="7F188CDF" w14:textId="77777777" w:rsidR="00DC4B75" w:rsidRPr="000E5608" w:rsidRDefault="00DC4B75" w:rsidP="005231DF">
            <w:pPr>
              <w:rPr>
                <w:sz w:val="18"/>
                <w:szCs w:val="18"/>
              </w:rPr>
            </w:pPr>
            <w:r>
              <w:rPr>
                <w:sz w:val="18"/>
                <w:szCs w:val="18"/>
              </w:rPr>
              <w:t>1 Outpatient Prescription</w:t>
            </w:r>
          </w:p>
          <w:p w14:paraId="6BE13C6C" w14:textId="77777777" w:rsidR="00DC4B75" w:rsidRPr="000E5608" w:rsidRDefault="00DC4B75" w:rsidP="005231DF">
            <w:pPr>
              <w:rPr>
                <w:rFonts w:cs="Calibri"/>
                <w:sz w:val="18"/>
                <w:szCs w:val="18"/>
              </w:rPr>
            </w:pPr>
            <w:r>
              <w:rPr>
                <w:sz w:val="18"/>
                <w:szCs w:val="18"/>
              </w:rPr>
              <w:t>1 PowerPoint WITH audio Presentation</w:t>
            </w:r>
          </w:p>
        </w:tc>
        <w:tc>
          <w:tcPr>
            <w:tcW w:w="3418" w:type="dxa"/>
          </w:tcPr>
          <w:p w14:paraId="3AD7ED5A" w14:textId="77777777" w:rsidR="00DC4B75" w:rsidRPr="000E5608" w:rsidRDefault="00DC4B75" w:rsidP="005231DF">
            <w:pPr>
              <w:rPr>
                <w:rFonts w:cs="Calibri"/>
                <w:i/>
                <w:iCs/>
                <w:sz w:val="18"/>
                <w:szCs w:val="18"/>
                <w:u w:val="single"/>
              </w:rPr>
            </w:pPr>
            <w:r>
              <w:rPr>
                <w:rFonts w:cs="Calibri"/>
                <w:i/>
                <w:iCs/>
                <w:sz w:val="18"/>
                <w:szCs w:val="18"/>
                <w:u w:val="single"/>
              </w:rPr>
              <w:t>Submitted with portfolio:</w:t>
            </w:r>
          </w:p>
          <w:p w14:paraId="08B961C0" w14:textId="77777777" w:rsidR="00DC4B75" w:rsidRPr="000E5608" w:rsidRDefault="00DC4B75" w:rsidP="005231DF">
            <w:pPr>
              <w:rPr>
                <w:rFonts w:cs="Calibri"/>
                <w:sz w:val="18"/>
                <w:szCs w:val="18"/>
              </w:rPr>
            </w:pPr>
            <w:r>
              <w:rPr>
                <w:rFonts w:cs="Calibri"/>
                <w:sz w:val="18"/>
                <w:szCs w:val="18"/>
              </w:rPr>
              <w:t>120 Practice Questions (≥75% score)</w:t>
            </w:r>
          </w:p>
          <w:p w14:paraId="4AE7C43D" w14:textId="77777777" w:rsidR="00DC4B75" w:rsidRPr="000E5608" w:rsidRDefault="00DC4B75" w:rsidP="005231DF">
            <w:pPr>
              <w:rPr>
                <w:rFonts w:cs="Calibri"/>
                <w:sz w:val="18"/>
                <w:szCs w:val="18"/>
              </w:rPr>
            </w:pPr>
            <w:r>
              <w:rPr>
                <w:rFonts w:cs="Calibri"/>
                <w:sz w:val="18"/>
                <w:szCs w:val="18"/>
              </w:rPr>
              <w:t>Proficiency Log (signed by Preceptor)</w:t>
            </w:r>
          </w:p>
          <w:p w14:paraId="13DB72F8" w14:textId="77777777" w:rsidR="00716F1C" w:rsidRDefault="00716F1C" w:rsidP="005231DF">
            <w:pPr>
              <w:rPr>
                <w:rFonts w:cs="Calibri"/>
                <w:i/>
                <w:iCs/>
                <w:sz w:val="18"/>
                <w:szCs w:val="18"/>
                <w:u w:val="single"/>
              </w:rPr>
            </w:pPr>
          </w:p>
          <w:p w14:paraId="3860288F" w14:textId="780FDE98" w:rsidR="00DC4B75" w:rsidRPr="000E5608" w:rsidRDefault="00DC4B75" w:rsidP="005231DF">
            <w:pPr>
              <w:rPr>
                <w:rFonts w:cs="Calibri"/>
                <w:i/>
                <w:iCs/>
                <w:sz w:val="18"/>
                <w:szCs w:val="18"/>
                <w:u w:val="single"/>
              </w:rPr>
            </w:pPr>
            <w:r>
              <w:rPr>
                <w:rFonts w:cs="Calibri"/>
                <w:i/>
                <w:iCs/>
                <w:sz w:val="18"/>
                <w:szCs w:val="18"/>
                <w:u w:val="single"/>
              </w:rPr>
              <w:t>Submitted/completed separately:</w:t>
            </w:r>
          </w:p>
          <w:p w14:paraId="259DB0A7" w14:textId="77777777" w:rsidR="00DC4B75" w:rsidRPr="000E5608" w:rsidRDefault="00DC4B75" w:rsidP="005231DF">
            <w:pPr>
              <w:rPr>
                <w:rFonts w:cs="Calibri"/>
                <w:sz w:val="18"/>
                <w:szCs w:val="18"/>
              </w:rPr>
            </w:pPr>
            <w:r>
              <w:rPr>
                <w:rFonts w:cs="Calibri"/>
                <w:sz w:val="18"/>
                <w:szCs w:val="18"/>
              </w:rPr>
              <w:t>Student Evaluation of Clinical Rotation</w:t>
            </w:r>
          </w:p>
        </w:tc>
      </w:tr>
      <w:tr w:rsidR="00DC4B75" w:rsidRPr="000E5608" w14:paraId="1864F687" w14:textId="77777777" w:rsidTr="005231DF">
        <w:tc>
          <w:tcPr>
            <w:tcW w:w="2538" w:type="dxa"/>
          </w:tcPr>
          <w:p w14:paraId="57D12034" w14:textId="77777777" w:rsidR="00DC4B75" w:rsidRPr="000E5608" w:rsidRDefault="00DC4B75" w:rsidP="005231DF">
            <w:pPr>
              <w:rPr>
                <w:rFonts w:cs="Calibri"/>
                <w:sz w:val="18"/>
                <w:szCs w:val="18"/>
              </w:rPr>
            </w:pPr>
            <w:r>
              <w:rPr>
                <w:rFonts w:cs="Calibri"/>
                <w:sz w:val="18"/>
                <w:szCs w:val="18"/>
              </w:rPr>
              <w:t>Internal Medicine*</w:t>
            </w:r>
          </w:p>
        </w:tc>
        <w:tc>
          <w:tcPr>
            <w:tcW w:w="3620" w:type="dxa"/>
          </w:tcPr>
          <w:p w14:paraId="0CCD50CC" w14:textId="77777777" w:rsidR="00DC4B75" w:rsidRPr="000E5608" w:rsidRDefault="00DC4B75" w:rsidP="005231DF">
            <w:pPr>
              <w:rPr>
                <w:rFonts w:cs="Calibri"/>
                <w:sz w:val="18"/>
                <w:szCs w:val="18"/>
              </w:rPr>
            </w:pPr>
            <w:r>
              <w:rPr>
                <w:rFonts w:cs="Calibri"/>
                <w:sz w:val="18"/>
                <w:szCs w:val="18"/>
              </w:rPr>
              <w:t>1 Comprehensive Note</w:t>
            </w:r>
          </w:p>
          <w:p w14:paraId="3BA156C9" w14:textId="77777777" w:rsidR="00DC4B75" w:rsidRPr="000E5608" w:rsidRDefault="00DC4B75" w:rsidP="005231DF">
            <w:pPr>
              <w:rPr>
                <w:rFonts w:cs="Calibri"/>
                <w:sz w:val="18"/>
                <w:szCs w:val="18"/>
              </w:rPr>
            </w:pPr>
            <w:r>
              <w:rPr>
                <w:rFonts w:cs="Calibri"/>
                <w:sz w:val="18"/>
                <w:szCs w:val="18"/>
              </w:rPr>
              <w:t>1 Professional Reflection</w:t>
            </w:r>
          </w:p>
          <w:p w14:paraId="378B2B18" w14:textId="77777777" w:rsidR="00DC4B75" w:rsidRPr="000E5608" w:rsidRDefault="00DC4B75" w:rsidP="005231DF">
            <w:pPr>
              <w:rPr>
                <w:rFonts w:cs="Calibri"/>
                <w:sz w:val="18"/>
                <w:szCs w:val="18"/>
              </w:rPr>
            </w:pPr>
            <w:r>
              <w:rPr>
                <w:rFonts w:cs="Calibri"/>
                <w:sz w:val="18"/>
                <w:szCs w:val="18"/>
              </w:rPr>
              <w:t>1 Outpatient Prescription</w:t>
            </w:r>
          </w:p>
          <w:p w14:paraId="71011BE5" w14:textId="77777777" w:rsidR="00DC4B75" w:rsidRPr="000E5608" w:rsidRDefault="00DC4B75" w:rsidP="005231DF">
            <w:pPr>
              <w:rPr>
                <w:rFonts w:cs="Calibri"/>
                <w:sz w:val="18"/>
                <w:szCs w:val="18"/>
              </w:rPr>
            </w:pPr>
            <w:r>
              <w:rPr>
                <w:rFonts w:cs="Calibri"/>
                <w:sz w:val="18"/>
                <w:szCs w:val="18"/>
              </w:rPr>
              <w:t>1 PowerPoint WITH audio Presentation</w:t>
            </w:r>
          </w:p>
        </w:tc>
        <w:tc>
          <w:tcPr>
            <w:tcW w:w="3418" w:type="dxa"/>
          </w:tcPr>
          <w:p w14:paraId="52981AC6" w14:textId="77777777" w:rsidR="00DC4B75" w:rsidRPr="000E5608" w:rsidRDefault="00DC4B75" w:rsidP="005231DF">
            <w:pPr>
              <w:rPr>
                <w:rFonts w:cs="Calibri"/>
                <w:i/>
                <w:iCs/>
                <w:sz w:val="18"/>
                <w:szCs w:val="18"/>
                <w:u w:val="single"/>
              </w:rPr>
            </w:pPr>
            <w:r>
              <w:rPr>
                <w:rFonts w:cs="Calibri"/>
                <w:i/>
                <w:iCs/>
                <w:sz w:val="18"/>
                <w:szCs w:val="18"/>
                <w:u w:val="single"/>
              </w:rPr>
              <w:t>Submitted with portfolio:</w:t>
            </w:r>
          </w:p>
          <w:p w14:paraId="3047FE10" w14:textId="77777777" w:rsidR="00DC4B75" w:rsidRPr="000E5608" w:rsidRDefault="00DC4B75" w:rsidP="005231DF">
            <w:pPr>
              <w:rPr>
                <w:rFonts w:cs="Calibri"/>
                <w:sz w:val="18"/>
                <w:szCs w:val="18"/>
              </w:rPr>
            </w:pPr>
            <w:r>
              <w:rPr>
                <w:rFonts w:cs="Calibri"/>
                <w:sz w:val="18"/>
                <w:szCs w:val="18"/>
              </w:rPr>
              <w:t>120 Practice Questions (≥75% score)</w:t>
            </w:r>
          </w:p>
          <w:p w14:paraId="54EA8760" w14:textId="77777777" w:rsidR="00DC4B75" w:rsidRPr="000E5608" w:rsidRDefault="00DC4B75" w:rsidP="005231DF">
            <w:pPr>
              <w:rPr>
                <w:rFonts w:cs="Calibri"/>
                <w:sz w:val="18"/>
                <w:szCs w:val="18"/>
              </w:rPr>
            </w:pPr>
            <w:r>
              <w:rPr>
                <w:rFonts w:cs="Calibri"/>
                <w:sz w:val="18"/>
                <w:szCs w:val="18"/>
              </w:rPr>
              <w:t>Proficiency Log (signed by Preceptor)</w:t>
            </w:r>
          </w:p>
          <w:p w14:paraId="567C427F" w14:textId="77777777" w:rsidR="00716F1C" w:rsidRDefault="00716F1C" w:rsidP="005231DF">
            <w:pPr>
              <w:rPr>
                <w:rFonts w:cs="Calibri"/>
                <w:i/>
                <w:iCs/>
                <w:sz w:val="18"/>
                <w:szCs w:val="18"/>
                <w:u w:val="single"/>
              </w:rPr>
            </w:pPr>
          </w:p>
          <w:p w14:paraId="4458465E" w14:textId="4A37B735" w:rsidR="00DC4B75" w:rsidRPr="000E5608" w:rsidRDefault="00DC4B75" w:rsidP="005231DF">
            <w:pPr>
              <w:rPr>
                <w:rFonts w:cs="Calibri"/>
                <w:i/>
                <w:iCs/>
                <w:sz w:val="18"/>
                <w:szCs w:val="18"/>
                <w:u w:val="single"/>
              </w:rPr>
            </w:pPr>
            <w:r>
              <w:rPr>
                <w:rFonts w:cs="Calibri"/>
                <w:i/>
                <w:iCs/>
                <w:sz w:val="18"/>
                <w:szCs w:val="18"/>
                <w:u w:val="single"/>
              </w:rPr>
              <w:t>Submitted/completed separately:</w:t>
            </w:r>
          </w:p>
          <w:p w14:paraId="7FAC8486" w14:textId="77777777" w:rsidR="00DC4B75" w:rsidRPr="000E5608" w:rsidRDefault="00DC4B75" w:rsidP="005231DF">
            <w:pPr>
              <w:rPr>
                <w:rFonts w:cs="Calibri"/>
                <w:sz w:val="18"/>
                <w:szCs w:val="18"/>
              </w:rPr>
            </w:pPr>
            <w:r>
              <w:rPr>
                <w:rFonts w:cs="Calibri"/>
                <w:sz w:val="18"/>
                <w:szCs w:val="18"/>
              </w:rPr>
              <w:t>Student Evaluation of Clinical Rotation</w:t>
            </w:r>
          </w:p>
        </w:tc>
      </w:tr>
      <w:tr w:rsidR="00DC4B75" w:rsidRPr="000E5608" w14:paraId="708F0D8D" w14:textId="77777777" w:rsidTr="005231DF">
        <w:tc>
          <w:tcPr>
            <w:tcW w:w="2538" w:type="dxa"/>
          </w:tcPr>
          <w:p w14:paraId="7452579B" w14:textId="77777777" w:rsidR="00DC4B75" w:rsidRPr="000E5608" w:rsidRDefault="00DC4B75" w:rsidP="005231DF">
            <w:pPr>
              <w:rPr>
                <w:rFonts w:cs="Calibri"/>
                <w:sz w:val="18"/>
                <w:szCs w:val="18"/>
              </w:rPr>
            </w:pPr>
            <w:r>
              <w:rPr>
                <w:rFonts w:cs="Calibri"/>
                <w:sz w:val="18"/>
                <w:szCs w:val="18"/>
              </w:rPr>
              <w:t>Pediatrics</w:t>
            </w:r>
          </w:p>
        </w:tc>
        <w:tc>
          <w:tcPr>
            <w:tcW w:w="3620" w:type="dxa"/>
          </w:tcPr>
          <w:p w14:paraId="15F7C8DA" w14:textId="77777777" w:rsidR="00DC4B75" w:rsidRPr="000E5608" w:rsidRDefault="00DC4B75" w:rsidP="005231DF">
            <w:pPr>
              <w:rPr>
                <w:rFonts w:cs="Calibri"/>
                <w:sz w:val="18"/>
                <w:szCs w:val="18"/>
              </w:rPr>
            </w:pPr>
            <w:r>
              <w:rPr>
                <w:rFonts w:cs="Calibri"/>
                <w:sz w:val="18"/>
                <w:szCs w:val="18"/>
              </w:rPr>
              <w:t>1 Focused Note</w:t>
            </w:r>
          </w:p>
          <w:p w14:paraId="5DE10A44" w14:textId="77777777" w:rsidR="00DC4B75" w:rsidRPr="000E5608" w:rsidRDefault="00DC4B75" w:rsidP="005231DF">
            <w:pPr>
              <w:rPr>
                <w:rFonts w:cs="Calibri"/>
                <w:sz w:val="18"/>
                <w:szCs w:val="18"/>
              </w:rPr>
            </w:pPr>
            <w:r>
              <w:rPr>
                <w:rFonts w:cs="Calibri"/>
                <w:sz w:val="18"/>
                <w:szCs w:val="18"/>
              </w:rPr>
              <w:t>1 Professional Reflection</w:t>
            </w:r>
          </w:p>
          <w:p w14:paraId="1D53BFF3" w14:textId="77777777" w:rsidR="00DC4B75" w:rsidRPr="000E5608" w:rsidRDefault="00DC4B75" w:rsidP="005231DF">
            <w:pPr>
              <w:rPr>
                <w:rFonts w:cs="Calibri"/>
                <w:sz w:val="18"/>
                <w:szCs w:val="18"/>
              </w:rPr>
            </w:pPr>
            <w:r>
              <w:rPr>
                <w:rFonts w:cs="Calibri"/>
                <w:sz w:val="18"/>
                <w:szCs w:val="18"/>
              </w:rPr>
              <w:t>1 Outpatient Prescription</w:t>
            </w:r>
          </w:p>
          <w:p w14:paraId="30F7A0AC" w14:textId="77777777" w:rsidR="00DC4B75" w:rsidRPr="000E5608" w:rsidRDefault="00DC4B75" w:rsidP="005231DF">
            <w:pPr>
              <w:rPr>
                <w:rFonts w:cs="Calibri"/>
                <w:sz w:val="18"/>
                <w:szCs w:val="18"/>
              </w:rPr>
            </w:pPr>
            <w:r>
              <w:rPr>
                <w:rFonts w:cs="Calibri"/>
                <w:sz w:val="18"/>
                <w:szCs w:val="18"/>
              </w:rPr>
              <w:t>1 PowerPoint WITH audio Presentation</w:t>
            </w:r>
          </w:p>
        </w:tc>
        <w:tc>
          <w:tcPr>
            <w:tcW w:w="3418" w:type="dxa"/>
          </w:tcPr>
          <w:p w14:paraId="26DBC6B2" w14:textId="77777777" w:rsidR="00DC4B75" w:rsidRPr="000E5608" w:rsidRDefault="00DC4B75" w:rsidP="005231DF">
            <w:pPr>
              <w:rPr>
                <w:rFonts w:cs="Calibri"/>
                <w:i/>
                <w:iCs/>
                <w:sz w:val="18"/>
                <w:szCs w:val="18"/>
                <w:u w:val="single"/>
              </w:rPr>
            </w:pPr>
            <w:r>
              <w:rPr>
                <w:rFonts w:cs="Calibri"/>
                <w:i/>
                <w:iCs/>
                <w:sz w:val="18"/>
                <w:szCs w:val="18"/>
                <w:u w:val="single"/>
              </w:rPr>
              <w:t>Submitted with portfolio:</w:t>
            </w:r>
          </w:p>
          <w:p w14:paraId="586256D5" w14:textId="77777777" w:rsidR="00DC4B75" w:rsidRPr="000E5608" w:rsidRDefault="00DC4B75" w:rsidP="005231DF">
            <w:pPr>
              <w:rPr>
                <w:rFonts w:cs="Calibri"/>
                <w:sz w:val="18"/>
                <w:szCs w:val="18"/>
              </w:rPr>
            </w:pPr>
            <w:r>
              <w:rPr>
                <w:rFonts w:cs="Calibri"/>
                <w:sz w:val="18"/>
                <w:szCs w:val="18"/>
              </w:rPr>
              <w:t>120 Practice Questions (≥75% score)</w:t>
            </w:r>
          </w:p>
          <w:p w14:paraId="4FA9FDBF" w14:textId="77777777" w:rsidR="00DC4B75" w:rsidRPr="000E5608" w:rsidRDefault="00DC4B75" w:rsidP="005231DF">
            <w:pPr>
              <w:rPr>
                <w:rFonts w:cs="Calibri"/>
                <w:sz w:val="18"/>
                <w:szCs w:val="18"/>
              </w:rPr>
            </w:pPr>
            <w:r>
              <w:rPr>
                <w:rFonts w:cs="Calibri"/>
                <w:sz w:val="18"/>
                <w:szCs w:val="18"/>
              </w:rPr>
              <w:t>Proficiency Log (signed by Preceptor)</w:t>
            </w:r>
          </w:p>
          <w:p w14:paraId="6C9278F8" w14:textId="77777777" w:rsidR="00716F1C" w:rsidRDefault="00716F1C" w:rsidP="005231DF">
            <w:pPr>
              <w:rPr>
                <w:rFonts w:cs="Calibri"/>
                <w:i/>
                <w:iCs/>
                <w:sz w:val="18"/>
                <w:szCs w:val="18"/>
                <w:u w:val="single"/>
              </w:rPr>
            </w:pPr>
          </w:p>
          <w:p w14:paraId="736539D2" w14:textId="66BFF121" w:rsidR="00DC4B75" w:rsidRPr="00716F1C" w:rsidRDefault="00DC4B75" w:rsidP="005231DF">
            <w:pPr>
              <w:rPr>
                <w:rFonts w:cs="Calibri"/>
                <w:i/>
                <w:iCs/>
                <w:sz w:val="18"/>
                <w:szCs w:val="18"/>
                <w:u w:val="single"/>
              </w:rPr>
            </w:pPr>
            <w:r>
              <w:rPr>
                <w:rFonts w:cs="Calibri"/>
                <w:i/>
                <w:iCs/>
                <w:sz w:val="18"/>
                <w:szCs w:val="18"/>
                <w:u w:val="single"/>
              </w:rPr>
              <w:t>Submitted/completed separately:</w:t>
            </w:r>
          </w:p>
          <w:p w14:paraId="0D682CE5" w14:textId="77777777" w:rsidR="00DC4B75" w:rsidRPr="000E5608" w:rsidRDefault="00DC4B75" w:rsidP="005231DF">
            <w:pPr>
              <w:rPr>
                <w:rFonts w:cs="Calibri"/>
                <w:sz w:val="18"/>
                <w:szCs w:val="18"/>
              </w:rPr>
            </w:pPr>
            <w:r>
              <w:rPr>
                <w:rFonts w:cs="Calibri"/>
                <w:sz w:val="18"/>
                <w:szCs w:val="18"/>
              </w:rPr>
              <w:t>Student Evaluation of Clinical Rotation</w:t>
            </w:r>
          </w:p>
        </w:tc>
      </w:tr>
      <w:tr w:rsidR="00DC4B75" w:rsidRPr="000E5608" w14:paraId="2FA53228" w14:textId="77777777" w:rsidTr="005231DF">
        <w:tc>
          <w:tcPr>
            <w:tcW w:w="2538" w:type="dxa"/>
          </w:tcPr>
          <w:p w14:paraId="3B07DB8D" w14:textId="77777777" w:rsidR="00DC4B75" w:rsidRPr="000E5608" w:rsidRDefault="00DC4B75" w:rsidP="005231DF">
            <w:pPr>
              <w:rPr>
                <w:rFonts w:cs="Calibri"/>
                <w:sz w:val="18"/>
                <w:szCs w:val="18"/>
              </w:rPr>
            </w:pPr>
            <w:r>
              <w:rPr>
                <w:rFonts w:cs="Calibri"/>
                <w:sz w:val="18"/>
                <w:szCs w:val="18"/>
              </w:rPr>
              <w:t>Geriatrics//Long Term Care/Palliative Care*</w:t>
            </w:r>
          </w:p>
        </w:tc>
        <w:tc>
          <w:tcPr>
            <w:tcW w:w="3620" w:type="dxa"/>
          </w:tcPr>
          <w:p w14:paraId="377E777B" w14:textId="77777777" w:rsidR="00DC4B75" w:rsidRPr="000E5608" w:rsidRDefault="00DC4B75" w:rsidP="005231DF">
            <w:pPr>
              <w:rPr>
                <w:rFonts w:cs="Calibri"/>
                <w:sz w:val="18"/>
                <w:szCs w:val="18"/>
              </w:rPr>
            </w:pPr>
            <w:r>
              <w:rPr>
                <w:rFonts w:cs="Calibri"/>
                <w:sz w:val="18"/>
                <w:szCs w:val="18"/>
              </w:rPr>
              <w:t>1 Comprehensive Note</w:t>
            </w:r>
          </w:p>
          <w:p w14:paraId="09BA7990" w14:textId="77777777" w:rsidR="00DC4B75" w:rsidRPr="000E5608" w:rsidRDefault="00DC4B75" w:rsidP="005231DF">
            <w:pPr>
              <w:rPr>
                <w:rFonts w:cs="Calibri"/>
                <w:sz w:val="18"/>
                <w:szCs w:val="18"/>
              </w:rPr>
            </w:pPr>
            <w:r>
              <w:rPr>
                <w:rFonts w:cs="Calibri"/>
                <w:sz w:val="18"/>
                <w:szCs w:val="18"/>
              </w:rPr>
              <w:t>1 Professional Reflection</w:t>
            </w:r>
          </w:p>
          <w:p w14:paraId="51D62E8D" w14:textId="77777777" w:rsidR="00DC4B75" w:rsidRPr="000E5608" w:rsidRDefault="00DC4B75" w:rsidP="005231DF">
            <w:pPr>
              <w:rPr>
                <w:rFonts w:cs="Calibri"/>
                <w:sz w:val="18"/>
                <w:szCs w:val="18"/>
              </w:rPr>
            </w:pPr>
            <w:r>
              <w:rPr>
                <w:rFonts w:cs="Calibri"/>
                <w:sz w:val="18"/>
                <w:szCs w:val="18"/>
              </w:rPr>
              <w:t>1 Outpatient Prescription</w:t>
            </w:r>
          </w:p>
          <w:p w14:paraId="20C4BBA1" w14:textId="77777777" w:rsidR="00DC4B75" w:rsidRPr="000E5608" w:rsidRDefault="00DC4B75" w:rsidP="005231DF">
            <w:pPr>
              <w:rPr>
                <w:rFonts w:cs="Calibri"/>
                <w:sz w:val="18"/>
                <w:szCs w:val="18"/>
              </w:rPr>
            </w:pPr>
            <w:r>
              <w:rPr>
                <w:rFonts w:cs="Calibri"/>
                <w:sz w:val="18"/>
                <w:szCs w:val="18"/>
              </w:rPr>
              <w:t>1 PowerPoint WITH audio Presentation</w:t>
            </w:r>
          </w:p>
        </w:tc>
        <w:tc>
          <w:tcPr>
            <w:tcW w:w="3418" w:type="dxa"/>
          </w:tcPr>
          <w:p w14:paraId="365ED240" w14:textId="77777777" w:rsidR="00DC4B75" w:rsidRPr="000E5608" w:rsidRDefault="00DC4B75" w:rsidP="005231DF">
            <w:pPr>
              <w:rPr>
                <w:rFonts w:cs="Calibri"/>
                <w:i/>
                <w:iCs/>
                <w:sz w:val="18"/>
                <w:szCs w:val="18"/>
                <w:u w:val="single"/>
              </w:rPr>
            </w:pPr>
            <w:r>
              <w:rPr>
                <w:rFonts w:cs="Calibri"/>
                <w:i/>
                <w:iCs/>
                <w:sz w:val="18"/>
                <w:szCs w:val="18"/>
                <w:u w:val="single"/>
              </w:rPr>
              <w:t>Submitted with portfolio:</w:t>
            </w:r>
          </w:p>
          <w:p w14:paraId="6EB4B504" w14:textId="77777777" w:rsidR="00DC4B75" w:rsidRPr="000E5608" w:rsidRDefault="00DC4B75" w:rsidP="005231DF">
            <w:pPr>
              <w:rPr>
                <w:rFonts w:cs="Calibri"/>
                <w:sz w:val="18"/>
                <w:szCs w:val="18"/>
              </w:rPr>
            </w:pPr>
            <w:r>
              <w:rPr>
                <w:rFonts w:cs="Calibri"/>
                <w:sz w:val="18"/>
                <w:szCs w:val="18"/>
              </w:rPr>
              <w:t>120 Practice Questions (≥75% score)</w:t>
            </w:r>
          </w:p>
          <w:p w14:paraId="25915D81" w14:textId="77777777" w:rsidR="00DC4B75" w:rsidRPr="000E5608" w:rsidRDefault="00DC4B75" w:rsidP="005231DF">
            <w:pPr>
              <w:rPr>
                <w:rFonts w:cs="Calibri"/>
                <w:sz w:val="18"/>
                <w:szCs w:val="18"/>
              </w:rPr>
            </w:pPr>
            <w:r>
              <w:rPr>
                <w:rFonts w:cs="Calibri"/>
                <w:sz w:val="18"/>
                <w:szCs w:val="18"/>
              </w:rPr>
              <w:t>Proficiency Log (signed by Preceptor)</w:t>
            </w:r>
          </w:p>
          <w:p w14:paraId="10C9A962" w14:textId="77777777" w:rsidR="00716F1C" w:rsidRDefault="00716F1C" w:rsidP="005231DF">
            <w:pPr>
              <w:rPr>
                <w:rFonts w:cs="Calibri"/>
                <w:i/>
                <w:iCs/>
                <w:sz w:val="18"/>
                <w:szCs w:val="18"/>
                <w:u w:val="single"/>
              </w:rPr>
            </w:pPr>
          </w:p>
          <w:p w14:paraId="54BCEBDD" w14:textId="494C579B" w:rsidR="00DC4B75" w:rsidRPr="000E5608" w:rsidRDefault="00DC4B75" w:rsidP="005231DF">
            <w:pPr>
              <w:rPr>
                <w:rFonts w:cs="Calibri"/>
                <w:i/>
                <w:iCs/>
                <w:sz w:val="18"/>
                <w:szCs w:val="18"/>
                <w:u w:val="single"/>
              </w:rPr>
            </w:pPr>
            <w:r>
              <w:rPr>
                <w:rFonts w:cs="Calibri"/>
                <w:i/>
                <w:iCs/>
                <w:sz w:val="18"/>
                <w:szCs w:val="18"/>
                <w:u w:val="single"/>
              </w:rPr>
              <w:t>Submitted/completed separately:</w:t>
            </w:r>
          </w:p>
          <w:p w14:paraId="24E9927B" w14:textId="77777777" w:rsidR="00DC4B75" w:rsidRPr="000E5608" w:rsidRDefault="00DC4B75" w:rsidP="005231DF">
            <w:pPr>
              <w:rPr>
                <w:rFonts w:cs="Calibri"/>
                <w:sz w:val="18"/>
                <w:szCs w:val="18"/>
              </w:rPr>
            </w:pPr>
            <w:r>
              <w:rPr>
                <w:rFonts w:cs="Calibri"/>
                <w:sz w:val="18"/>
                <w:szCs w:val="18"/>
              </w:rPr>
              <w:t>Student Evaluation of Clinical Rotation</w:t>
            </w:r>
          </w:p>
        </w:tc>
      </w:tr>
      <w:tr w:rsidR="00DC4B75" w:rsidRPr="000E5608" w14:paraId="283BB8FC" w14:textId="77777777" w:rsidTr="005231DF">
        <w:tc>
          <w:tcPr>
            <w:tcW w:w="2538" w:type="dxa"/>
          </w:tcPr>
          <w:p w14:paraId="6F81E838" w14:textId="77777777" w:rsidR="00DC4B75" w:rsidRPr="000E5608" w:rsidRDefault="00DC4B75" w:rsidP="005231DF">
            <w:pPr>
              <w:rPr>
                <w:rFonts w:cs="Calibri"/>
                <w:sz w:val="18"/>
                <w:szCs w:val="18"/>
              </w:rPr>
            </w:pPr>
            <w:r>
              <w:rPr>
                <w:rFonts w:cs="Calibri"/>
                <w:sz w:val="18"/>
                <w:szCs w:val="18"/>
              </w:rPr>
              <w:t>Surgery</w:t>
            </w:r>
          </w:p>
        </w:tc>
        <w:tc>
          <w:tcPr>
            <w:tcW w:w="3620" w:type="dxa"/>
          </w:tcPr>
          <w:p w14:paraId="65B69551" w14:textId="77777777" w:rsidR="00DC4B75" w:rsidRPr="000E5608" w:rsidRDefault="00DC4B75" w:rsidP="005231DF">
            <w:pPr>
              <w:rPr>
                <w:rFonts w:cs="Calibri"/>
                <w:sz w:val="18"/>
                <w:szCs w:val="18"/>
              </w:rPr>
            </w:pPr>
            <w:r>
              <w:rPr>
                <w:rFonts w:cs="Calibri"/>
                <w:sz w:val="18"/>
                <w:szCs w:val="18"/>
              </w:rPr>
              <w:t>1 Post-op Note</w:t>
            </w:r>
          </w:p>
          <w:p w14:paraId="288B30B3" w14:textId="77777777" w:rsidR="00DC4B75" w:rsidRPr="000E5608" w:rsidRDefault="00DC4B75" w:rsidP="005231DF">
            <w:pPr>
              <w:rPr>
                <w:rFonts w:cs="Calibri"/>
                <w:sz w:val="18"/>
                <w:szCs w:val="18"/>
              </w:rPr>
            </w:pPr>
            <w:r>
              <w:rPr>
                <w:rFonts w:cs="Calibri"/>
                <w:sz w:val="18"/>
                <w:szCs w:val="18"/>
              </w:rPr>
              <w:t>1 Professional Reflection</w:t>
            </w:r>
          </w:p>
          <w:p w14:paraId="7ED8088F" w14:textId="77777777" w:rsidR="00DC4B75" w:rsidRPr="000E5608" w:rsidRDefault="00DC4B75" w:rsidP="005231DF">
            <w:pPr>
              <w:rPr>
                <w:rFonts w:cs="Calibri"/>
                <w:sz w:val="18"/>
                <w:szCs w:val="18"/>
              </w:rPr>
            </w:pPr>
            <w:r>
              <w:rPr>
                <w:rFonts w:cs="Calibri"/>
                <w:sz w:val="18"/>
                <w:szCs w:val="18"/>
              </w:rPr>
              <w:t>1 Outpatient Prescription</w:t>
            </w:r>
          </w:p>
          <w:p w14:paraId="40CD455E" w14:textId="77777777" w:rsidR="00DC4B75" w:rsidRPr="000E5608" w:rsidRDefault="00DC4B75" w:rsidP="005231DF">
            <w:pPr>
              <w:rPr>
                <w:rFonts w:cs="Calibri"/>
                <w:sz w:val="18"/>
                <w:szCs w:val="18"/>
              </w:rPr>
            </w:pPr>
            <w:r>
              <w:rPr>
                <w:rFonts w:cs="Calibri"/>
                <w:sz w:val="18"/>
                <w:szCs w:val="18"/>
              </w:rPr>
              <w:t>1 PowerPoint WITH audio Presentation</w:t>
            </w:r>
          </w:p>
        </w:tc>
        <w:tc>
          <w:tcPr>
            <w:tcW w:w="3418" w:type="dxa"/>
          </w:tcPr>
          <w:p w14:paraId="1DEB04E3" w14:textId="77777777" w:rsidR="00DC4B75" w:rsidRPr="000E5608" w:rsidRDefault="00DC4B75" w:rsidP="005231DF">
            <w:pPr>
              <w:rPr>
                <w:rFonts w:cs="Calibri"/>
                <w:i/>
                <w:iCs/>
                <w:sz w:val="18"/>
                <w:szCs w:val="18"/>
                <w:u w:val="single"/>
              </w:rPr>
            </w:pPr>
            <w:r>
              <w:rPr>
                <w:rFonts w:cs="Calibri"/>
                <w:i/>
                <w:iCs/>
                <w:sz w:val="18"/>
                <w:szCs w:val="18"/>
                <w:u w:val="single"/>
              </w:rPr>
              <w:t>Submitted with portfolio:</w:t>
            </w:r>
          </w:p>
          <w:p w14:paraId="5C2734DB" w14:textId="77777777" w:rsidR="00DC4B75" w:rsidRPr="000E5608" w:rsidRDefault="00DC4B75" w:rsidP="005231DF">
            <w:pPr>
              <w:rPr>
                <w:rFonts w:cs="Calibri"/>
                <w:sz w:val="18"/>
                <w:szCs w:val="18"/>
              </w:rPr>
            </w:pPr>
            <w:r>
              <w:rPr>
                <w:rFonts w:cs="Calibri"/>
                <w:sz w:val="18"/>
                <w:szCs w:val="18"/>
              </w:rPr>
              <w:t>120 Practice Questions (≥75% score)</w:t>
            </w:r>
          </w:p>
          <w:p w14:paraId="67239ED5" w14:textId="77777777" w:rsidR="00DC4B75" w:rsidRPr="000E5608" w:rsidRDefault="00DC4B75" w:rsidP="005231DF">
            <w:pPr>
              <w:rPr>
                <w:rFonts w:cs="Calibri"/>
                <w:sz w:val="18"/>
                <w:szCs w:val="18"/>
              </w:rPr>
            </w:pPr>
            <w:r>
              <w:rPr>
                <w:rFonts w:cs="Calibri"/>
                <w:sz w:val="18"/>
                <w:szCs w:val="18"/>
              </w:rPr>
              <w:t>Proficiency Log (signed by Preceptor)</w:t>
            </w:r>
          </w:p>
          <w:p w14:paraId="6F543710" w14:textId="77777777" w:rsidR="00716F1C" w:rsidRDefault="00716F1C" w:rsidP="005231DF">
            <w:pPr>
              <w:rPr>
                <w:rFonts w:cs="Calibri"/>
                <w:i/>
                <w:iCs/>
                <w:sz w:val="18"/>
                <w:szCs w:val="18"/>
                <w:u w:val="single"/>
              </w:rPr>
            </w:pPr>
          </w:p>
          <w:p w14:paraId="5C913315" w14:textId="6FC4E363" w:rsidR="00DC4B75" w:rsidRPr="000E5608" w:rsidRDefault="00DC4B75" w:rsidP="005231DF">
            <w:pPr>
              <w:rPr>
                <w:rFonts w:cs="Calibri"/>
                <w:i/>
                <w:iCs/>
                <w:sz w:val="18"/>
                <w:szCs w:val="18"/>
                <w:u w:val="single"/>
              </w:rPr>
            </w:pPr>
            <w:r>
              <w:rPr>
                <w:rFonts w:cs="Calibri"/>
                <w:i/>
                <w:iCs/>
                <w:sz w:val="18"/>
                <w:szCs w:val="18"/>
                <w:u w:val="single"/>
              </w:rPr>
              <w:t>Submitted/completed separately:</w:t>
            </w:r>
          </w:p>
          <w:p w14:paraId="4261425D" w14:textId="77777777" w:rsidR="00DC4B75" w:rsidRPr="000E5608" w:rsidRDefault="00DC4B75" w:rsidP="005231DF">
            <w:pPr>
              <w:rPr>
                <w:rFonts w:cs="Calibri"/>
                <w:sz w:val="18"/>
                <w:szCs w:val="18"/>
              </w:rPr>
            </w:pPr>
            <w:r>
              <w:rPr>
                <w:rFonts w:cs="Calibri"/>
                <w:sz w:val="18"/>
                <w:szCs w:val="18"/>
              </w:rPr>
              <w:t>Student Evaluation of Clinical Rotation</w:t>
            </w:r>
          </w:p>
        </w:tc>
      </w:tr>
      <w:tr w:rsidR="00DC4B75" w:rsidRPr="000E5608" w14:paraId="45CD4E36" w14:textId="77777777" w:rsidTr="005231DF">
        <w:tc>
          <w:tcPr>
            <w:tcW w:w="2538" w:type="dxa"/>
          </w:tcPr>
          <w:p w14:paraId="1634752A" w14:textId="77777777" w:rsidR="00DC4B75" w:rsidRPr="000E5608" w:rsidRDefault="00DC4B75" w:rsidP="005231DF">
            <w:pPr>
              <w:rPr>
                <w:rFonts w:cs="Calibri"/>
                <w:sz w:val="18"/>
                <w:szCs w:val="18"/>
              </w:rPr>
            </w:pPr>
            <w:r>
              <w:rPr>
                <w:rFonts w:cs="Calibri"/>
                <w:sz w:val="18"/>
                <w:szCs w:val="18"/>
              </w:rPr>
              <w:t>Orthopedics</w:t>
            </w:r>
          </w:p>
        </w:tc>
        <w:tc>
          <w:tcPr>
            <w:tcW w:w="3620" w:type="dxa"/>
          </w:tcPr>
          <w:p w14:paraId="757F8906" w14:textId="77777777" w:rsidR="00DC4B75" w:rsidRPr="000E5608" w:rsidRDefault="00DC4B75" w:rsidP="005231DF">
            <w:pPr>
              <w:rPr>
                <w:rFonts w:cs="Calibri"/>
                <w:sz w:val="18"/>
                <w:szCs w:val="18"/>
              </w:rPr>
            </w:pPr>
            <w:r>
              <w:rPr>
                <w:rFonts w:cs="Calibri"/>
                <w:sz w:val="18"/>
                <w:szCs w:val="18"/>
              </w:rPr>
              <w:t>1 Focused Note</w:t>
            </w:r>
          </w:p>
          <w:p w14:paraId="38B890EF" w14:textId="77777777" w:rsidR="00DC4B75" w:rsidRPr="000E5608" w:rsidRDefault="00DC4B75" w:rsidP="005231DF">
            <w:pPr>
              <w:rPr>
                <w:rFonts w:cs="Calibri"/>
                <w:sz w:val="18"/>
                <w:szCs w:val="18"/>
              </w:rPr>
            </w:pPr>
            <w:r>
              <w:rPr>
                <w:rFonts w:cs="Calibri"/>
                <w:sz w:val="18"/>
                <w:szCs w:val="18"/>
              </w:rPr>
              <w:t>1 Professional Reflection</w:t>
            </w:r>
          </w:p>
          <w:p w14:paraId="1B9CEE14" w14:textId="77777777" w:rsidR="00DC4B75" w:rsidRPr="000E5608" w:rsidRDefault="00DC4B75" w:rsidP="005231DF">
            <w:pPr>
              <w:rPr>
                <w:rFonts w:cs="Calibri"/>
                <w:sz w:val="18"/>
                <w:szCs w:val="18"/>
              </w:rPr>
            </w:pPr>
            <w:r>
              <w:rPr>
                <w:rFonts w:cs="Calibri"/>
                <w:sz w:val="18"/>
                <w:szCs w:val="18"/>
              </w:rPr>
              <w:t>1 Outpatient Prescription</w:t>
            </w:r>
          </w:p>
          <w:p w14:paraId="6E663327" w14:textId="77777777" w:rsidR="00DC4B75" w:rsidRPr="000E5608" w:rsidRDefault="00DC4B75" w:rsidP="005231DF">
            <w:pPr>
              <w:rPr>
                <w:rFonts w:cs="Calibri"/>
                <w:sz w:val="18"/>
                <w:szCs w:val="18"/>
              </w:rPr>
            </w:pPr>
            <w:r>
              <w:rPr>
                <w:rFonts w:cs="Calibri"/>
                <w:sz w:val="18"/>
                <w:szCs w:val="18"/>
              </w:rPr>
              <w:t>1 PowerPoint WITH audio Presentation</w:t>
            </w:r>
          </w:p>
        </w:tc>
        <w:tc>
          <w:tcPr>
            <w:tcW w:w="3418" w:type="dxa"/>
          </w:tcPr>
          <w:p w14:paraId="61C560B8" w14:textId="77777777" w:rsidR="00DC4B75" w:rsidRPr="000E5608" w:rsidRDefault="00DC4B75" w:rsidP="005231DF">
            <w:pPr>
              <w:rPr>
                <w:rFonts w:cs="Calibri"/>
                <w:i/>
                <w:iCs/>
                <w:sz w:val="18"/>
                <w:szCs w:val="18"/>
                <w:u w:val="single"/>
              </w:rPr>
            </w:pPr>
            <w:r>
              <w:rPr>
                <w:rFonts w:cs="Calibri"/>
                <w:i/>
                <w:iCs/>
                <w:sz w:val="18"/>
                <w:szCs w:val="18"/>
                <w:u w:val="single"/>
              </w:rPr>
              <w:t>Submitted with portfolio:</w:t>
            </w:r>
          </w:p>
          <w:p w14:paraId="6C1C4EEE" w14:textId="77777777" w:rsidR="00DC4B75" w:rsidRPr="000E5608" w:rsidRDefault="00DC4B75" w:rsidP="005231DF">
            <w:pPr>
              <w:rPr>
                <w:rFonts w:cs="Calibri"/>
                <w:sz w:val="18"/>
                <w:szCs w:val="18"/>
              </w:rPr>
            </w:pPr>
            <w:r>
              <w:rPr>
                <w:rFonts w:cs="Calibri"/>
                <w:sz w:val="18"/>
                <w:szCs w:val="18"/>
              </w:rPr>
              <w:t>120 Practice Questions (≥75% score)</w:t>
            </w:r>
          </w:p>
          <w:p w14:paraId="150CE35F" w14:textId="77777777" w:rsidR="00DC4B75" w:rsidRPr="000E5608" w:rsidRDefault="00DC4B75" w:rsidP="005231DF">
            <w:pPr>
              <w:rPr>
                <w:rFonts w:cs="Calibri"/>
                <w:sz w:val="18"/>
                <w:szCs w:val="18"/>
              </w:rPr>
            </w:pPr>
            <w:r>
              <w:rPr>
                <w:rFonts w:cs="Calibri"/>
                <w:sz w:val="18"/>
                <w:szCs w:val="18"/>
              </w:rPr>
              <w:t>Proficiency Log (signed by Preceptor)</w:t>
            </w:r>
          </w:p>
          <w:p w14:paraId="52EEDCF7" w14:textId="77777777" w:rsidR="00716F1C" w:rsidRDefault="00716F1C" w:rsidP="005231DF">
            <w:pPr>
              <w:rPr>
                <w:rFonts w:cs="Calibri"/>
                <w:i/>
                <w:iCs/>
                <w:sz w:val="18"/>
                <w:szCs w:val="18"/>
                <w:u w:val="single"/>
              </w:rPr>
            </w:pPr>
          </w:p>
          <w:p w14:paraId="59D1D91A" w14:textId="73BBEEBF" w:rsidR="00DC4B75" w:rsidRPr="00716F1C" w:rsidRDefault="00DC4B75" w:rsidP="005231DF">
            <w:pPr>
              <w:rPr>
                <w:rFonts w:cs="Calibri"/>
                <w:i/>
                <w:iCs/>
                <w:sz w:val="18"/>
                <w:szCs w:val="18"/>
                <w:u w:val="single"/>
              </w:rPr>
            </w:pPr>
            <w:r>
              <w:rPr>
                <w:rFonts w:cs="Calibri"/>
                <w:i/>
                <w:iCs/>
                <w:sz w:val="18"/>
                <w:szCs w:val="18"/>
                <w:u w:val="single"/>
              </w:rPr>
              <w:t>Submitted/completed separately:</w:t>
            </w:r>
          </w:p>
          <w:p w14:paraId="62828FA3" w14:textId="77777777" w:rsidR="00DC4B75" w:rsidRPr="000E5608" w:rsidRDefault="00DC4B75" w:rsidP="005231DF">
            <w:pPr>
              <w:rPr>
                <w:rFonts w:cs="Calibri"/>
                <w:sz w:val="18"/>
                <w:szCs w:val="18"/>
              </w:rPr>
            </w:pPr>
            <w:r>
              <w:rPr>
                <w:rFonts w:cs="Calibri"/>
                <w:sz w:val="18"/>
                <w:szCs w:val="18"/>
              </w:rPr>
              <w:t>Student Evaluation of Clinical Rotation</w:t>
            </w:r>
          </w:p>
        </w:tc>
      </w:tr>
      <w:tr w:rsidR="00DC4B75" w:rsidRPr="000E5608" w14:paraId="288C9D85" w14:textId="77777777" w:rsidTr="005231DF">
        <w:tc>
          <w:tcPr>
            <w:tcW w:w="2538" w:type="dxa"/>
          </w:tcPr>
          <w:p w14:paraId="703E39F7" w14:textId="77777777" w:rsidR="00DC4B75" w:rsidRPr="000E5608" w:rsidRDefault="00DC4B75" w:rsidP="005231DF">
            <w:pPr>
              <w:rPr>
                <w:rFonts w:cs="Calibri"/>
                <w:sz w:val="18"/>
                <w:szCs w:val="18"/>
              </w:rPr>
            </w:pPr>
            <w:r>
              <w:rPr>
                <w:rFonts w:cs="Calibri"/>
                <w:sz w:val="18"/>
                <w:szCs w:val="18"/>
              </w:rPr>
              <w:t>Emergency Medicine</w:t>
            </w:r>
          </w:p>
        </w:tc>
        <w:tc>
          <w:tcPr>
            <w:tcW w:w="3620" w:type="dxa"/>
          </w:tcPr>
          <w:p w14:paraId="1E42BC75" w14:textId="77777777" w:rsidR="00DC4B75" w:rsidRPr="000E5608" w:rsidRDefault="00DC4B75" w:rsidP="005231DF">
            <w:pPr>
              <w:rPr>
                <w:rFonts w:cs="Calibri"/>
                <w:sz w:val="18"/>
                <w:szCs w:val="18"/>
              </w:rPr>
            </w:pPr>
            <w:r>
              <w:rPr>
                <w:rFonts w:cs="Calibri"/>
                <w:sz w:val="18"/>
                <w:szCs w:val="18"/>
              </w:rPr>
              <w:t>1 Focused Note</w:t>
            </w:r>
          </w:p>
          <w:p w14:paraId="01449492" w14:textId="77777777" w:rsidR="00DC4B75" w:rsidRPr="000E5608" w:rsidRDefault="00DC4B75" w:rsidP="005231DF">
            <w:pPr>
              <w:rPr>
                <w:rFonts w:cs="Calibri"/>
                <w:sz w:val="18"/>
                <w:szCs w:val="18"/>
              </w:rPr>
            </w:pPr>
            <w:r>
              <w:rPr>
                <w:rFonts w:cs="Calibri"/>
                <w:sz w:val="18"/>
                <w:szCs w:val="18"/>
              </w:rPr>
              <w:t>1 Professional Reflection</w:t>
            </w:r>
          </w:p>
          <w:p w14:paraId="3F046421" w14:textId="77777777" w:rsidR="00DC4B75" w:rsidRPr="000E5608" w:rsidRDefault="00DC4B75" w:rsidP="005231DF">
            <w:pPr>
              <w:rPr>
                <w:rFonts w:cs="Calibri"/>
                <w:sz w:val="18"/>
                <w:szCs w:val="18"/>
              </w:rPr>
            </w:pPr>
            <w:r>
              <w:rPr>
                <w:rFonts w:cs="Calibri"/>
                <w:sz w:val="18"/>
                <w:szCs w:val="18"/>
              </w:rPr>
              <w:t>1 Outpatient Prescription</w:t>
            </w:r>
          </w:p>
          <w:p w14:paraId="26821D95" w14:textId="77777777" w:rsidR="00DC4B75" w:rsidRPr="000E5608" w:rsidRDefault="00DC4B75" w:rsidP="005231DF">
            <w:pPr>
              <w:rPr>
                <w:rFonts w:cs="Calibri"/>
                <w:sz w:val="18"/>
                <w:szCs w:val="18"/>
              </w:rPr>
            </w:pPr>
            <w:r>
              <w:rPr>
                <w:rFonts w:cs="Calibri"/>
                <w:sz w:val="18"/>
                <w:szCs w:val="18"/>
              </w:rPr>
              <w:t>1 PowerPoint WITH audio Presentation</w:t>
            </w:r>
          </w:p>
        </w:tc>
        <w:tc>
          <w:tcPr>
            <w:tcW w:w="3418" w:type="dxa"/>
          </w:tcPr>
          <w:p w14:paraId="68B5A907" w14:textId="77777777" w:rsidR="00DC4B75" w:rsidRPr="000E5608" w:rsidRDefault="00DC4B75" w:rsidP="005231DF">
            <w:pPr>
              <w:rPr>
                <w:rFonts w:cs="Calibri"/>
                <w:i/>
                <w:iCs/>
                <w:sz w:val="18"/>
                <w:szCs w:val="18"/>
                <w:u w:val="single"/>
              </w:rPr>
            </w:pPr>
            <w:r>
              <w:rPr>
                <w:rFonts w:cs="Calibri"/>
                <w:i/>
                <w:iCs/>
                <w:sz w:val="18"/>
                <w:szCs w:val="18"/>
                <w:u w:val="single"/>
              </w:rPr>
              <w:t>Submitted with portfolio:</w:t>
            </w:r>
          </w:p>
          <w:p w14:paraId="1C2271D3" w14:textId="77777777" w:rsidR="00DC4B75" w:rsidRPr="000E5608" w:rsidRDefault="00DC4B75" w:rsidP="005231DF">
            <w:pPr>
              <w:rPr>
                <w:rFonts w:cs="Calibri"/>
                <w:sz w:val="18"/>
                <w:szCs w:val="18"/>
              </w:rPr>
            </w:pPr>
            <w:r>
              <w:rPr>
                <w:rFonts w:cs="Calibri"/>
                <w:sz w:val="18"/>
                <w:szCs w:val="18"/>
              </w:rPr>
              <w:t>120 Practice Questions (≥75% score)</w:t>
            </w:r>
          </w:p>
          <w:p w14:paraId="70755DED" w14:textId="77777777" w:rsidR="00DC4B75" w:rsidRPr="000E5608" w:rsidRDefault="00DC4B75" w:rsidP="005231DF">
            <w:pPr>
              <w:rPr>
                <w:rFonts w:cs="Calibri"/>
                <w:sz w:val="18"/>
                <w:szCs w:val="18"/>
              </w:rPr>
            </w:pPr>
            <w:r>
              <w:rPr>
                <w:rFonts w:cs="Calibri"/>
                <w:sz w:val="18"/>
                <w:szCs w:val="18"/>
              </w:rPr>
              <w:t>Proficiency Log (signed by Preceptor)</w:t>
            </w:r>
          </w:p>
          <w:p w14:paraId="3A64C8A1" w14:textId="77777777" w:rsidR="00716F1C" w:rsidRDefault="00716F1C" w:rsidP="005231DF">
            <w:pPr>
              <w:rPr>
                <w:rFonts w:cs="Calibri"/>
                <w:i/>
                <w:iCs/>
                <w:sz w:val="18"/>
                <w:szCs w:val="18"/>
                <w:u w:val="single"/>
              </w:rPr>
            </w:pPr>
          </w:p>
          <w:p w14:paraId="61A148BA" w14:textId="6E8333BD" w:rsidR="00DC4B75" w:rsidRPr="000E5608" w:rsidRDefault="00DC4B75" w:rsidP="005231DF">
            <w:pPr>
              <w:rPr>
                <w:rFonts w:cs="Calibri"/>
                <w:i/>
                <w:iCs/>
                <w:sz w:val="18"/>
                <w:szCs w:val="18"/>
                <w:u w:val="single"/>
              </w:rPr>
            </w:pPr>
            <w:r>
              <w:rPr>
                <w:rFonts w:cs="Calibri"/>
                <w:i/>
                <w:iCs/>
                <w:sz w:val="18"/>
                <w:szCs w:val="18"/>
                <w:u w:val="single"/>
              </w:rPr>
              <w:t>Submitted/completed separately:</w:t>
            </w:r>
          </w:p>
          <w:p w14:paraId="7A3D9BBD" w14:textId="77777777" w:rsidR="00DC4B75" w:rsidRPr="000E5608" w:rsidRDefault="00DC4B75" w:rsidP="005231DF">
            <w:pPr>
              <w:rPr>
                <w:rFonts w:cs="Calibri"/>
                <w:sz w:val="18"/>
                <w:szCs w:val="18"/>
              </w:rPr>
            </w:pPr>
            <w:r>
              <w:rPr>
                <w:rFonts w:cs="Calibri"/>
                <w:sz w:val="18"/>
                <w:szCs w:val="18"/>
              </w:rPr>
              <w:lastRenderedPageBreak/>
              <w:t>Student Evaluation of Clinical Rotation</w:t>
            </w:r>
          </w:p>
        </w:tc>
      </w:tr>
      <w:tr w:rsidR="00DC4B75" w:rsidRPr="000E5608" w14:paraId="1C49199E" w14:textId="77777777" w:rsidTr="005231DF">
        <w:tc>
          <w:tcPr>
            <w:tcW w:w="2538" w:type="dxa"/>
          </w:tcPr>
          <w:p w14:paraId="3583B489" w14:textId="77777777" w:rsidR="00DC4B75" w:rsidRPr="000E5608" w:rsidRDefault="00DC4B75" w:rsidP="005231DF">
            <w:pPr>
              <w:rPr>
                <w:rFonts w:cs="Calibri"/>
                <w:sz w:val="18"/>
                <w:szCs w:val="18"/>
              </w:rPr>
            </w:pPr>
            <w:r>
              <w:rPr>
                <w:rFonts w:cs="Calibri"/>
                <w:sz w:val="18"/>
                <w:szCs w:val="18"/>
              </w:rPr>
              <w:lastRenderedPageBreak/>
              <w:t>Obstetrics/Gynecology</w:t>
            </w:r>
          </w:p>
        </w:tc>
        <w:tc>
          <w:tcPr>
            <w:tcW w:w="3620" w:type="dxa"/>
          </w:tcPr>
          <w:p w14:paraId="18B1AE9C" w14:textId="77777777" w:rsidR="00DC4B75" w:rsidRPr="000E5608" w:rsidRDefault="00DC4B75" w:rsidP="005231DF">
            <w:pPr>
              <w:rPr>
                <w:rFonts w:cs="Calibri"/>
                <w:sz w:val="18"/>
                <w:szCs w:val="18"/>
              </w:rPr>
            </w:pPr>
            <w:r>
              <w:rPr>
                <w:rFonts w:cs="Calibri"/>
                <w:sz w:val="18"/>
                <w:szCs w:val="18"/>
              </w:rPr>
              <w:t>1 Focused Note</w:t>
            </w:r>
          </w:p>
          <w:p w14:paraId="73844B0B" w14:textId="77777777" w:rsidR="00DC4B75" w:rsidRPr="000E5608" w:rsidRDefault="00DC4B75" w:rsidP="005231DF">
            <w:pPr>
              <w:rPr>
                <w:rFonts w:cs="Calibri"/>
                <w:sz w:val="18"/>
                <w:szCs w:val="18"/>
              </w:rPr>
            </w:pPr>
            <w:r>
              <w:rPr>
                <w:rFonts w:cs="Calibri"/>
                <w:sz w:val="18"/>
                <w:szCs w:val="18"/>
              </w:rPr>
              <w:t>1 Professional Reflection</w:t>
            </w:r>
          </w:p>
          <w:p w14:paraId="353FE3ED" w14:textId="77777777" w:rsidR="00DC4B75" w:rsidRPr="000E5608" w:rsidRDefault="00DC4B75" w:rsidP="005231DF">
            <w:pPr>
              <w:rPr>
                <w:rFonts w:cs="Calibri"/>
                <w:sz w:val="18"/>
                <w:szCs w:val="18"/>
              </w:rPr>
            </w:pPr>
            <w:r>
              <w:rPr>
                <w:rFonts w:cs="Calibri"/>
                <w:sz w:val="18"/>
                <w:szCs w:val="18"/>
              </w:rPr>
              <w:t>1 Outpatient Prescription</w:t>
            </w:r>
          </w:p>
          <w:p w14:paraId="6F17C98C" w14:textId="77777777" w:rsidR="00DC4B75" w:rsidRPr="000E5608" w:rsidRDefault="00DC4B75" w:rsidP="005231DF">
            <w:pPr>
              <w:rPr>
                <w:rFonts w:cs="Calibri"/>
                <w:sz w:val="18"/>
                <w:szCs w:val="18"/>
              </w:rPr>
            </w:pPr>
            <w:r>
              <w:rPr>
                <w:rFonts w:cs="Calibri"/>
                <w:sz w:val="18"/>
                <w:szCs w:val="18"/>
              </w:rPr>
              <w:t>1 PowerPoint WITH audio Presentation</w:t>
            </w:r>
          </w:p>
        </w:tc>
        <w:tc>
          <w:tcPr>
            <w:tcW w:w="3418" w:type="dxa"/>
          </w:tcPr>
          <w:p w14:paraId="7E9BE083" w14:textId="77777777" w:rsidR="00DC4B75" w:rsidRPr="000E5608" w:rsidRDefault="00DC4B75" w:rsidP="005231DF">
            <w:pPr>
              <w:rPr>
                <w:rFonts w:cs="Calibri"/>
                <w:i/>
                <w:iCs/>
                <w:sz w:val="18"/>
                <w:szCs w:val="18"/>
                <w:u w:val="single"/>
              </w:rPr>
            </w:pPr>
            <w:r>
              <w:rPr>
                <w:rFonts w:cs="Calibri"/>
                <w:i/>
                <w:iCs/>
                <w:sz w:val="18"/>
                <w:szCs w:val="18"/>
                <w:u w:val="single"/>
              </w:rPr>
              <w:t>Submitted with portfolio:</w:t>
            </w:r>
          </w:p>
          <w:p w14:paraId="3D010E15" w14:textId="77777777" w:rsidR="00DC4B75" w:rsidRPr="000E5608" w:rsidRDefault="00DC4B75" w:rsidP="005231DF">
            <w:pPr>
              <w:rPr>
                <w:rFonts w:cs="Calibri"/>
                <w:sz w:val="18"/>
                <w:szCs w:val="18"/>
              </w:rPr>
            </w:pPr>
            <w:r>
              <w:rPr>
                <w:rFonts w:cs="Calibri"/>
                <w:sz w:val="18"/>
                <w:szCs w:val="18"/>
              </w:rPr>
              <w:t>120 Practice Questions (≥75% score)</w:t>
            </w:r>
          </w:p>
          <w:p w14:paraId="6C860548" w14:textId="77777777" w:rsidR="00DC4B75" w:rsidRPr="000E5608" w:rsidRDefault="00DC4B75" w:rsidP="005231DF">
            <w:pPr>
              <w:rPr>
                <w:rFonts w:cs="Calibri"/>
                <w:sz w:val="18"/>
                <w:szCs w:val="18"/>
              </w:rPr>
            </w:pPr>
            <w:r>
              <w:rPr>
                <w:rFonts w:cs="Calibri"/>
                <w:sz w:val="18"/>
                <w:szCs w:val="18"/>
              </w:rPr>
              <w:t>Proficiency Log (signed by Preceptor)</w:t>
            </w:r>
          </w:p>
          <w:p w14:paraId="6D7E8169" w14:textId="77777777" w:rsidR="00716F1C" w:rsidRDefault="00716F1C" w:rsidP="005231DF">
            <w:pPr>
              <w:rPr>
                <w:rFonts w:cs="Calibri"/>
                <w:i/>
                <w:iCs/>
                <w:sz w:val="18"/>
                <w:szCs w:val="18"/>
                <w:u w:val="single"/>
              </w:rPr>
            </w:pPr>
          </w:p>
          <w:p w14:paraId="6C858A33" w14:textId="4771A2C7" w:rsidR="00DC4B75" w:rsidRPr="000E5608" w:rsidRDefault="00DC4B75" w:rsidP="005231DF">
            <w:pPr>
              <w:rPr>
                <w:rFonts w:cs="Calibri"/>
                <w:i/>
                <w:iCs/>
                <w:sz w:val="18"/>
                <w:szCs w:val="18"/>
                <w:u w:val="single"/>
              </w:rPr>
            </w:pPr>
            <w:r>
              <w:rPr>
                <w:rFonts w:cs="Calibri"/>
                <w:i/>
                <w:iCs/>
                <w:sz w:val="18"/>
                <w:szCs w:val="18"/>
                <w:u w:val="single"/>
              </w:rPr>
              <w:t>Submitted/completed separately:</w:t>
            </w:r>
          </w:p>
          <w:p w14:paraId="3F1B7AF7" w14:textId="77777777" w:rsidR="00DC4B75" w:rsidRPr="000E5608" w:rsidRDefault="00DC4B75" w:rsidP="005231DF">
            <w:pPr>
              <w:rPr>
                <w:rFonts w:cs="Calibri"/>
                <w:sz w:val="18"/>
                <w:szCs w:val="18"/>
              </w:rPr>
            </w:pPr>
            <w:r>
              <w:rPr>
                <w:rFonts w:cs="Calibri"/>
                <w:sz w:val="18"/>
                <w:szCs w:val="18"/>
              </w:rPr>
              <w:t>Student Evaluation of Clinical Rotation</w:t>
            </w:r>
          </w:p>
        </w:tc>
      </w:tr>
      <w:tr w:rsidR="00DC4B75" w:rsidRPr="000E5608" w14:paraId="5E821C84" w14:textId="77777777" w:rsidTr="005231DF">
        <w:tc>
          <w:tcPr>
            <w:tcW w:w="2538" w:type="dxa"/>
          </w:tcPr>
          <w:p w14:paraId="3B688B9B" w14:textId="77777777" w:rsidR="00DC4B75" w:rsidRPr="000E5608" w:rsidRDefault="00DC4B75" w:rsidP="005231DF">
            <w:pPr>
              <w:rPr>
                <w:rFonts w:cs="Calibri"/>
                <w:sz w:val="18"/>
                <w:szCs w:val="18"/>
              </w:rPr>
            </w:pPr>
            <w:r>
              <w:rPr>
                <w:rFonts w:cs="Calibri"/>
                <w:sz w:val="18"/>
                <w:szCs w:val="18"/>
              </w:rPr>
              <w:t>Elective</w:t>
            </w:r>
          </w:p>
        </w:tc>
        <w:tc>
          <w:tcPr>
            <w:tcW w:w="3620" w:type="dxa"/>
          </w:tcPr>
          <w:p w14:paraId="34C07E8B" w14:textId="77777777" w:rsidR="00DC4B75" w:rsidRPr="000E5608" w:rsidRDefault="00DC4B75" w:rsidP="005231DF">
            <w:pPr>
              <w:rPr>
                <w:rFonts w:cs="Calibri"/>
                <w:sz w:val="18"/>
                <w:szCs w:val="18"/>
              </w:rPr>
            </w:pPr>
            <w:r>
              <w:rPr>
                <w:rFonts w:cs="Calibri"/>
                <w:sz w:val="18"/>
                <w:szCs w:val="18"/>
              </w:rPr>
              <w:t>1 Focused Note</w:t>
            </w:r>
          </w:p>
          <w:p w14:paraId="57C36E0A" w14:textId="77777777" w:rsidR="00DC4B75" w:rsidRPr="000E5608" w:rsidRDefault="00DC4B75" w:rsidP="005231DF">
            <w:pPr>
              <w:rPr>
                <w:rFonts w:cs="Calibri"/>
                <w:sz w:val="18"/>
                <w:szCs w:val="18"/>
              </w:rPr>
            </w:pPr>
            <w:r>
              <w:rPr>
                <w:rFonts w:cs="Calibri"/>
                <w:sz w:val="18"/>
                <w:szCs w:val="18"/>
              </w:rPr>
              <w:t>1 Professional Reflection</w:t>
            </w:r>
          </w:p>
          <w:p w14:paraId="7F6163C6" w14:textId="77777777" w:rsidR="00DC4B75" w:rsidRPr="000E5608" w:rsidRDefault="00DC4B75" w:rsidP="005231DF">
            <w:pPr>
              <w:rPr>
                <w:rFonts w:cs="Calibri"/>
                <w:sz w:val="18"/>
                <w:szCs w:val="18"/>
              </w:rPr>
            </w:pPr>
            <w:r>
              <w:rPr>
                <w:rFonts w:cs="Calibri"/>
                <w:sz w:val="18"/>
                <w:szCs w:val="18"/>
              </w:rPr>
              <w:t>1 Outpatient Prescription</w:t>
            </w:r>
          </w:p>
          <w:p w14:paraId="563DA395" w14:textId="77777777" w:rsidR="00DC4B75" w:rsidRPr="000E5608" w:rsidRDefault="00DC4B75" w:rsidP="005231DF">
            <w:pPr>
              <w:rPr>
                <w:rFonts w:cs="Calibri"/>
                <w:sz w:val="18"/>
                <w:szCs w:val="18"/>
              </w:rPr>
            </w:pPr>
            <w:r>
              <w:rPr>
                <w:rFonts w:cs="Calibri"/>
                <w:sz w:val="18"/>
                <w:szCs w:val="18"/>
              </w:rPr>
              <w:t xml:space="preserve">1 PowerPoint WITH audio Presentation </w:t>
            </w:r>
          </w:p>
          <w:p w14:paraId="15B96053" w14:textId="77777777" w:rsidR="00DC4B75" w:rsidRPr="000E5608" w:rsidRDefault="00DC4B75" w:rsidP="005231DF">
            <w:pPr>
              <w:rPr>
                <w:rFonts w:cs="Calibri"/>
                <w:sz w:val="18"/>
                <w:szCs w:val="18"/>
              </w:rPr>
            </w:pPr>
            <w:r>
              <w:rPr>
                <w:rFonts w:cs="Calibri"/>
                <w:sz w:val="18"/>
                <w:szCs w:val="18"/>
              </w:rPr>
              <w:t>1 Research Paper</w:t>
            </w:r>
          </w:p>
        </w:tc>
        <w:tc>
          <w:tcPr>
            <w:tcW w:w="3418" w:type="dxa"/>
          </w:tcPr>
          <w:p w14:paraId="03B117CA" w14:textId="77777777" w:rsidR="00DC4B75" w:rsidRPr="000E5608" w:rsidRDefault="00DC4B75" w:rsidP="005231DF">
            <w:pPr>
              <w:rPr>
                <w:rFonts w:cs="Calibri"/>
                <w:i/>
                <w:iCs/>
                <w:sz w:val="18"/>
                <w:szCs w:val="18"/>
                <w:u w:val="single"/>
              </w:rPr>
            </w:pPr>
            <w:r>
              <w:rPr>
                <w:rFonts w:cs="Calibri"/>
                <w:i/>
                <w:iCs/>
                <w:sz w:val="18"/>
                <w:szCs w:val="18"/>
                <w:u w:val="single"/>
              </w:rPr>
              <w:t>Submitted with portfolio:</w:t>
            </w:r>
          </w:p>
          <w:p w14:paraId="3BEA465F" w14:textId="77777777" w:rsidR="00DC4B75" w:rsidRPr="000E5608" w:rsidRDefault="00DC4B75" w:rsidP="005231DF">
            <w:pPr>
              <w:rPr>
                <w:rFonts w:cs="Calibri"/>
                <w:sz w:val="18"/>
                <w:szCs w:val="18"/>
              </w:rPr>
            </w:pPr>
            <w:r>
              <w:rPr>
                <w:rFonts w:cs="Calibri"/>
                <w:sz w:val="18"/>
                <w:szCs w:val="18"/>
              </w:rPr>
              <w:t>120 Practice Questions (≥75% score)</w:t>
            </w:r>
          </w:p>
          <w:p w14:paraId="259A87E0" w14:textId="77777777" w:rsidR="00DC4B75" w:rsidRPr="000E5608" w:rsidRDefault="00DC4B75" w:rsidP="005231DF">
            <w:pPr>
              <w:rPr>
                <w:rFonts w:cs="Calibri"/>
                <w:sz w:val="18"/>
                <w:szCs w:val="18"/>
              </w:rPr>
            </w:pPr>
            <w:r>
              <w:rPr>
                <w:rFonts w:cs="Calibri"/>
                <w:sz w:val="18"/>
                <w:szCs w:val="18"/>
              </w:rPr>
              <w:t>Proficiency Log (signed by Preceptor)</w:t>
            </w:r>
          </w:p>
          <w:p w14:paraId="2E594F35" w14:textId="77777777" w:rsidR="00716F1C" w:rsidRDefault="00716F1C" w:rsidP="005231DF">
            <w:pPr>
              <w:rPr>
                <w:rFonts w:cs="Calibri"/>
                <w:i/>
                <w:iCs/>
                <w:sz w:val="18"/>
                <w:szCs w:val="18"/>
                <w:u w:val="single"/>
              </w:rPr>
            </w:pPr>
          </w:p>
          <w:p w14:paraId="345B5C4A" w14:textId="253CF395" w:rsidR="00DC4B75" w:rsidRPr="000E5608" w:rsidRDefault="00DC4B75" w:rsidP="005231DF">
            <w:pPr>
              <w:rPr>
                <w:rFonts w:cs="Calibri"/>
                <w:i/>
                <w:iCs/>
                <w:sz w:val="18"/>
                <w:szCs w:val="18"/>
                <w:u w:val="single"/>
              </w:rPr>
            </w:pPr>
            <w:r>
              <w:rPr>
                <w:rFonts w:cs="Calibri"/>
                <w:i/>
                <w:iCs/>
                <w:sz w:val="18"/>
                <w:szCs w:val="18"/>
                <w:u w:val="single"/>
              </w:rPr>
              <w:t>Submitted/completed separately:</w:t>
            </w:r>
          </w:p>
          <w:p w14:paraId="32C8DAE4" w14:textId="77777777" w:rsidR="00DC4B75" w:rsidRPr="000E5608" w:rsidRDefault="00DC4B75" w:rsidP="005231DF">
            <w:pPr>
              <w:rPr>
                <w:rFonts w:cs="Calibri"/>
                <w:sz w:val="18"/>
                <w:szCs w:val="18"/>
              </w:rPr>
            </w:pPr>
            <w:r>
              <w:rPr>
                <w:rFonts w:cs="Calibri"/>
                <w:sz w:val="18"/>
                <w:szCs w:val="18"/>
              </w:rPr>
              <w:t>Student Evaluation of Clinical Rotation</w:t>
            </w:r>
          </w:p>
        </w:tc>
      </w:tr>
    </w:tbl>
    <w:p w14:paraId="408CDCEE" w14:textId="77777777" w:rsidR="00DC4B75" w:rsidRPr="000E5608" w:rsidRDefault="00DC4B75" w:rsidP="00DC4B75"/>
    <w:p w14:paraId="77045C4B" w14:textId="77777777" w:rsidR="00DC4B75" w:rsidRPr="000E5608" w:rsidRDefault="00DC4B75" w:rsidP="00DC4B75">
      <w:pPr>
        <w:pStyle w:val="ListParagraph"/>
        <w:ind w:left="0"/>
        <w:rPr>
          <w:u w:val="single"/>
        </w:rPr>
      </w:pPr>
      <w:r>
        <w:rPr>
          <w:u w:val="single"/>
        </w:rPr>
        <w:t>Clinical Rotation Presentation Evidence-Based Requirement</w:t>
      </w:r>
    </w:p>
    <w:p w14:paraId="7D558E2C" w14:textId="77777777" w:rsidR="00DC4B75" w:rsidRPr="000E5608" w:rsidRDefault="00DC4B75" w:rsidP="00DC4B75">
      <w:pPr>
        <w:rPr>
          <w:rFonts w:cs="Calibri"/>
          <w:color w:val="000000"/>
        </w:rPr>
      </w:pPr>
      <w:r>
        <w:rPr>
          <w:rFonts w:cs="Calibri"/>
          <w:color w:val="000000"/>
        </w:rPr>
        <w:t>The evidence-based aspect of all rotation presentations should focus upon what is practical, current, and evidence-based. Do not simply summarize and describe what the literature shows; instead, explain how what the literature reveals can be practically applied to your patient/this case.  Please refer the following guidance for more information on how to interpret and implement EBM:</w:t>
      </w:r>
    </w:p>
    <w:p w14:paraId="563C2199" w14:textId="77777777" w:rsidR="00DC4B75" w:rsidRPr="000E5608" w:rsidRDefault="00DC4B75" w:rsidP="00AF53BA">
      <w:pPr>
        <w:pStyle w:val="ListParagraph"/>
        <w:numPr>
          <w:ilvl w:val="0"/>
          <w:numId w:val="50"/>
        </w:numPr>
        <w:spacing w:after="160" w:line="259" w:lineRule="auto"/>
        <w:ind w:left="720"/>
        <w:rPr>
          <w:rFonts w:cs="Calibri"/>
        </w:rPr>
      </w:pPr>
      <w:hyperlink r:id="rId65" w:anchor=":~:text=Evidence%2Dbased%20medicine%20(EBM),medical%20decision%20for%20the%20patient" w:history="1">
        <w:r>
          <w:rPr>
            <w:rStyle w:val="Hyperlink"/>
            <w:rFonts w:cs="Calibri"/>
          </w:rPr>
          <w:t>https://www.ncbi.nlm.nih.gov/books/NBK470182/#:~:text=Evidence%2Dbased%20medicine%20(EBM),medical%20decision%20for%20the%20patient</w:t>
        </w:r>
      </w:hyperlink>
      <w:r>
        <w:rPr>
          <w:rFonts w:cs="Calibri"/>
        </w:rPr>
        <w:t xml:space="preserve">. </w:t>
      </w:r>
    </w:p>
    <w:p w14:paraId="5BE1CEE9" w14:textId="77777777" w:rsidR="00DC4B75" w:rsidRPr="000E5608" w:rsidRDefault="00DC4B75" w:rsidP="00AF53BA">
      <w:pPr>
        <w:pStyle w:val="ListParagraph"/>
        <w:numPr>
          <w:ilvl w:val="0"/>
          <w:numId w:val="50"/>
        </w:numPr>
        <w:spacing w:after="160" w:line="259" w:lineRule="auto"/>
        <w:ind w:left="720"/>
        <w:rPr>
          <w:rFonts w:cs="Calibri"/>
        </w:rPr>
      </w:pPr>
      <w:hyperlink r:id="rId66" w:history="1">
        <w:r>
          <w:rPr>
            <w:rStyle w:val="Hyperlink"/>
            <w:rFonts w:cs="Calibri"/>
          </w:rPr>
          <w:t>https://www.ncbi.nlm.nih.gov/pmc/articles/PMC5047978/</w:t>
        </w:r>
      </w:hyperlink>
      <w:r>
        <w:rPr>
          <w:rFonts w:cs="Calibri"/>
        </w:rPr>
        <w:t xml:space="preserve"> </w:t>
      </w:r>
    </w:p>
    <w:p w14:paraId="00CBA2CE" w14:textId="77777777" w:rsidR="00DC4B75" w:rsidRPr="000E5608" w:rsidRDefault="00DC4B75" w:rsidP="00AF53BA">
      <w:pPr>
        <w:pStyle w:val="ListParagraph"/>
        <w:numPr>
          <w:ilvl w:val="0"/>
          <w:numId w:val="50"/>
        </w:numPr>
        <w:spacing w:after="160" w:line="259" w:lineRule="auto"/>
        <w:ind w:left="720"/>
        <w:rPr>
          <w:rFonts w:cs="Calibri"/>
        </w:rPr>
      </w:pPr>
      <w:hyperlink r:id="rId67" w:history="1">
        <w:r>
          <w:rPr>
            <w:rStyle w:val="Hyperlink"/>
            <w:rFonts w:cs="Calibri"/>
          </w:rPr>
          <w:t>https://www.uptodate.com/contents/evidence-based-medicine</w:t>
        </w:r>
      </w:hyperlink>
      <w:r>
        <w:rPr>
          <w:rFonts w:cs="Calibri"/>
        </w:rPr>
        <w:t xml:space="preserve"> </w:t>
      </w:r>
    </w:p>
    <w:p w14:paraId="1F316A5E" w14:textId="77777777" w:rsidR="00DC4B75" w:rsidRPr="000E5608" w:rsidRDefault="00DC4B75" w:rsidP="00AF53BA">
      <w:pPr>
        <w:pStyle w:val="ListParagraph"/>
        <w:numPr>
          <w:ilvl w:val="0"/>
          <w:numId w:val="50"/>
        </w:numPr>
        <w:spacing w:after="160" w:line="259" w:lineRule="auto"/>
        <w:ind w:left="720"/>
        <w:rPr>
          <w:rFonts w:cs="Calibri"/>
        </w:rPr>
      </w:pPr>
      <w:r>
        <w:rPr>
          <w:rFonts w:ascii="Arial" w:hAnsi="Arial" w:cs="Arial"/>
          <w:color w:val="222222"/>
          <w:sz w:val="20"/>
          <w:szCs w:val="20"/>
          <w:shd w:val="clear" w:color="auto" w:fill="FFFFFF"/>
        </w:rPr>
        <w:t>Sackett, D. L., Rosenberg, W. M., Gray, J. M., Haynes, R. B., &amp; Richardson, W. S. (1996). Evidence based medicine: what it is and what it isn't. </w:t>
      </w:r>
      <w:r>
        <w:rPr>
          <w:rFonts w:ascii="Arial" w:hAnsi="Arial" w:cs="Arial"/>
          <w:i/>
          <w:iCs/>
          <w:color w:val="222222"/>
          <w:sz w:val="20"/>
          <w:szCs w:val="20"/>
          <w:shd w:val="clear" w:color="auto" w:fill="FFFFFF"/>
        </w:rPr>
        <w:t>Bmj</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312</w:t>
      </w:r>
      <w:r>
        <w:rPr>
          <w:rFonts w:ascii="Arial" w:hAnsi="Arial" w:cs="Arial"/>
          <w:color w:val="222222"/>
          <w:sz w:val="20"/>
          <w:szCs w:val="20"/>
          <w:shd w:val="clear" w:color="auto" w:fill="FFFFFF"/>
        </w:rPr>
        <w:t>(7023), 71-72.</w:t>
      </w:r>
    </w:p>
    <w:p w14:paraId="45CA4E19" w14:textId="77777777" w:rsidR="00DC4B75" w:rsidRPr="000E5608" w:rsidRDefault="00DC4B75" w:rsidP="00DC4B75">
      <w:pPr>
        <w:shd w:val="clear" w:color="auto" w:fill="FFFFFF"/>
        <w:rPr>
          <w:color w:val="212121"/>
          <w:u w:val="single"/>
        </w:rPr>
      </w:pPr>
      <w:r>
        <w:rPr>
          <w:color w:val="212121"/>
          <w:u w:val="single"/>
        </w:rPr>
        <w:t xml:space="preserve">Rotation Presentations: Helpful Strategies </w:t>
      </w:r>
    </w:p>
    <w:p w14:paraId="7D22F207" w14:textId="77777777" w:rsidR="00DC4B75" w:rsidRDefault="00DC4B75" w:rsidP="00DC4B75">
      <w:pPr>
        <w:shd w:val="clear" w:color="auto" w:fill="FFFFFF"/>
        <w:rPr>
          <w:color w:val="212121"/>
        </w:rPr>
      </w:pPr>
      <w:r>
        <w:rPr>
          <w:color w:val="212121"/>
        </w:rPr>
        <w:t>The format of the presentation should include two main parts:</w:t>
      </w:r>
    </w:p>
    <w:p w14:paraId="4572379A" w14:textId="77777777" w:rsidR="00F32987" w:rsidRPr="000E5608" w:rsidRDefault="00F32987" w:rsidP="00DC4B75">
      <w:pPr>
        <w:shd w:val="clear" w:color="auto" w:fill="FFFFFF"/>
        <w:rPr>
          <w:rFonts w:ascii="Segoe UI" w:hAnsi="Segoe UI" w:cs="Segoe UI"/>
          <w:color w:val="212121"/>
          <w:sz w:val="23"/>
          <w:szCs w:val="23"/>
        </w:rPr>
      </w:pPr>
    </w:p>
    <w:p w14:paraId="40ABF014" w14:textId="77777777" w:rsidR="00DC4B75" w:rsidRPr="000E5608" w:rsidRDefault="00DC4B75" w:rsidP="00DC4B75">
      <w:pPr>
        <w:shd w:val="clear" w:color="auto" w:fill="FFFFFF"/>
        <w:rPr>
          <w:rFonts w:ascii="Segoe UI" w:hAnsi="Segoe UI" w:cs="Segoe UI"/>
          <w:color w:val="212121"/>
          <w:sz w:val="23"/>
          <w:szCs w:val="23"/>
        </w:rPr>
      </w:pPr>
      <w:r>
        <w:rPr>
          <w:i/>
          <w:iCs/>
          <w:color w:val="212121"/>
        </w:rPr>
        <w:t>The first</w:t>
      </w:r>
      <w:r>
        <w:rPr>
          <w:color w:val="212121"/>
        </w:rPr>
        <w:t>:</w:t>
      </w:r>
    </w:p>
    <w:p w14:paraId="1F25FAB9" w14:textId="77777777" w:rsidR="00DC4B75" w:rsidRPr="000E5608" w:rsidRDefault="00DC4B75" w:rsidP="00DC4B75">
      <w:pPr>
        <w:shd w:val="clear" w:color="auto" w:fill="FFFFFF"/>
        <w:rPr>
          <w:rFonts w:ascii="Segoe UI" w:hAnsi="Segoe UI" w:cs="Segoe UI"/>
          <w:color w:val="212121"/>
          <w:sz w:val="23"/>
          <w:szCs w:val="23"/>
        </w:rPr>
      </w:pPr>
      <w:r>
        <w:rPr>
          <w:color w:val="212121"/>
        </w:rPr>
        <w:t>The basics of your H+P (i.e. a quick but pertinent history, physical exam, diagnosis and plan for your patient).</w:t>
      </w:r>
    </w:p>
    <w:p w14:paraId="0F103B50" w14:textId="77777777" w:rsidR="00DC4B75" w:rsidRPr="000E5608" w:rsidRDefault="00DC4B75" w:rsidP="00DC4B75">
      <w:pPr>
        <w:shd w:val="clear" w:color="auto" w:fill="FFFFFF"/>
        <w:rPr>
          <w:rFonts w:ascii="Segoe UI" w:hAnsi="Segoe UI" w:cs="Segoe UI"/>
          <w:color w:val="212121"/>
          <w:sz w:val="23"/>
          <w:szCs w:val="23"/>
        </w:rPr>
      </w:pPr>
      <w:r>
        <w:rPr>
          <w:color w:val="212121"/>
        </w:rPr>
        <w:t xml:space="preserve">The </w:t>
      </w:r>
      <w:r>
        <w:rPr>
          <w:i/>
          <w:iCs/>
          <w:color w:val="212121"/>
        </w:rPr>
        <w:t>second</w:t>
      </w:r>
      <w:r>
        <w:rPr>
          <w:color w:val="212121"/>
        </w:rPr>
        <w:t>: (Still within the presentation) Discuss the illness in-depth with respect to: Etiology, Pathogenesis, Epidemiology, Symptoms, Signs, Diagnostic Work-up, Treatment, Prognosis, Patient Education.</w:t>
      </w:r>
    </w:p>
    <w:p w14:paraId="7CC03710" w14:textId="77777777" w:rsidR="00DC4B75" w:rsidRPr="000E5608" w:rsidRDefault="00DC4B75" w:rsidP="00DC4B75">
      <w:pPr>
        <w:shd w:val="clear" w:color="auto" w:fill="FFFFFF"/>
        <w:rPr>
          <w:color w:val="212121"/>
        </w:rPr>
      </w:pPr>
      <w:r>
        <w:rPr>
          <w:color w:val="212121"/>
        </w:rPr>
        <w:t>You may discuss your illness intertwined within the discussion of your patient’s entire presentation (i.e., talk about the entire scope of the illness after the “Assessment” but before the “Plan”), or you may discuss the illness after the formal patient H&amp;P presentation. </w:t>
      </w:r>
    </w:p>
    <w:p w14:paraId="750D5A32" w14:textId="77777777" w:rsidR="00DC4B75" w:rsidRPr="000E5608" w:rsidRDefault="00DC4B75" w:rsidP="00DC4B75">
      <w:pPr>
        <w:shd w:val="clear" w:color="auto" w:fill="FFFFFF"/>
        <w:rPr>
          <w:rFonts w:ascii="Segoe UI" w:hAnsi="Segoe UI" w:cs="Segoe UI"/>
          <w:color w:val="212121"/>
          <w:sz w:val="23"/>
          <w:szCs w:val="23"/>
        </w:rPr>
      </w:pPr>
      <w:r>
        <w:rPr>
          <w:color w:val="212121"/>
        </w:rPr>
        <w:t>•           Please bear in mind however that the standard “plan” of a particular illness may differ from what you actually did for your patient; this is reconciled by your discussion of the standard “plan” of your illness (per citing the current medical literature- which is included in your overall discussion of the illness), and your patient’s specific plan as found in the “Assessment and Plan” section.</w:t>
      </w:r>
    </w:p>
    <w:p w14:paraId="1C4A13E5" w14:textId="77777777" w:rsidR="00DC4B75" w:rsidRPr="000E5608" w:rsidRDefault="00DC4B75" w:rsidP="00DC4B75">
      <w:pPr>
        <w:shd w:val="clear" w:color="auto" w:fill="FFFFFF"/>
        <w:rPr>
          <w:rFonts w:cs="Calibri"/>
          <w:color w:val="212121"/>
        </w:rPr>
      </w:pPr>
      <w:r>
        <w:rPr>
          <w:rFonts w:cs="Calibri"/>
          <w:color w:val="212121"/>
        </w:rPr>
        <w:t>Alternatively, you may also choose to discuss a symptom(s) or sign(s) that your patient demonstrated.  In this scenario, please discuss the work-up of the sign(s)/symptom(s), possible differential diagnoses, and include differentiating factors (for example, an explanation of a patient with joint pain might include “a + Anti-CCP ab and elevated RF is more consistent with RA, and is less likely consistent with OA or gout”).</w:t>
      </w:r>
    </w:p>
    <w:p w14:paraId="60EA090A" w14:textId="77777777" w:rsidR="00DC4B75" w:rsidRPr="000E5608" w:rsidRDefault="00DC4B75" w:rsidP="00DC4B75">
      <w:pPr>
        <w:shd w:val="clear" w:color="auto" w:fill="FFFFFF"/>
        <w:rPr>
          <w:rFonts w:cs="Calibri"/>
          <w:color w:val="212121"/>
        </w:rPr>
      </w:pPr>
      <w:r>
        <w:rPr>
          <w:rFonts w:cs="Calibri"/>
          <w:color w:val="212121"/>
        </w:rPr>
        <w:lastRenderedPageBreak/>
        <w:t xml:space="preserve">An additional presentation option includes the presentation of a procedure or intervention.  In this situation, be sure to describe the procedure/intervention </w:t>
      </w:r>
      <w:r>
        <w:rPr>
          <w:rFonts w:cs="Calibri"/>
        </w:rPr>
        <w:t>detail and include the indication(s), risks/benefits, outcomes, patient education.  The use of medically-appropriate videos, diagrams, pictures and/or schematics is highly recommended.</w:t>
      </w:r>
    </w:p>
    <w:p w14:paraId="0D699E1A" w14:textId="77777777" w:rsidR="00DC4B75" w:rsidRPr="000E5608" w:rsidRDefault="00DC4B75" w:rsidP="00DC4B75">
      <w:pPr>
        <w:shd w:val="clear" w:color="auto" w:fill="FFFFFF"/>
        <w:rPr>
          <w:rFonts w:ascii="Segoe UI" w:hAnsi="Segoe UI" w:cs="Segoe UI"/>
          <w:color w:val="212121"/>
          <w:sz w:val="23"/>
          <w:szCs w:val="23"/>
        </w:rPr>
      </w:pPr>
      <w:r>
        <w:rPr>
          <w:rFonts w:cs="Calibri"/>
          <w:color w:val="212121"/>
        </w:rPr>
        <w:t>Please make sure to fulfill two grading criteria: the presentation of your patient from an H+P standpoint, and, the presentation of a specific topic (diagnosis or symptom</w:t>
      </w:r>
      <w:r>
        <w:rPr>
          <w:color w:val="212121"/>
        </w:rPr>
        <w:t>/sign, or a procedure/intervention).</w:t>
      </w:r>
    </w:p>
    <w:p w14:paraId="27E2FA47" w14:textId="77777777" w:rsidR="00DC4B75" w:rsidRPr="000E5608" w:rsidRDefault="00DC4B75" w:rsidP="00DC4B75">
      <w:pPr>
        <w:shd w:val="clear" w:color="auto" w:fill="FFFFFF"/>
        <w:rPr>
          <w:rFonts w:ascii="Segoe UI" w:hAnsi="Segoe UI" w:cs="Segoe UI"/>
          <w:color w:val="212121"/>
          <w:sz w:val="23"/>
          <w:szCs w:val="23"/>
        </w:rPr>
      </w:pPr>
      <w:r>
        <w:rPr>
          <w:color w:val="212121"/>
        </w:rPr>
        <w:t>The lecture should run approximately 25-minutes and be evidence-based with some form of research that touches on some cutting-edge or new aspect of your presentation topic: (please refer to the EBM Requirement above and include reference slide).</w:t>
      </w:r>
    </w:p>
    <w:p w14:paraId="49A83D6D" w14:textId="77777777" w:rsidR="00DC4B75" w:rsidRPr="000E5608" w:rsidRDefault="00DC4B75" w:rsidP="00DC4B75">
      <w:pPr>
        <w:shd w:val="clear" w:color="auto" w:fill="FFFFFF"/>
        <w:rPr>
          <w:rFonts w:ascii="Segoe UI" w:hAnsi="Segoe UI" w:cs="Segoe UI"/>
          <w:color w:val="212121"/>
          <w:sz w:val="23"/>
          <w:szCs w:val="23"/>
        </w:rPr>
      </w:pPr>
      <w:r>
        <w:rPr>
          <w:color w:val="212121"/>
        </w:rPr>
        <w:t>The presentation should be up to date and interactive (question/answer or case) to encourage audience participation.</w:t>
      </w:r>
    </w:p>
    <w:p w14:paraId="56494AF3" w14:textId="77777777" w:rsidR="00DC4B75" w:rsidRPr="000E5608" w:rsidRDefault="00DC4B75" w:rsidP="00DC4B75">
      <w:pPr>
        <w:shd w:val="clear" w:color="auto" w:fill="FFFFFF"/>
        <w:rPr>
          <w:color w:val="212121"/>
        </w:rPr>
      </w:pPr>
    </w:p>
    <w:p w14:paraId="54CD29A3" w14:textId="77777777" w:rsidR="00DC4B75" w:rsidRPr="000E5608" w:rsidRDefault="00DC4B75" w:rsidP="00DC4B75">
      <w:pPr>
        <w:shd w:val="clear" w:color="auto" w:fill="FFFFFF"/>
        <w:rPr>
          <w:color w:val="212121"/>
          <w:u w:val="single"/>
        </w:rPr>
      </w:pPr>
      <w:r>
        <w:rPr>
          <w:color w:val="212121"/>
          <w:u w:val="single"/>
        </w:rPr>
        <w:t>Elective Research/review Paper</w:t>
      </w:r>
    </w:p>
    <w:p w14:paraId="5DC3387E" w14:textId="77777777" w:rsidR="00DC4B75" w:rsidRPr="000E5608" w:rsidRDefault="00DC4B75" w:rsidP="00DC4B75">
      <w:pPr>
        <w:shd w:val="clear" w:color="auto" w:fill="FFFFFF"/>
        <w:rPr>
          <w:rFonts w:cs="Calibri"/>
          <w:color w:val="212121"/>
        </w:rPr>
      </w:pPr>
      <w:r>
        <w:rPr>
          <w:rFonts w:cs="Calibri"/>
          <w:color w:val="212121"/>
        </w:rPr>
        <w:t xml:space="preserve">An elective research/review is paper required, to be compiled in JAAPA-style.  The research paper may reflect the topic/illness/procedure identified in the Elective Presentation, but this is not required (i.e., the paper may be of a completely different illness/topic/patient or procedure encountered on your elective rotation.  </w:t>
      </w:r>
      <w:r>
        <w:rPr>
          <w:rFonts w:cs="Calibri"/>
          <w:b/>
          <w:bCs/>
          <w:color w:val="212121"/>
        </w:rPr>
        <w:t xml:space="preserve">All elective research/review paper topics must be approved by your assigned faculty evaluator.  </w:t>
      </w:r>
      <w:r>
        <w:rPr>
          <w:rFonts w:cs="Calibri"/>
          <w:color w:val="212121"/>
        </w:rPr>
        <w:t>Please review the following guidelines from JAAPA as a framework (in particular, the CME, Review, and Surgical Review Article type):</w:t>
      </w:r>
    </w:p>
    <w:p w14:paraId="255B114B" w14:textId="77777777" w:rsidR="00DC4B75" w:rsidRPr="000E5608" w:rsidRDefault="00DC4B75" w:rsidP="00AF53BA">
      <w:pPr>
        <w:pStyle w:val="ListParagraph"/>
        <w:numPr>
          <w:ilvl w:val="0"/>
          <w:numId w:val="51"/>
        </w:numPr>
        <w:shd w:val="clear" w:color="auto" w:fill="FFFFFF"/>
        <w:spacing w:after="160" w:line="259" w:lineRule="auto"/>
        <w:rPr>
          <w:rFonts w:cs="Calibri"/>
          <w:color w:val="212121"/>
        </w:rPr>
      </w:pPr>
      <w:hyperlink r:id="rId68" w:anchor="TYPES" w:history="1">
        <w:r>
          <w:rPr>
            <w:rStyle w:val="Hyperlink"/>
            <w:rFonts w:cs="Calibri"/>
          </w:rPr>
          <w:t>https://journals.lww.com/jaapa/Pages/instructionsforauthors.aspx#TYPES</w:t>
        </w:r>
      </w:hyperlink>
      <w:r>
        <w:rPr>
          <w:rFonts w:cs="Calibri"/>
          <w:color w:val="212121"/>
        </w:rPr>
        <w:t xml:space="preserve"> </w:t>
      </w:r>
    </w:p>
    <w:p w14:paraId="31B323B8" w14:textId="77777777" w:rsidR="00DC4B75" w:rsidRPr="000E5608" w:rsidRDefault="00DC4B75" w:rsidP="00AF53BA">
      <w:pPr>
        <w:pStyle w:val="ListParagraph"/>
        <w:numPr>
          <w:ilvl w:val="0"/>
          <w:numId w:val="51"/>
        </w:numPr>
        <w:shd w:val="clear" w:color="auto" w:fill="FFFFFF"/>
        <w:spacing w:after="160" w:line="259" w:lineRule="auto"/>
        <w:rPr>
          <w:rFonts w:cs="Calibri"/>
          <w:color w:val="212121"/>
        </w:rPr>
      </w:pPr>
      <w:hyperlink r:id="rId69" w:history="1">
        <w:r>
          <w:rPr>
            <w:rStyle w:val="Hyperlink"/>
            <w:rFonts w:cs="Calibri"/>
          </w:rPr>
          <w:t>http://edmgr.ovid.com/jaapa/accounts/ifauth.htm</w:t>
        </w:r>
      </w:hyperlink>
    </w:p>
    <w:p w14:paraId="406E0988" w14:textId="77777777" w:rsidR="00DC4B75" w:rsidRPr="000E5608" w:rsidRDefault="00DC4B75" w:rsidP="00DC4B75">
      <w:pPr>
        <w:shd w:val="clear" w:color="auto" w:fill="FFFFFF"/>
        <w:rPr>
          <w:rFonts w:cs="Calibri"/>
          <w:color w:val="212121"/>
        </w:rPr>
      </w:pPr>
      <w:r>
        <w:rPr>
          <w:rFonts w:cs="Calibri"/>
          <w:color w:val="212121"/>
        </w:rPr>
        <w:t xml:space="preserve">Please also review the sample JAAPA Article provided as a reference of the layout: </w:t>
      </w:r>
      <w:hyperlink r:id="rId70" w:history="1">
        <w:r>
          <w:rPr>
            <w:rStyle w:val="Hyperlink"/>
            <w:rFonts w:cs="Calibri"/>
          </w:rPr>
          <w:t>https://journals.lww.com/jaapa/Fulltext/2021/01000/Managing_tumor_lysis_syndrome.2.aspx</w:t>
        </w:r>
      </w:hyperlink>
      <w:r>
        <w:rPr>
          <w:rFonts w:cs="Calibri"/>
          <w:color w:val="212121"/>
        </w:rPr>
        <w:t xml:space="preserve"> </w:t>
      </w:r>
    </w:p>
    <w:p w14:paraId="58708F61" w14:textId="77777777" w:rsidR="00DC4B75" w:rsidRPr="000E5608" w:rsidRDefault="00DC4B75" w:rsidP="00DC4B75">
      <w:pPr>
        <w:shd w:val="clear" w:color="auto" w:fill="FFFFFF"/>
        <w:rPr>
          <w:rFonts w:cs="Calibri"/>
          <w:color w:val="212121"/>
        </w:rPr>
      </w:pPr>
    </w:p>
    <w:p w14:paraId="7139686F" w14:textId="77777777" w:rsidR="00DC4B75" w:rsidRPr="000E5608" w:rsidRDefault="00DC4B75" w:rsidP="00DC4B75">
      <w:r>
        <w:t xml:space="preserve">It is recommended (for all presentations as well as the elective paper) that cases/topics be identified early in the course of the rotation to facilitate timely completion of the requirements.  </w:t>
      </w:r>
    </w:p>
    <w:p w14:paraId="42684F41" w14:textId="77777777" w:rsidR="00DC4B75" w:rsidRPr="000E5608" w:rsidRDefault="00DC4B75" w:rsidP="00DC4B75"/>
    <w:p w14:paraId="19315F1A" w14:textId="77777777" w:rsidR="00716F1C" w:rsidRDefault="00716F1C" w:rsidP="00DC4B75">
      <w:pPr>
        <w:rPr>
          <w:u w:val="single"/>
        </w:rPr>
      </w:pPr>
    </w:p>
    <w:p w14:paraId="04714A1B" w14:textId="77777777" w:rsidR="00716F1C" w:rsidRDefault="00716F1C" w:rsidP="00DC4B75">
      <w:pPr>
        <w:rPr>
          <w:u w:val="single"/>
        </w:rPr>
      </w:pPr>
    </w:p>
    <w:p w14:paraId="36B53DDE" w14:textId="161A27B0" w:rsidR="00DC4B75" w:rsidRPr="000E5608" w:rsidRDefault="00DC4B75" w:rsidP="00DC4B75">
      <w:pPr>
        <w:rPr>
          <w:u w:val="single"/>
        </w:rPr>
      </w:pPr>
      <w:r>
        <w:rPr>
          <w:u w:val="single"/>
        </w:rPr>
        <w:t>HIPAA Compliance</w:t>
      </w:r>
    </w:p>
    <w:p w14:paraId="62132B8A" w14:textId="3B36E95B" w:rsidR="00DC4B75" w:rsidRPr="000E5608" w:rsidRDefault="00DC4B75" w:rsidP="00DC4B75">
      <w:r>
        <w:t>Under HIPAA’s Privacy Rule (</w:t>
      </w:r>
      <w:hyperlink r:id="rId71" w:history="1">
        <w:r>
          <w:rPr>
            <w:rStyle w:val="Hyperlink"/>
          </w:rPr>
          <w:t>https://www.hhs.gov/hipaa/for-professionals/privacy/laws-regulations/index.html</w:t>
        </w:r>
      </w:hyperlink>
      <w:r>
        <w:t xml:space="preserve">), it is prohibited to transmit or disseminate PHI/ePHI.  As such, for </w:t>
      </w:r>
      <w:r>
        <w:rPr>
          <w:i/>
          <w:iCs/>
        </w:rPr>
        <w:t xml:space="preserve">any </w:t>
      </w:r>
      <w:r>
        <w:t xml:space="preserve">submitted rotation documentation (notes, prescriptions, etc.), please do not include any actual or construed (i.e., the use of pseudonyms, initials or provider names) protected health information that can be potentially linked to your patient.  Any violation of this policy </w:t>
      </w:r>
      <w:r>
        <w:rPr>
          <w:b/>
          <w:bCs/>
        </w:rPr>
        <w:t xml:space="preserve">will </w:t>
      </w:r>
      <w:r>
        <w:t xml:space="preserve">result in an automatic failure of the document/item </w:t>
      </w:r>
      <w:r>
        <w:rPr>
          <w:b/>
          <w:bCs/>
        </w:rPr>
        <w:t xml:space="preserve">without </w:t>
      </w:r>
      <w:r>
        <w:t>opportunity to remediate or resubmit.</w:t>
      </w:r>
    </w:p>
    <w:p w14:paraId="147A2853" w14:textId="77777777" w:rsidR="00DC4B75" w:rsidRPr="000E5608" w:rsidRDefault="00DC4B75" w:rsidP="00DC4B75">
      <w:pPr>
        <w:widowControl w:val="0"/>
        <w:rPr>
          <w:b/>
          <w:sz w:val="28"/>
        </w:rPr>
      </w:pPr>
    </w:p>
    <w:p w14:paraId="2D69ADCD" w14:textId="77777777" w:rsidR="00DC4B75" w:rsidRPr="000E5608" w:rsidRDefault="00DC4B75" w:rsidP="00DC4B75">
      <w:pPr>
        <w:widowControl w:val="0"/>
        <w:rPr>
          <w:b/>
          <w:sz w:val="28"/>
        </w:rPr>
      </w:pPr>
    </w:p>
    <w:p w14:paraId="4A3D6D69" w14:textId="77777777" w:rsidR="00DC4B75" w:rsidRDefault="00DC4B75" w:rsidP="00DC4B75">
      <w:pPr>
        <w:widowControl w:val="0"/>
        <w:rPr>
          <w:b/>
          <w:sz w:val="28"/>
        </w:rPr>
      </w:pPr>
    </w:p>
    <w:p w14:paraId="4608DB0B" w14:textId="77777777" w:rsidR="00DC3682" w:rsidRDefault="00DC3682" w:rsidP="00DC4B75">
      <w:pPr>
        <w:widowControl w:val="0"/>
        <w:rPr>
          <w:b/>
          <w:sz w:val="28"/>
        </w:rPr>
      </w:pPr>
    </w:p>
    <w:p w14:paraId="71E97264" w14:textId="77777777" w:rsidR="00502E96" w:rsidRDefault="00502E96" w:rsidP="00DC4B75">
      <w:pPr>
        <w:widowControl w:val="0"/>
        <w:rPr>
          <w:b/>
          <w:sz w:val="28"/>
        </w:rPr>
      </w:pPr>
    </w:p>
    <w:p w14:paraId="724DCAFB" w14:textId="77777777" w:rsidR="00502E96" w:rsidRDefault="00502E96" w:rsidP="00DC4B75">
      <w:pPr>
        <w:widowControl w:val="0"/>
        <w:rPr>
          <w:b/>
          <w:sz w:val="28"/>
        </w:rPr>
      </w:pPr>
    </w:p>
    <w:p w14:paraId="5F2E16E3" w14:textId="77777777" w:rsidR="00502E96" w:rsidRDefault="00502E96" w:rsidP="00DC4B75">
      <w:pPr>
        <w:widowControl w:val="0"/>
        <w:rPr>
          <w:b/>
          <w:sz w:val="28"/>
        </w:rPr>
      </w:pPr>
    </w:p>
    <w:p w14:paraId="1B668F2D" w14:textId="77777777" w:rsidR="00502E96" w:rsidRDefault="00502E96" w:rsidP="00DC4B75">
      <w:pPr>
        <w:widowControl w:val="0"/>
        <w:rPr>
          <w:b/>
          <w:sz w:val="28"/>
        </w:rPr>
      </w:pPr>
    </w:p>
    <w:p w14:paraId="3FD9A74D" w14:textId="77777777" w:rsidR="00502E96" w:rsidRDefault="00502E96" w:rsidP="00DC4B75">
      <w:pPr>
        <w:widowControl w:val="0"/>
        <w:rPr>
          <w:b/>
          <w:sz w:val="28"/>
        </w:rPr>
      </w:pPr>
    </w:p>
    <w:p w14:paraId="79CCD70E" w14:textId="77777777" w:rsidR="00502E96" w:rsidRDefault="00502E96" w:rsidP="00DC4B75">
      <w:pPr>
        <w:widowControl w:val="0"/>
        <w:rPr>
          <w:b/>
          <w:sz w:val="28"/>
        </w:rPr>
      </w:pPr>
    </w:p>
    <w:p w14:paraId="71613D7E" w14:textId="77777777" w:rsidR="00502E96" w:rsidRDefault="00502E96" w:rsidP="00DC4B75">
      <w:pPr>
        <w:widowControl w:val="0"/>
        <w:rPr>
          <w:b/>
          <w:sz w:val="28"/>
        </w:rPr>
      </w:pPr>
    </w:p>
    <w:p w14:paraId="03E806A3" w14:textId="77777777" w:rsidR="00502E96" w:rsidRDefault="00502E96" w:rsidP="00DC4B75">
      <w:pPr>
        <w:widowControl w:val="0"/>
        <w:rPr>
          <w:b/>
          <w:sz w:val="28"/>
        </w:rPr>
      </w:pPr>
    </w:p>
    <w:p w14:paraId="521E4C8D" w14:textId="77777777" w:rsidR="00502E96" w:rsidRDefault="00502E96" w:rsidP="00DC4B75">
      <w:pPr>
        <w:widowControl w:val="0"/>
        <w:rPr>
          <w:b/>
          <w:sz w:val="28"/>
        </w:rPr>
      </w:pPr>
    </w:p>
    <w:p w14:paraId="7FAF1347" w14:textId="4A10A63D" w:rsidR="00DC3682" w:rsidRDefault="00DC3682" w:rsidP="00DC4B75">
      <w:pPr>
        <w:widowControl w:val="0"/>
        <w:rPr>
          <w:b/>
          <w:sz w:val="28"/>
        </w:rPr>
      </w:pPr>
      <w:r>
        <w:rPr>
          <w:b/>
          <w:sz w:val="28"/>
        </w:rPr>
        <w:t>Clinical Year Academic Improvement Plan – Level 2 and Level 3 Requirements and Criteria</w:t>
      </w:r>
    </w:p>
    <w:p w14:paraId="5739086D" w14:textId="77777777" w:rsidR="00DC3682" w:rsidRDefault="00DC3682" w:rsidP="00DC4B75">
      <w:pPr>
        <w:widowControl w:val="0"/>
        <w:rPr>
          <w:b/>
          <w:sz w:val="28"/>
        </w:rPr>
      </w:pPr>
    </w:p>
    <w:p w14:paraId="59B705F8" w14:textId="77777777" w:rsidR="00DC3682" w:rsidRPr="000E5608" w:rsidRDefault="00DC3682" w:rsidP="00DC4B75">
      <w:pPr>
        <w:widowControl w:val="0"/>
        <w:rPr>
          <w:b/>
          <w:sz w:val="28"/>
        </w:rPr>
      </w:pPr>
    </w:p>
    <w:p w14:paraId="7B86F763" w14:textId="77777777" w:rsidR="00DC3682" w:rsidRPr="0055052C" w:rsidRDefault="00DC3682" w:rsidP="00DC3682">
      <w:pPr>
        <w:tabs>
          <w:tab w:val="left" w:pos="450"/>
        </w:tabs>
        <w:jc w:val="both"/>
        <w:rPr>
          <w:b/>
          <w:bCs/>
        </w:rPr>
      </w:pPr>
      <w:r>
        <w:rPr>
          <w:b/>
          <w:bCs/>
        </w:rPr>
        <w:t>Level 2 – Moderate Risk (Targeted Remediation)</w:t>
      </w:r>
    </w:p>
    <w:p w14:paraId="03CD80E9" w14:textId="77777777" w:rsidR="00DC3682" w:rsidRDefault="00DC3682" w:rsidP="00DC3682">
      <w:pPr>
        <w:tabs>
          <w:tab w:val="left" w:pos="450"/>
        </w:tabs>
        <w:jc w:val="both"/>
      </w:pPr>
    </w:p>
    <w:p w14:paraId="7DD72C81" w14:textId="77777777" w:rsidR="00DC3682" w:rsidRPr="0055052C" w:rsidRDefault="00DC3682" w:rsidP="00DC3682">
      <w:pPr>
        <w:tabs>
          <w:tab w:val="left" w:pos="450"/>
        </w:tabs>
        <w:jc w:val="both"/>
      </w:pPr>
      <w:r>
        <w:t>Level 2 remediation is initiated when students demonstrate recurring academic performance concerns suggesting a pattern of difficulty across assessments. Triggers include:</w:t>
      </w:r>
    </w:p>
    <w:p w14:paraId="42D3441A" w14:textId="77777777" w:rsidR="00DC3682" w:rsidRPr="0055052C" w:rsidRDefault="00DC3682" w:rsidP="00DC3682">
      <w:pPr>
        <w:numPr>
          <w:ilvl w:val="0"/>
          <w:numId w:val="66"/>
        </w:numPr>
        <w:tabs>
          <w:tab w:val="left" w:pos="450"/>
        </w:tabs>
        <w:jc w:val="both"/>
      </w:pPr>
      <w:r>
        <w:t>Two (2) EOR examination failures</w:t>
      </w:r>
    </w:p>
    <w:p w14:paraId="3DE8815F" w14:textId="77777777" w:rsidR="00DC3682" w:rsidRPr="0055052C" w:rsidRDefault="00DC3682" w:rsidP="00DC3682">
      <w:pPr>
        <w:numPr>
          <w:ilvl w:val="0"/>
          <w:numId w:val="66"/>
        </w:numPr>
        <w:tabs>
          <w:tab w:val="left" w:pos="450"/>
        </w:tabs>
        <w:jc w:val="both"/>
      </w:pPr>
      <w:r>
        <w:t>Three (3) or more Board Review examination failures</w:t>
      </w:r>
    </w:p>
    <w:p w14:paraId="1BB7F0E1" w14:textId="77777777" w:rsidR="00DC3682" w:rsidRPr="0055052C" w:rsidRDefault="00DC3682" w:rsidP="00DC3682">
      <w:pPr>
        <w:numPr>
          <w:ilvl w:val="0"/>
          <w:numId w:val="66"/>
        </w:numPr>
        <w:tabs>
          <w:tab w:val="left" w:pos="450"/>
        </w:tabs>
        <w:jc w:val="both"/>
      </w:pPr>
      <w:r>
        <w:t>PACKRAT 2 score below the program benchmark</w:t>
      </w:r>
    </w:p>
    <w:p w14:paraId="7AA0B9A2" w14:textId="77777777" w:rsidR="00DC3682" w:rsidRPr="0055052C" w:rsidRDefault="00DC3682" w:rsidP="00DC3682">
      <w:pPr>
        <w:numPr>
          <w:ilvl w:val="0"/>
          <w:numId w:val="66"/>
        </w:numPr>
        <w:tabs>
          <w:tab w:val="left" w:pos="450"/>
        </w:tabs>
        <w:jc w:val="both"/>
      </w:pPr>
      <w:r>
        <w:t>Recurrent below-benchmark performance within the same competency domain (e.g., repeated concerns in preceptor evaluations)</w:t>
      </w:r>
    </w:p>
    <w:p w14:paraId="02FE6A26" w14:textId="77777777" w:rsidR="00DC3682" w:rsidRPr="0055052C" w:rsidRDefault="00DC3682" w:rsidP="00DC3682">
      <w:pPr>
        <w:tabs>
          <w:tab w:val="left" w:pos="450"/>
        </w:tabs>
        <w:jc w:val="both"/>
      </w:pPr>
      <w:r>
        <w:t>Students placed in Level 2 remediation will participate in structured academic remediation activities and will meet with their faculty advisor at least once per clinical rotation block to monitor progress and adjust learning strategies.</w:t>
      </w:r>
    </w:p>
    <w:p w14:paraId="62FBE8BE" w14:textId="77777777" w:rsidR="00DC3682" w:rsidRDefault="00DC3682" w:rsidP="00DC3682">
      <w:pPr>
        <w:tabs>
          <w:tab w:val="left" w:pos="450"/>
        </w:tabs>
        <w:jc w:val="both"/>
        <w:rPr>
          <w:b/>
          <w:bCs/>
        </w:rPr>
      </w:pPr>
    </w:p>
    <w:p w14:paraId="674F5C55" w14:textId="77777777" w:rsidR="00DC3682" w:rsidRDefault="00DC3682" w:rsidP="00DC3682">
      <w:pPr>
        <w:tabs>
          <w:tab w:val="left" w:pos="450"/>
        </w:tabs>
        <w:jc w:val="both"/>
        <w:rPr>
          <w:b/>
          <w:bCs/>
        </w:rPr>
      </w:pPr>
    </w:p>
    <w:p w14:paraId="71EF6DFF" w14:textId="77777777" w:rsidR="00DC3682" w:rsidRPr="0055052C" w:rsidRDefault="00DC3682" w:rsidP="00DC3682">
      <w:pPr>
        <w:tabs>
          <w:tab w:val="left" w:pos="450"/>
        </w:tabs>
        <w:jc w:val="both"/>
        <w:rPr>
          <w:b/>
          <w:bCs/>
        </w:rPr>
      </w:pPr>
      <w:r>
        <w:rPr>
          <w:b/>
          <w:bCs/>
        </w:rPr>
        <w:t>Level 3 – High Risk (Intensive Remediation)</w:t>
      </w:r>
    </w:p>
    <w:p w14:paraId="095BCE7E" w14:textId="77777777" w:rsidR="00DC3682" w:rsidRDefault="00DC3682" w:rsidP="00DC3682">
      <w:pPr>
        <w:tabs>
          <w:tab w:val="left" w:pos="450"/>
        </w:tabs>
        <w:jc w:val="both"/>
      </w:pPr>
    </w:p>
    <w:p w14:paraId="220D7F2F" w14:textId="77777777" w:rsidR="00DC3682" w:rsidRPr="0055052C" w:rsidRDefault="00DC3682" w:rsidP="00DC3682">
      <w:pPr>
        <w:tabs>
          <w:tab w:val="left" w:pos="450"/>
        </w:tabs>
        <w:jc w:val="both"/>
      </w:pPr>
      <w:r>
        <w:t>Level 3 remediation represents a higher level of academic concern and requires more intensive faculty oversight and monitoring. Triggers include:</w:t>
      </w:r>
    </w:p>
    <w:p w14:paraId="7AD4E585" w14:textId="77777777" w:rsidR="00DC3682" w:rsidRPr="0055052C" w:rsidRDefault="00DC3682" w:rsidP="00DC3682">
      <w:pPr>
        <w:numPr>
          <w:ilvl w:val="0"/>
          <w:numId w:val="67"/>
        </w:numPr>
        <w:tabs>
          <w:tab w:val="left" w:pos="450"/>
        </w:tabs>
        <w:jc w:val="both"/>
      </w:pPr>
      <w:r>
        <w:t>Three (3) or more EOR examination failures</w:t>
      </w:r>
    </w:p>
    <w:p w14:paraId="5476090A" w14:textId="77777777" w:rsidR="00DC3682" w:rsidRPr="0055052C" w:rsidRDefault="00DC3682" w:rsidP="00DC3682">
      <w:pPr>
        <w:numPr>
          <w:ilvl w:val="0"/>
          <w:numId w:val="67"/>
        </w:numPr>
        <w:tabs>
          <w:tab w:val="left" w:pos="450"/>
        </w:tabs>
        <w:jc w:val="both"/>
      </w:pPr>
      <w:r>
        <w:t>More than four (4) Board Review examination failures</w:t>
      </w:r>
    </w:p>
    <w:p w14:paraId="4F45A9DC" w14:textId="77777777" w:rsidR="00DC3682" w:rsidRPr="0055052C" w:rsidRDefault="00DC3682" w:rsidP="00DC3682">
      <w:pPr>
        <w:numPr>
          <w:ilvl w:val="0"/>
          <w:numId w:val="67"/>
        </w:numPr>
        <w:tabs>
          <w:tab w:val="left" w:pos="450"/>
        </w:tabs>
        <w:jc w:val="both"/>
      </w:pPr>
      <w:r>
        <w:t>Summative (End-of-Curriculum) examination performance below the program benchmark</w:t>
      </w:r>
    </w:p>
    <w:p w14:paraId="3E9245F9" w14:textId="77777777" w:rsidR="00DC3682" w:rsidRPr="0055052C" w:rsidRDefault="00DC3682" w:rsidP="00DC3682">
      <w:pPr>
        <w:numPr>
          <w:ilvl w:val="0"/>
          <w:numId w:val="67"/>
        </w:numPr>
        <w:tabs>
          <w:tab w:val="left" w:pos="450"/>
        </w:tabs>
        <w:jc w:val="both"/>
      </w:pPr>
      <w:r>
        <w:t>Multiple concurrent deficits across competency domains or global clinical performance concerns</w:t>
      </w:r>
    </w:p>
    <w:p w14:paraId="0C932E43" w14:textId="77777777" w:rsidR="00DC3682" w:rsidRDefault="00DC3682" w:rsidP="00DC3682">
      <w:pPr>
        <w:tabs>
          <w:tab w:val="left" w:pos="450"/>
        </w:tabs>
        <w:jc w:val="both"/>
      </w:pPr>
    </w:p>
    <w:p w14:paraId="05627ACA" w14:textId="77777777" w:rsidR="00DC3682" w:rsidRPr="0055052C" w:rsidRDefault="00DC3682" w:rsidP="00DC3682">
      <w:pPr>
        <w:tabs>
          <w:tab w:val="left" w:pos="450"/>
        </w:tabs>
        <w:jc w:val="both"/>
      </w:pPr>
      <w:r>
        <w:t xml:space="preserve">In addition, any documented </w:t>
      </w:r>
      <w:r>
        <w:rPr>
          <w:b/>
          <w:bCs/>
        </w:rPr>
        <w:t>patient safety concern</w:t>
      </w:r>
      <w:r>
        <w:t xml:space="preserve"> may result in immediate escalation to Level 3 review.</w:t>
      </w:r>
    </w:p>
    <w:p w14:paraId="2E0D3E92" w14:textId="77777777" w:rsidR="00DC3682" w:rsidRDefault="00DC3682" w:rsidP="00DC3682">
      <w:pPr>
        <w:tabs>
          <w:tab w:val="left" w:pos="450"/>
        </w:tabs>
        <w:jc w:val="both"/>
      </w:pPr>
    </w:p>
    <w:p w14:paraId="4D2640CD" w14:textId="77777777" w:rsidR="00DC3682" w:rsidRPr="0055052C" w:rsidRDefault="00DC3682" w:rsidP="00DC3682">
      <w:pPr>
        <w:tabs>
          <w:tab w:val="left" w:pos="450"/>
        </w:tabs>
        <w:jc w:val="both"/>
      </w:pPr>
      <w:r>
        <w:t>Students placed in Level 3 remediation participate in intensive structured remediation and meet with their faculty advisor on a biweekly basis or as determined by the program.</w:t>
      </w:r>
    </w:p>
    <w:p w14:paraId="4F90E98A" w14:textId="77777777" w:rsidR="00DC3682" w:rsidRDefault="00DC3682" w:rsidP="00DC3682">
      <w:pPr>
        <w:tabs>
          <w:tab w:val="left" w:pos="450"/>
        </w:tabs>
        <w:jc w:val="both"/>
        <w:rPr>
          <w:b/>
          <w:bCs/>
        </w:rPr>
      </w:pPr>
    </w:p>
    <w:p w14:paraId="055C30A6" w14:textId="77777777" w:rsidR="00DC3682" w:rsidRPr="0055052C" w:rsidRDefault="00DC3682" w:rsidP="00DC3682">
      <w:pPr>
        <w:tabs>
          <w:tab w:val="left" w:pos="450"/>
        </w:tabs>
        <w:jc w:val="both"/>
        <w:rPr>
          <w:b/>
          <w:bCs/>
        </w:rPr>
      </w:pPr>
      <w:r>
        <w:rPr>
          <w:b/>
          <w:bCs/>
        </w:rPr>
        <w:t>Remediation Expectations</w:t>
      </w:r>
    </w:p>
    <w:p w14:paraId="3CC2F7CB" w14:textId="77777777" w:rsidR="00DC3682" w:rsidRPr="0055052C" w:rsidRDefault="00DC3682" w:rsidP="00DC3682">
      <w:pPr>
        <w:tabs>
          <w:tab w:val="left" w:pos="450"/>
        </w:tabs>
        <w:jc w:val="both"/>
      </w:pPr>
      <w:r>
        <w:t>Students placed on an Academic Improvement Plan are expected to complete all assigned remediation activities while continuing to meet clinical rotation responsibilities. Required activities may include structured performance diagnostics, development of individualized study plans, examination performance analyses, clinical reflections, and regular advisor meetings.</w:t>
      </w:r>
    </w:p>
    <w:p w14:paraId="1EA8F606" w14:textId="77777777" w:rsidR="00DC3682" w:rsidRPr="0055052C" w:rsidRDefault="00DC3682" w:rsidP="00DC3682">
      <w:pPr>
        <w:tabs>
          <w:tab w:val="left" w:pos="450"/>
        </w:tabs>
        <w:jc w:val="both"/>
      </w:pPr>
      <w:r>
        <w:lastRenderedPageBreak/>
        <w:t xml:space="preserve">Completion of assigned remediation activities alone does not constitute successful remediation. Students must demonstrate </w:t>
      </w:r>
      <w:r>
        <w:rPr>
          <w:b/>
          <w:bCs/>
        </w:rPr>
        <w:t>measurable improvement in subsequent performance assessments</w:t>
      </w:r>
      <w:r>
        <w:t>, including achieving program benchmark scores on required examinations and demonstrating satisfactory clinical performance evaluations.</w:t>
      </w:r>
    </w:p>
    <w:p w14:paraId="5F91B4BC" w14:textId="77777777" w:rsidR="00DC3682" w:rsidRDefault="00DC3682" w:rsidP="00DC4B75">
      <w:pPr>
        <w:widowControl w:val="0"/>
        <w:rPr>
          <w:b/>
          <w:sz w:val="28"/>
        </w:rPr>
      </w:pPr>
    </w:p>
    <w:p w14:paraId="7436D02A" w14:textId="77777777" w:rsidR="00DC3682" w:rsidRPr="000E5608" w:rsidRDefault="00DC3682" w:rsidP="00DC3682">
      <w:pPr>
        <w:widowControl w:val="0"/>
        <w:jc w:val="both"/>
        <w:rPr>
          <w:b/>
          <w:u w:val="single"/>
        </w:rPr>
      </w:pPr>
    </w:p>
    <w:p w14:paraId="75DCE114" w14:textId="77777777" w:rsidR="00DC3682" w:rsidRDefault="00DC3682" w:rsidP="00DC3682">
      <w:pPr>
        <w:widowControl w:val="0"/>
        <w:jc w:val="both"/>
        <w:rPr>
          <w:b/>
          <w:u w:val="single"/>
        </w:rPr>
      </w:pPr>
    </w:p>
    <w:p w14:paraId="35B3A5FE" w14:textId="77777777" w:rsidR="00DC3682" w:rsidRDefault="00DC3682" w:rsidP="00DC3682">
      <w:pPr>
        <w:widowControl w:val="0"/>
        <w:jc w:val="both"/>
        <w:rPr>
          <w:b/>
          <w:u w:val="single"/>
        </w:rPr>
      </w:pPr>
      <w:r>
        <w:rPr>
          <w:b/>
          <w:u w:val="single"/>
        </w:rPr>
        <w:t>Clinical Year Academic Improvement Plan (AIP) – Remediation Trigger Table</w:t>
      </w:r>
    </w:p>
    <w:p w14:paraId="47F3C023" w14:textId="77777777" w:rsidR="00DC3682" w:rsidRDefault="00DC3682" w:rsidP="00DC3682">
      <w:pPr>
        <w:widowControl w:val="0"/>
        <w:jc w:val="both"/>
        <w:rPr>
          <w:b/>
          <w:u w:val="singl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7"/>
        <w:gridCol w:w="1701"/>
        <w:gridCol w:w="2986"/>
        <w:gridCol w:w="3166"/>
      </w:tblGrid>
      <w:tr w:rsidR="00DC3682" w14:paraId="78356E6C" w14:textId="77777777" w:rsidTr="00AA1A92">
        <w:trPr>
          <w:tblHeader/>
          <w:tblCellSpacing w:w="15" w:type="dxa"/>
        </w:trPr>
        <w:tc>
          <w:tcPr>
            <w:tcW w:w="0" w:type="auto"/>
            <w:vAlign w:val="center"/>
            <w:hideMark/>
          </w:tcPr>
          <w:p w14:paraId="6D1EE7C3" w14:textId="77777777" w:rsidR="00DC3682" w:rsidRDefault="00DC3682" w:rsidP="00AA1A92">
            <w:pPr>
              <w:jc w:val="center"/>
              <w:rPr>
                <w:b/>
                <w:bCs/>
              </w:rPr>
            </w:pPr>
            <w:r>
              <w:rPr>
                <w:rStyle w:val="Strong"/>
              </w:rPr>
              <w:t>Remediation Level</w:t>
            </w:r>
          </w:p>
        </w:tc>
        <w:tc>
          <w:tcPr>
            <w:tcW w:w="0" w:type="auto"/>
            <w:vAlign w:val="center"/>
            <w:hideMark/>
          </w:tcPr>
          <w:p w14:paraId="55AE1701" w14:textId="77777777" w:rsidR="00DC3682" w:rsidRDefault="00DC3682" w:rsidP="00AA1A92">
            <w:pPr>
              <w:jc w:val="center"/>
              <w:rPr>
                <w:b/>
                <w:bCs/>
              </w:rPr>
            </w:pPr>
            <w:r>
              <w:rPr>
                <w:rStyle w:val="Strong"/>
              </w:rPr>
              <w:t>Risk Category</w:t>
            </w:r>
          </w:p>
        </w:tc>
        <w:tc>
          <w:tcPr>
            <w:tcW w:w="0" w:type="auto"/>
            <w:vAlign w:val="center"/>
            <w:hideMark/>
          </w:tcPr>
          <w:p w14:paraId="12B56240" w14:textId="77777777" w:rsidR="00DC3682" w:rsidRDefault="00DC3682" w:rsidP="00AA1A92">
            <w:pPr>
              <w:jc w:val="center"/>
              <w:rPr>
                <w:b/>
                <w:bCs/>
              </w:rPr>
            </w:pPr>
            <w:r>
              <w:rPr>
                <w:rStyle w:val="Strong"/>
              </w:rPr>
              <w:t>Triggering Assessment or Performance Indicator</w:t>
            </w:r>
          </w:p>
        </w:tc>
        <w:tc>
          <w:tcPr>
            <w:tcW w:w="0" w:type="auto"/>
            <w:vAlign w:val="center"/>
            <w:hideMark/>
          </w:tcPr>
          <w:p w14:paraId="5386DF68" w14:textId="77777777" w:rsidR="00DC3682" w:rsidRDefault="00DC3682" w:rsidP="00AA1A92">
            <w:pPr>
              <w:jc w:val="center"/>
              <w:rPr>
                <w:b/>
                <w:bCs/>
              </w:rPr>
            </w:pPr>
            <w:r>
              <w:rPr>
                <w:rStyle w:val="Strong"/>
              </w:rPr>
              <w:t>General Remediation Approach</w:t>
            </w:r>
          </w:p>
        </w:tc>
      </w:tr>
      <w:tr w:rsidR="00DC3682" w14:paraId="5C7C3E0D" w14:textId="77777777" w:rsidTr="00AA1A92">
        <w:trPr>
          <w:tblCellSpacing w:w="15" w:type="dxa"/>
        </w:trPr>
        <w:tc>
          <w:tcPr>
            <w:tcW w:w="0" w:type="auto"/>
            <w:vAlign w:val="center"/>
            <w:hideMark/>
          </w:tcPr>
          <w:p w14:paraId="34DA16AD" w14:textId="77777777" w:rsidR="00DC3682" w:rsidRDefault="00DC3682" w:rsidP="00AA1A92">
            <w:r>
              <w:rPr>
                <w:rStyle w:val="Strong"/>
              </w:rPr>
              <w:t>Level 1</w:t>
            </w:r>
          </w:p>
        </w:tc>
        <w:tc>
          <w:tcPr>
            <w:tcW w:w="0" w:type="auto"/>
            <w:vAlign w:val="center"/>
            <w:hideMark/>
          </w:tcPr>
          <w:p w14:paraId="2DA4C4FD" w14:textId="77777777" w:rsidR="00DC3682" w:rsidRDefault="00DC3682" w:rsidP="00AA1A92">
            <w:r>
              <w:t>Early Risk (Preventive Intervention)</w:t>
            </w:r>
          </w:p>
        </w:tc>
        <w:tc>
          <w:tcPr>
            <w:tcW w:w="0" w:type="auto"/>
            <w:vAlign w:val="center"/>
            <w:hideMark/>
          </w:tcPr>
          <w:p w14:paraId="2525E518" w14:textId="77777777" w:rsidR="00DC3682" w:rsidRDefault="00DC3682" w:rsidP="00AA1A92">
            <w:r>
              <w:t xml:space="preserve">• One (1) End-of-Rotation (EOR) examination failure </w:t>
            </w:r>
          </w:p>
          <w:p w14:paraId="39D292A0" w14:textId="77777777" w:rsidR="00DC3682" w:rsidRDefault="00DC3682" w:rsidP="00AA1A92">
            <w:r>
              <w:t xml:space="preserve">• PACKRAT 1 score below national mean or program benchmark </w:t>
            </w:r>
          </w:p>
          <w:p w14:paraId="5E4FD3D9" w14:textId="77777777" w:rsidR="00DC3682" w:rsidRDefault="00DC3682" w:rsidP="00AA1A92">
            <w:r>
              <w:t xml:space="preserve">• One to two (1–2) Board Review examination failures </w:t>
            </w:r>
          </w:p>
          <w:p w14:paraId="377F0FDD" w14:textId="77777777" w:rsidR="00DC3682" w:rsidRDefault="00DC3682" w:rsidP="00AA1A92">
            <w:r>
              <w:t>• Below-benchmark performance in a single competency domain (e.g., preceptor evaluation, portfolios)</w:t>
            </w:r>
          </w:p>
        </w:tc>
        <w:tc>
          <w:tcPr>
            <w:tcW w:w="0" w:type="auto"/>
            <w:vAlign w:val="center"/>
            <w:hideMark/>
          </w:tcPr>
          <w:p w14:paraId="20905792" w14:textId="77777777" w:rsidR="00DC3682" w:rsidRDefault="00DC3682" w:rsidP="00AA1A92">
            <w:r>
              <w:t>Early academic support and targeted intervention with faculty guidance and monitoring to prevent escalation of performance concerns.</w:t>
            </w:r>
          </w:p>
        </w:tc>
      </w:tr>
      <w:tr w:rsidR="00DC3682" w14:paraId="57862B38" w14:textId="77777777" w:rsidTr="00AA1A92">
        <w:trPr>
          <w:tblCellSpacing w:w="15" w:type="dxa"/>
        </w:trPr>
        <w:tc>
          <w:tcPr>
            <w:tcW w:w="0" w:type="auto"/>
            <w:vAlign w:val="center"/>
            <w:hideMark/>
          </w:tcPr>
          <w:p w14:paraId="2565538A" w14:textId="77777777" w:rsidR="00DC3682" w:rsidRDefault="00DC3682" w:rsidP="00AA1A92">
            <w:r>
              <w:rPr>
                <w:rStyle w:val="Strong"/>
              </w:rPr>
              <w:t>Level 2</w:t>
            </w:r>
          </w:p>
        </w:tc>
        <w:tc>
          <w:tcPr>
            <w:tcW w:w="0" w:type="auto"/>
            <w:vAlign w:val="center"/>
            <w:hideMark/>
          </w:tcPr>
          <w:p w14:paraId="3B428E4E" w14:textId="77777777" w:rsidR="00DC3682" w:rsidRDefault="00DC3682" w:rsidP="00AA1A92">
            <w:r>
              <w:t>Moderate Risk (Targeted Remediation)</w:t>
            </w:r>
          </w:p>
        </w:tc>
        <w:tc>
          <w:tcPr>
            <w:tcW w:w="0" w:type="auto"/>
            <w:vAlign w:val="center"/>
            <w:hideMark/>
          </w:tcPr>
          <w:p w14:paraId="035A1085" w14:textId="77777777" w:rsidR="00DC3682" w:rsidRDefault="00DC3682" w:rsidP="00AA1A92">
            <w:r>
              <w:t xml:space="preserve">• Two (2) EOR examination failures </w:t>
            </w:r>
          </w:p>
          <w:p w14:paraId="31386B0D" w14:textId="77777777" w:rsidR="00DC3682" w:rsidRDefault="00DC3682" w:rsidP="00AA1A92">
            <w:r>
              <w:t xml:space="preserve">• Three (3) or more Board Review examination failures </w:t>
            </w:r>
          </w:p>
          <w:p w14:paraId="5C6F960E" w14:textId="77777777" w:rsidR="00DC3682" w:rsidRDefault="00DC3682" w:rsidP="00AA1A92">
            <w:r>
              <w:t xml:space="preserve">• PACKRAT 2 score below program benchmark </w:t>
            </w:r>
          </w:p>
          <w:p w14:paraId="3FDC8A1A" w14:textId="77777777" w:rsidR="00DC3682" w:rsidRDefault="00DC3682" w:rsidP="00AA1A92">
            <w:r>
              <w:t>• Recurrent below-benchmark performance in the same competency domain (e.g., repeated concerns in preceptor evaluations, portfolios)</w:t>
            </w:r>
          </w:p>
        </w:tc>
        <w:tc>
          <w:tcPr>
            <w:tcW w:w="0" w:type="auto"/>
            <w:vAlign w:val="center"/>
            <w:hideMark/>
          </w:tcPr>
          <w:p w14:paraId="0AAADA52" w14:textId="77777777" w:rsidR="00DC3682" w:rsidRDefault="00DC3682" w:rsidP="00AA1A92">
            <w:r>
              <w:t xml:space="preserve">Structured remediation plan with targeted academic interventions and </w:t>
            </w:r>
            <w:r>
              <w:rPr>
                <w:rStyle w:val="Strong"/>
              </w:rPr>
              <w:t>minimum one formal advisor meeting per rotation block</w:t>
            </w:r>
            <w:r>
              <w:t xml:space="preserve"> to monitor progress.</w:t>
            </w:r>
          </w:p>
        </w:tc>
      </w:tr>
      <w:tr w:rsidR="00DC3682" w14:paraId="459D13D8" w14:textId="77777777" w:rsidTr="00AA1A92">
        <w:trPr>
          <w:tblCellSpacing w:w="15" w:type="dxa"/>
        </w:trPr>
        <w:tc>
          <w:tcPr>
            <w:tcW w:w="0" w:type="auto"/>
            <w:vAlign w:val="center"/>
            <w:hideMark/>
          </w:tcPr>
          <w:p w14:paraId="5134DC5C" w14:textId="77777777" w:rsidR="00DC3682" w:rsidRDefault="00DC3682" w:rsidP="00AA1A92">
            <w:r>
              <w:rPr>
                <w:rStyle w:val="Strong"/>
              </w:rPr>
              <w:t>Level 3</w:t>
            </w:r>
          </w:p>
        </w:tc>
        <w:tc>
          <w:tcPr>
            <w:tcW w:w="0" w:type="auto"/>
            <w:vAlign w:val="center"/>
            <w:hideMark/>
          </w:tcPr>
          <w:p w14:paraId="73F6872A" w14:textId="77777777" w:rsidR="00DC3682" w:rsidRDefault="00DC3682" w:rsidP="00AA1A92">
            <w:r>
              <w:t>High Risk (Intensive Remediation)</w:t>
            </w:r>
          </w:p>
        </w:tc>
        <w:tc>
          <w:tcPr>
            <w:tcW w:w="0" w:type="auto"/>
            <w:vAlign w:val="center"/>
            <w:hideMark/>
          </w:tcPr>
          <w:p w14:paraId="53AC5CFA" w14:textId="77777777" w:rsidR="00DC3682" w:rsidRDefault="00DC3682" w:rsidP="00AA1A92">
            <w:r>
              <w:t xml:space="preserve">• Three (3) or more EOR examination failures </w:t>
            </w:r>
          </w:p>
          <w:p w14:paraId="1677D371" w14:textId="77777777" w:rsidR="00DC3682" w:rsidRDefault="00DC3682" w:rsidP="00AA1A92">
            <w:r>
              <w:t xml:space="preserve">• More than four (4) Board Review examination failures </w:t>
            </w:r>
          </w:p>
          <w:p w14:paraId="0DF749C1" w14:textId="77777777" w:rsidR="00DC3682" w:rsidRDefault="00DC3682" w:rsidP="00AA1A92">
            <w:r>
              <w:t xml:space="preserve">• Summative (End-of-Curriculum) examination below program benchmark </w:t>
            </w:r>
          </w:p>
          <w:p w14:paraId="62D53153" w14:textId="77777777" w:rsidR="00DC3682" w:rsidRDefault="00DC3682" w:rsidP="00AA1A92">
            <w:r>
              <w:t xml:space="preserve">• Multiple concurrent deficits across competency domains </w:t>
            </w:r>
            <w:r>
              <w:lastRenderedPageBreak/>
              <w:t>or global clinical performance concerns</w:t>
            </w:r>
          </w:p>
        </w:tc>
        <w:tc>
          <w:tcPr>
            <w:tcW w:w="0" w:type="auto"/>
            <w:vAlign w:val="center"/>
            <w:hideMark/>
          </w:tcPr>
          <w:p w14:paraId="27D2308B" w14:textId="77777777" w:rsidR="00DC3682" w:rsidRDefault="00DC3682" w:rsidP="00AA1A92">
            <w:r>
              <w:lastRenderedPageBreak/>
              <w:t xml:space="preserve">Intensive remediation with close faculty monitoring and </w:t>
            </w:r>
            <w:r>
              <w:rPr>
                <w:rStyle w:val="Strong"/>
              </w:rPr>
              <w:t>biweekly advisor meetings</w:t>
            </w:r>
            <w:r>
              <w:t xml:space="preserve"> or as directed by the program.</w:t>
            </w:r>
          </w:p>
        </w:tc>
      </w:tr>
      <w:tr w:rsidR="00DC3682" w14:paraId="0E9F9BB9" w14:textId="77777777" w:rsidTr="00AA1A92">
        <w:trPr>
          <w:tblCellSpacing w:w="15" w:type="dxa"/>
        </w:trPr>
        <w:tc>
          <w:tcPr>
            <w:tcW w:w="0" w:type="auto"/>
            <w:vAlign w:val="center"/>
            <w:hideMark/>
          </w:tcPr>
          <w:p w14:paraId="360F2D05" w14:textId="77777777" w:rsidR="00DC3682" w:rsidRDefault="00DC3682" w:rsidP="00AA1A92">
            <w:r>
              <w:rPr>
                <w:rStyle w:val="Strong"/>
              </w:rPr>
              <w:t>Immediate Escalation</w:t>
            </w:r>
          </w:p>
        </w:tc>
        <w:tc>
          <w:tcPr>
            <w:tcW w:w="0" w:type="auto"/>
            <w:vAlign w:val="center"/>
            <w:hideMark/>
          </w:tcPr>
          <w:p w14:paraId="7F3EF3B3" w14:textId="77777777" w:rsidR="00DC3682" w:rsidRDefault="00DC3682" w:rsidP="00AA1A92">
            <w:r>
              <w:t>Patient Safety Concern</w:t>
            </w:r>
          </w:p>
        </w:tc>
        <w:tc>
          <w:tcPr>
            <w:tcW w:w="0" w:type="auto"/>
            <w:vAlign w:val="center"/>
            <w:hideMark/>
          </w:tcPr>
          <w:p w14:paraId="2D1826E5" w14:textId="77777777" w:rsidR="00DC3682" w:rsidRDefault="00DC3682" w:rsidP="00AA1A92">
            <w:r>
              <w:t>• Any documented patient safety concern during a clinical rotation</w:t>
            </w:r>
          </w:p>
        </w:tc>
        <w:tc>
          <w:tcPr>
            <w:tcW w:w="0" w:type="auto"/>
            <w:vAlign w:val="center"/>
            <w:hideMark/>
          </w:tcPr>
          <w:p w14:paraId="1298E541" w14:textId="77777777" w:rsidR="00DC3682" w:rsidRDefault="00DC3682" w:rsidP="00AA1A92">
            <w:r>
              <w:t xml:space="preserve">May result in </w:t>
            </w:r>
            <w:r>
              <w:rPr>
                <w:rStyle w:val="Strong"/>
              </w:rPr>
              <w:t>immediate Level 3 review and remediation</w:t>
            </w:r>
            <w:r>
              <w:t>, regardless of prior performance level.</w:t>
            </w:r>
          </w:p>
        </w:tc>
      </w:tr>
    </w:tbl>
    <w:p w14:paraId="1C25C906" w14:textId="77777777" w:rsidR="00DC3682" w:rsidRDefault="00DC3682" w:rsidP="00DC3682">
      <w:pPr>
        <w:widowControl w:val="0"/>
        <w:jc w:val="both"/>
        <w:rPr>
          <w:b/>
          <w:u w:val="single"/>
        </w:rPr>
      </w:pPr>
    </w:p>
    <w:p w14:paraId="0CA0F1FD" w14:textId="77777777" w:rsidR="00502E96" w:rsidRDefault="00502E96" w:rsidP="00DC3682">
      <w:pPr>
        <w:widowControl w:val="0"/>
        <w:jc w:val="both"/>
        <w:rPr>
          <w:b/>
          <w:u w:val="single"/>
        </w:rPr>
      </w:pPr>
    </w:p>
    <w:p w14:paraId="709DA339" w14:textId="415FA099" w:rsidR="00DC3682" w:rsidRPr="00891283" w:rsidRDefault="00DC3682" w:rsidP="00DC3682">
      <w:pPr>
        <w:widowControl w:val="0"/>
        <w:jc w:val="both"/>
        <w:rPr>
          <w:b/>
          <w:u w:val="single"/>
        </w:rPr>
      </w:pPr>
      <w:r>
        <w:rPr>
          <w:b/>
          <w:u w:val="single"/>
        </w:rPr>
        <w:t xml:space="preserve">Additional Note </w:t>
      </w:r>
    </w:p>
    <w:p w14:paraId="6A8BBCD0" w14:textId="77777777" w:rsidR="00DC3682" w:rsidRPr="00891283" w:rsidRDefault="00DC3682" w:rsidP="00DC3682">
      <w:pPr>
        <w:widowControl w:val="0"/>
        <w:jc w:val="both"/>
        <w:rPr>
          <w:bCs/>
        </w:rPr>
      </w:pPr>
    </w:p>
    <w:p w14:paraId="0DD76230" w14:textId="77777777" w:rsidR="00DC3682" w:rsidRPr="00891283" w:rsidRDefault="00DC3682" w:rsidP="00DC3682">
      <w:pPr>
        <w:widowControl w:val="0"/>
        <w:jc w:val="both"/>
        <w:rPr>
          <w:bCs/>
        </w:rPr>
      </w:pPr>
      <w:r>
        <w:rPr>
          <w:bCs/>
        </w:rPr>
        <w:t>Placement on an Academic Improvement Plan is intended to provide structured academic support and facilitate successful progression through the clinical year. Successful remediation requires demonstrated improvement on subsequent objective assessments and satisfactory clinical performance, in addition to completion of assigned remediation activities.</w:t>
      </w:r>
    </w:p>
    <w:p w14:paraId="1ADE9120" w14:textId="77777777" w:rsidR="00DC3682" w:rsidRDefault="00DC3682" w:rsidP="00DC3682">
      <w:pPr>
        <w:widowControl w:val="0"/>
        <w:jc w:val="both"/>
        <w:rPr>
          <w:b/>
          <w:u w:val="single"/>
        </w:rPr>
      </w:pPr>
    </w:p>
    <w:p w14:paraId="67722940" w14:textId="77777777" w:rsidR="00DC3682" w:rsidRDefault="00DC3682" w:rsidP="00DC3682">
      <w:pPr>
        <w:widowControl w:val="0"/>
        <w:jc w:val="both"/>
        <w:rPr>
          <w:b/>
          <w:u w:val="single"/>
        </w:rPr>
      </w:pPr>
    </w:p>
    <w:p w14:paraId="21A57809" w14:textId="77777777" w:rsidR="00DC3682" w:rsidRDefault="00DC3682" w:rsidP="00DC3682">
      <w:pPr>
        <w:widowControl w:val="0"/>
        <w:jc w:val="both"/>
        <w:rPr>
          <w:b/>
          <w:u w:val="single"/>
        </w:rPr>
      </w:pPr>
      <w:r>
        <w:rPr>
          <w:b/>
          <w:u w:val="single"/>
        </w:rPr>
        <w:t>Clinical Year Assessment Failure – Required Student Actions</w:t>
      </w:r>
    </w:p>
    <w:p w14:paraId="63FAA771" w14:textId="77777777" w:rsidR="00DC3682" w:rsidRDefault="00DC3682" w:rsidP="00DC3682">
      <w:pPr>
        <w:widowControl w:val="0"/>
        <w:jc w:val="both"/>
        <w:rPr>
          <w:b/>
          <w:u w:val="singl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8"/>
        <w:gridCol w:w="2437"/>
        <w:gridCol w:w="1570"/>
        <w:gridCol w:w="3055"/>
      </w:tblGrid>
      <w:tr w:rsidR="00DC3682" w14:paraId="24962676" w14:textId="77777777" w:rsidTr="00AA1A92">
        <w:trPr>
          <w:tblHeader/>
          <w:tblCellSpacing w:w="15" w:type="dxa"/>
        </w:trPr>
        <w:tc>
          <w:tcPr>
            <w:tcW w:w="0" w:type="auto"/>
            <w:vAlign w:val="center"/>
            <w:hideMark/>
          </w:tcPr>
          <w:p w14:paraId="21F68068" w14:textId="77777777" w:rsidR="00DC3682" w:rsidRDefault="00DC3682" w:rsidP="00AA1A92">
            <w:pPr>
              <w:jc w:val="center"/>
              <w:rPr>
                <w:b/>
                <w:bCs/>
              </w:rPr>
            </w:pPr>
            <w:r>
              <w:rPr>
                <w:rStyle w:val="Strong"/>
              </w:rPr>
              <w:t>Assessment Outcome</w:t>
            </w:r>
          </w:p>
        </w:tc>
        <w:tc>
          <w:tcPr>
            <w:tcW w:w="0" w:type="auto"/>
            <w:vAlign w:val="center"/>
            <w:hideMark/>
          </w:tcPr>
          <w:p w14:paraId="08A8CDE8" w14:textId="77777777" w:rsidR="00DC3682" w:rsidRDefault="00DC3682" w:rsidP="00AA1A92">
            <w:pPr>
              <w:jc w:val="center"/>
              <w:rPr>
                <w:b/>
                <w:bCs/>
              </w:rPr>
            </w:pPr>
            <w:r>
              <w:rPr>
                <w:rStyle w:val="Strong"/>
              </w:rPr>
              <w:t>Required Student Action</w:t>
            </w:r>
          </w:p>
        </w:tc>
        <w:tc>
          <w:tcPr>
            <w:tcW w:w="0" w:type="auto"/>
            <w:vAlign w:val="center"/>
            <w:hideMark/>
          </w:tcPr>
          <w:p w14:paraId="4EEFF2A1" w14:textId="77777777" w:rsidR="00DC3682" w:rsidRDefault="00DC3682" w:rsidP="00AA1A92">
            <w:pPr>
              <w:jc w:val="center"/>
              <w:rPr>
                <w:b/>
                <w:bCs/>
              </w:rPr>
            </w:pPr>
            <w:r>
              <w:rPr>
                <w:rStyle w:val="Strong"/>
              </w:rPr>
              <w:t>Timeline</w:t>
            </w:r>
          </w:p>
        </w:tc>
        <w:tc>
          <w:tcPr>
            <w:tcW w:w="0" w:type="auto"/>
            <w:vAlign w:val="center"/>
            <w:hideMark/>
          </w:tcPr>
          <w:p w14:paraId="663BF0EA" w14:textId="77777777" w:rsidR="00DC3682" w:rsidRDefault="00DC3682" w:rsidP="00AA1A92">
            <w:pPr>
              <w:jc w:val="center"/>
              <w:rPr>
                <w:b/>
                <w:bCs/>
              </w:rPr>
            </w:pPr>
            <w:r>
              <w:rPr>
                <w:rStyle w:val="Strong"/>
              </w:rPr>
              <w:t>Additional Notes</w:t>
            </w:r>
          </w:p>
        </w:tc>
      </w:tr>
      <w:tr w:rsidR="00DC3682" w14:paraId="26758E45" w14:textId="77777777" w:rsidTr="00AA1A92">
        <w:trPr>
          <w:tblCellSpacing w:w="15" w:type="dxa"/>
        </w:trPr>
        <w:tc>
          <w:tcPr>
            <w:tcW w:w="0" w:type="auto"/>
            <w:vAlign w:val="center"/>
            <w:hideMark/>
          </w:tcPr>
          <w:p w14:paraId="2F4E5476" w14:textId="77777777" w:rsidR="00DC3682" w:rsidRDefault="00DC3682" w:rsidP="00AA1A92">
            <w:r>
              <w:rPr>
                <w:rStyle w:val="Strong"/>
              </w:rPr>
              <w:t>Single EOR Exam Failure</w:t>
            </w:r>
          </w:p>
        </w:tc>
        <w:tc>
          <w:tcPr>
            <w:tcW w:w="0" w:type="auto"/>
            <w:vAlign w:val="center"/>
            <w:hideMark/>
          </w:tcPr>
          <w:p w14:paraId="6B0AF34E" w14:textId="77777777" w:rsidR="00DC3682" w:rsidRDefault="00DC3682" w:rsidP="00AA1A92">
            <w:r>
              <w:t>Complete structured exam performance reflection and blueprint analysis</w:t>
            </w:r>
          </w:p>
        </w:tc>
        <w:tc>
          <w:tcPr>
            <w:tcW w:w="0" w:type="auto"/>
            <w:vAlign w:val="center"/>
            <w:hideMark/>
          </w:tcPr>
          <w:p w14:paraId="1E24D945" w14:textId="77777777" w:rsidR="00DC3682" w:rsidRDefault="00DC3682" w:rsidP="00AA1A92">
            <w:r>
              <w:t>Within 72 hours of exam review</w:t>
            </w:r>
          </w:p>
        </w:tc>
        <w:tc>
          <w:tcPr>
            <w:tcW w:w="0" w:type="auto"/>
            <w:vAlign w:val="center"/>
            <w:hideMark/>
          </w:tcPr>
          <w:p w14:paraId="06AFEF22" w14:textId="77777777" w:rsidR="00DC3682" w:rsidRDefault="00DC3682" w:rsidP="00AA1A92">
            <w:r>
              <w:t>Student must analyze performance by organ system and task domain and identify corrective study strategies.</w:t>
            </w:r>
          </w:p>
        </w:tc>
      </w:tr>
      <w:tr w:rsidR="00DC3682" w14:paraId="20B3ED19" w14:textId="77777777" w:rsidTr="00AA1A92">
        <w:trPr>
          <w:tblCellSpacing w:w="15" w:type="dxa"/>
        </w:trPr>
        <w:tc>
          <w:tcPr>
            <w:tcW w:w="0" w:type="auto"/>
            <w:vAlign w:val="center"/>
            <w:hideMark/>
          </w:tcPr>
          <w:p w14:paraId="06DFB946" w14:textId="77777777" w:rsidR="00DC3682" w:rsidRDefault="00DC3682" w:rsidP="00AA1A92">
            <w:r>
              <w:rPr>
                <w:rStyle w:val="Strong"/>
              </w:rPr>
              <w:t>Repeated EOR Failures (2 or more)</w:t>
            </w:r>
          </w:p>
        </w:tc>
        <w:tc>
          <w:tcPr>
            <w:tcW w:w="0" w:type="auto"/>
            <w:vAlign w:val="center"/>
            <w:hideMark/>
          </w:tcPr>
          <w:p w14:paraId="4FD35B7D" w14:textId="77777777" w:rsidR="00DC3682" w:rsidRDefault="00DC3682" w:rsidP="00AA1A92">
            <w:r>
              <w:t>Placement on Academic Improvement Plan (Level 2 remediation)</w:t>
            </w:r>
          </w:p>
        </w:tc>
        <w:tc>
          <w:tcPr>
            <w:tcW w:w="0" w:type="auto"/>
            <w:vAlign w:val="center"/>
            <w:hideMark/>
          </w:tcPr>
          <w:p w14:paraId="7A69B8ED" w14:textId="77777777" w:rsidR="00DC3682" w:rsidRDefault="00DC3682" w:rsidP="00AA1A92">
            <w:r>
              <w:t>Initiated after second failure</w:t>
            </w:r>
          </w:p>
        </w:tc>
        <w:tc>
          <w:tcPr>
            <w:tcW w:w="0" w:type="auto"/>
            <w:vAlign w:val="center"/>
            <w:hideMark/>
          </w:tcPr>
          <w:p w14:paraId="44E8593A" w14:textId="77777777" w:rsidR="00DC3682" w:rsidRDefault="00DC3682" w:rsidP="00AA1A92">
            <w:r>
              <w:t>Student must complete all required remediation activities and advisor monitoring.</w:t>
            </w:r>
          </w:p>
        </w:tc>
      </w:tr>
      <w:tr w:rsidR="00DC3682" w14:paraId="5BFD5B3E" w14:textId="77777777" w:rsidTr="00AA1A92">
        <w:trPr>
          <w:tblCellSpacing w:w="15" w:type="dxa"/>
        </w:trPr>
        <w:tc>
          <w:tcPr>
            <w:tcW w:w="0" w:type="auto"/>
            <w:vAlign w:val="center"/>
            <w:hideMark/>
          </w:tcPr>
          <w:p w14:paraId="319BA88E" w14:textId="77777777" w:rsidR="00DC3682" w:rsidRDefault="00DC3682" w:rsidP="00AA1A92">
            <w:r>
              <w:rPr>
                <w:rStyle w:val="Strong"/>
              </w:rPr>
              <w:t>Board Review Exam Failure</w:t>
            </w:r>
          </w:p>
        </w:tc>
        <w:tc>
          <w:tcPr>
            <w:tcW w:w="0" w:type="auto"/>
            <w:vAlign w:val="center"/>
            <w:hideMark/>
          </w:tcPr>
          <w:p w14:paraId="3B9E2C93" w14:textId="77777777" w:rsidR="00DC3682" w:rsidRDefault="00DC3682" w:rsidP="00AA1A92">
            <w:r>
              <w:t>Complete exam reflection and targeted content review</w:t>
            </w:r>
          </w:p>
        </w:tc>
        <w:tc>
          <w:tcPr>
            <w:tcW w:w="0" w:type="auto"/>
            <w:vAlign w:val="center"/>
            <w:hideMark/>
          </w:tcPr>
          <w:p w14:paraId="3E20C6D7" w14:textId="77777777" w:rsidR="00DC3682" w:rsidRDefault="00DC3682" w:rsidP="00AA1A92">
            <w:r>
              <w:t>Within 72 hours</w:t>
            </w:r>
          </w:p>
        </w:tc>
        <w:tc>
          <w:tcPr>
            <w:tcW w:w="0" w:type="auto"/>
            <w:vAlign w:val="center"/>
            <w:hideMark/>
          </w:tcPr>
          <w:p w14:paraId="0A78EBDE" w14:textId="77777777" w:rsidR="00DC3682" w:rsidRDefault="00DC3682" w:rsidP="00AA1A92">
            <w:r>
              <w:t>Students must identify weak domains and develop corrective learning strategies.</w:t>
            </w:r>
          </w:p>
        </w:tc>
      </w:tr>
      <w:tr w:rsidR="00DC3682" w14:paraId="789C5D5A" w14:textId="77777777" w:rsidTr="00AA1A92">
        <w:trPr>
          <w:tblCellSpacing w:w="15" w:type="dxa"/>
        </w:trPr>
        <w:tc>
          <w:tcPr>
            <w:tcW w:w="0" w:type="auto"/>
            <w:vAlign w:val="center"/>
            <w:hideMark/>
          </w:tcPr>
          <w:p w14:paraId="21A25130" w14:textId="77777777" w:rsidR="00DC3682" w:rsidRDefault="00DC3682" w:rsidP="00AA1A92">
            <w:r>
              <w:rPr>
                <w:rStyle w:val="Strong"/>
              </w:rPr>
              <w:t>Multiple Board Review Failures (≥3)</w:t>
            </w:r>
          </w:p>
        </w:tc>
        <w:tc>
          <w:tcPr>
            <w:tcW w:w="0" w:type="auto"/>
            <w:vAlign w:val="center"/>
            <w:hideMark/>
          </w:tcPr>
          <w:p w14:paraId="6B1154FC" w14:textId="77777777" w:rsidR="00DC3682" w:rsidRDefault="00DC3682" w:rsidP="00AA1A92">
            <w:r>
              <w:t>Placement on Academic Improvement Plan (Level 2 remediation)</w:t>
            </w:r>
          </w:p>
        </w:tc>
        <w:tc>
          <w:tcPr>
            <w:tcW w:w="0" w:type="auto"/>
            <w:vAlign w:val="center"/>
            <w:hideMark/>
          </w:tcPr>
          <w:p w14:paraId="12F62A61" w14:textId="77777777" w:rsidR="00DC3682" w:rsidRDefault="00DC3682" w:rsidP="00AA1A92">
            <w:r>
              <w:t>Initiated after threshold reached</w:t>
            </w:r>
          </w:p>
        </w:tc>
        <w:tc>
          <w:tcPr>
            <w:tcW w:w="0" w:type="auto"/>
            <w:vAlign w:val="center"/>
            <w:hideMark/>
          </w:tcPr>
          <w:p w14:paraId="08C49532" w14:textId="77777777" w:rsidR="00DC3682" w:rsidRDefault="00DC3682" w:rsidP="00AA1A92">
            <w:r>
              <w:t>Advisor monitoring and structured learning plan required.</w:t>
            </w:r>
          </w:p>
        </w:tc>
      </w:tr>
      <w:tr w:rsidR="00DC3682" w14:paraId="16A896BC" w14:textId="77777777" w:rsidTr="00AA1A92">
        <w:trPr>
          <w:tblCellSpacing w:w="15" w:type="dxa"/>
        </w:trPr>
        <w:tc>
          <w:tcPr>
            <w:tcW w:w="0" w:type="auto"/>
            <w:vAlign w:val="center"/>
            <w:hideMark/>
          </w:tcPr>
          <w:p w14:paraId="21B63CC2" w14:textId="77777777" w:rsidR="00DC3682" w:rsidRDefault="00DC3682" w:rsidP="00AA1A92">
            <w:r>
              <w:rPr>
                <w:rStyle w:val="Strong"/>
              </w:rPr>
              <w:t>PACKRAT Performance Below Benchmark</w:t>
            </w:r>
          </w:p>
        </w:tc>
        <w:tc>
          <w:tcPr>
            <w:tcW w:w="0" w:type="auto"/>
            <w:vAlign w:val="center"/>
            <w:hideMark/>
          </w:tcPr>
          <w:p w14:paraId="6745AA14" w14:textId="77777777" w:rsidR="00DC3682" w:rsidRDefault="00DC3682" w:rsidP="00AA1A92">
            <w:r>
              <w:t>Advisor meeting and performance analysis</w:t>
            </w:r>
          </w:p>
        </w:tc>
        <w:tc>
          <w:tcPr>
            <w:tcW w:w="0" w:type="auto"/>
            <w:vAlign w:val="center"/>
            <w:hideMark/>
          </w:tcPr>
          <w:p w14:paraId="769AA5AB" w14:textId="77777777" w:rsidR="00DC3682" w:rsidRDefault="00DC3682" w:rsidP="00AA1A92">
            <w:r>
              <w:t>Within one rotation block</w:t>
            </w:r>
          </w:p>
        </w:tc>
        <w:tc>
          <w:tcPr>
            <w:tcW w:w="0" w:type="auto"/>
            <w:vAlign w:val="center"/>
            <w:hideMark/>
          </w:tcPr>
          <w:p w14:paraId="25D27A3F" w14:textId="77777777" w:rsidR="00DC3682" w:rsidRDefault="00DC3682" w:rsidP="00AA1A92">
            <w:r>
              <w:t>Student must develop targeted study plan addressing weak domains.</w:t>
            </w:r>
          </w:p>
        </w:tc>
      </w:tr>
      <w:tr w:rsidR="00DC3682" w14:paraId="4B04BCAF" w14:textId="77777777" w:rsidTr="00AA1A92">
        <w:trPr>
          <w:tblCellSpacing w:w="15" w:type="dxa"/>
        </w:trPr>
        <w:tc>
          <w:tcPr>
            <w:tcW w:w="0" w:type="auto"/>
            <w:vAlign w:val="center"/>
            <w:hideMark/>
          </w:tcPr>
          <w:p w14:paraId="5CAB6796" w14:textId="77777777" w:rsidR="00DC3682" w:rsidRDefault="00DC3682" w:rsidP="00AA1A92">
            <w:r>
              <w:rPr>
                <w:rStyle w:val="Strong"/>
              </w:rPr>
              <w:t>Repeated Deficiencies Across Assessments</w:t>
            </w:r>
          </w:p>
        </w:tc>
        <w:tc>
          <w:tcPr>
            <w:tcW w:w="0" w:type="auto"/>
            <w:vAlign w:val="center"/>
            <w:hideMark/>
          </w:tcPr>
          <w:p w14:paraId="36B1D5A9" w14:textId="77777777" w:rsidR="00DC3682" w:rsidRDefault="00DC3682" w:rsidP="00AA1A92">
            <w:r>
              <w:t>Academic Improvement Plan (Level 2 or Level 3 depending on severity)</w:t>
            </w:r>
          </w:p>
        </w:tc>
        <w:tc>
          <w:tcPr>
            <w:tcW w:w="0" w:type="auto"/>
            <w:vAlign w:val="center"/>
            <w:hideMark/>
          </w:tcPr>
          <w:p w14:paraId="5F5E8B03" w14:textId="77777777" w:rsidR="00DC3682" w:rsidRDefault="00DC3682" w:rsidP="00AA1A92">
            <w:r>
              <w:t>Determined by program faculty</w:t>
            </w:r>
          </w:p>
        </w:tc>
        <w:tc>
          <w:tcPr>
            <w:tcW w:w="0" w:type="auto"/>
            <w:vAlign w:val="center"/>
            <w:hideMark/>
          </w:tcPr>
          <w:p w14:paraId="4907CB08" w14:textId="77777777" w:rsidR="00DC3682" w:rsidRDefault="00DC3682" w:rsidP="00AA1A92">
            <w:r>
              <w:t>Remediation level based on pattern of performance concerns.</w:t>
            </w:r>
          </w:p>
        </w:tc>
      </w:tr>
      <w:tr w:rsidR="00DC3682" w14:paraId="78F73080" w14:textId="77777777" w:rsidTr="00AA1A92">
        <w:trPr>
          <w:tblCellSpacing w:w="15" w:type="dxa"/>
        </w:trPr>
        <w:tc>
          <w:tcPr>
            <w:tcW w:w="0" w:type="auto"/>
            <w:vAlign w:val="center"/>
            <w:hideMark/>
          </w:tcPr>
          <w:p w14:paraId="0FC76A0E" w14:textId="77777777" w:rsidR="00DC3682" w:rsidRDefault="00DC3682" w:rsidP="00AA1A92">
            <w:r>
              <w:rPr>
                <w:rStyle w:val="Strong"/>
              </w:rPr>
              <w:t>Summative (End-of-Curriculum) Exam Below Benchmark</w:t>
            </w:r>
          </w:p>
        </w:tc>
        <w:tc>
          <w:tcPr>
            <w:tcW w:w="0" w:type="auto"/>
            <w:vAlign w:val="center"/>
            <w:hideMark/>
          </w:tcPr>
          <w:p w14:paraId="703C64D0" w14:textId="77777777" w:rsidR="00DC3682" w:rsidRDefault="00DC3682" w:rsidP="00AA1A92">
            <w:r>
              <w:t>Intensive remediation and faculty review</w:t>
            </w:r>
          </w:p>
        </w:tc>
        <w:tc>
          <w:tcPr>
            <w:tcW w:w="0" w:type="auto"/>
            <w:vAlign w:val="center"/>
            <w:hideMark/>
          </w:tcPr>
          <w:p w14:paraId="57F47593" w14:textId="77777777" w:rsidR="00DC3682" w:rsidRDefault="00DC3682" w:rsidP="00AA1A92">
            <w:r>
              <w:t>Determined by program policy</w:t>
            </w:r>
          </w:p>
        </w:tc>
        <w:tc>
          <w:tcPr>
            <w:tcW w:w="0" w:type="auto"/>
            <w:vAlign w:val="center"/>
            <w:hideMark/>
          </w:tcPr>
          <w:p w14:paraId="584F6589" w14:textId="77777777" w:rsidR="00DC3682" w:rsidRDefault="00DC3682" w:rsidP="00AA1A92">
            <w:r>
              <w:t>May trigger Level 3 remediation and committee review.</w:t>
            </w:r>
          </w:p>
        </w:tc>
      </w:tr>
    </w:tbl>
    <w:p w14:paraId="42A8A012" w14:textId="77777777" w:rsidR="00DC3682" w:rsidRDefault="00DC3682" w:rsidP="00DC3682">
      <w:pPr>
        <w:widowControl w:val="0"/>
        <w:jc w:val="both"/>
        <w:rPr>
          <w:b/>
          <w:u w:val="single"/>
        </w:rPr>
      </w:pPr>
    </w:p>
    <w:p w14:paraId="5A11A1F6" w14:textId="77777777" w:rsidR="00DC3682" w:rsidRDefault="00DC3682" w:rsidP="00DC3682">
      <w:pPr>
        <w:widowControl w:val="0"/>
        <w:jc w:val="both"/>
        <w:rPr>
          <w:b/>
          <w:u w:val="single"/>
        </w:rPr>
      </w:pPr>
    </w:p>
    <w:p w14:paraId="717F48E2" w14:textId="77777777" w:rsidR="00DC3682" w:rsidRDefault="00DC3682" w:rsidP="00DC3682">
      <w:pPr>
        <w:widowControl w:val="0"/>
        <w:jc w:val="both"/>
        <w:rPr>
          <w:b/>
          <w:u w:val="single"/>
        </w:rPr>
      </w:pPr>
      <w:r>
        <w:rPr>
          <w:b/>
          <w:u w:val="single"/>
        </w:rPr>
        <w:t>Academic Improvement Plan (AIP) – Advisor Monitoring and Remediation Timeline</w:t>
      </w:r>
    </w:p>
    <w:p w14:paraId="3B1C033C" w14:textId="77777777" w:rsidR="00DC3682" w:rsidRDefault="00DC3682" w:rsidP="00DC3682">
      <w:pPr>
        <w:widowControl w:val="0"/>
        <w:jc w:val="both"/>
        <w:rPr>
          <w:b/>
          <w:u w:val="singl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3"/>
        <w:gridCol w:w="3016"/>
        <w:gridCol w:w="2335"/>
        <w:gridCol w:w="2036"/>
      </w:tblGrid>
      <w:tr w:rsidR="00DC3682" w14:paraId="36D4164B" w14:textId="77777777" w:rsidTr="00AA1A92">
        <w:trPr>
          <w:tblHeader/>
          <w:tblCellSpacing w:w="15" w:type="dxa"/>
        </w:trPr>
        <w:tc>
          <w:tcPr>
            <w:tcW w:w="0" w:type="auto"/>
            <w:vAlign w:val="center"/>
            <w:hideMark/>
          </w:tcPr>
          <w:p w14:paraId="3CB4D576" w14:textId="77777777" w:rsidR="00DC3682" w:rsidRDefault="00DC3682" w:rsidP="00AA1A92">
            <w:pPr>
              <w:jc w:val="center"/>
              <w:rPr>
                <w:b/>
                <w:bCs/>
              </w:rPr>
            </w:pPr>
            <w:r>
              <w:rPr>
                <w:rStyle w:val="Strong"/>
              </w:rPr>
              <w:t>Remediation Activity</w:t>
            </w:r>
          </w:p>
        </w:tc>
        <w:tc>
          <w:tcPr>
            <w:tcW w:w="0" w:type="auto"/>
            <w:vAlign w:val="center"/>
            <w:hideMark/>
          </w:tcPr>
          <w:p w14:paraId="006DE058" w14:textId="77777777" w:rsidR="00DC3682" w:rsidRDefault="00DC3682" w:rsidP="00AA1A92">
            <w:pPr>
              <w:jc w:val="center"/>
              <w:rPr>
                <w:b/>
                <w:bCs/>
              </w:rPr>
            </w:pPr>
            <w:r>
              <w:rPr>
                <w:rStyle w:val="Strong"/>
              </w:rPr>
              <w:t>Student Requirement</w:t>
            </w:r>
          </w:p>
        </w:tc>
        <w:tc>
          <w:tcPr>
            <w:tcW w:w="0" w:type="auto"/>
            <w:vAlign w:val="center"/>
            <w:hideMark/>
          </w:tcPr>
          <w:p w14:paraId="12444698" w14:textId="77777777" w:rsidR="00DC3682" w:rsidRDefault="00DC3682" w:rsidP="00AA1A92">
            <w:pPr>
              <w:jc w:val="center"/>
              <w:rPr>
                <w:b/>
                <w:bCs/>
              </w:rPr>
            </w:pPr>
            <w:r>
              <w:rPr>
                <w:rStyle w:val="Strong"/>
              </w:rPr>
              <w:t>Timeline / Frequency</w:t>
            </w:r>
          </w:p>
        </w:tc>
        <w:tc>
          <w:tcPr>
            <w:tcW w:w="0" w:type="auto"/>
            <w:vAlign w:val="center"/>
            <w:hideMark/>
          </w:tcPr>
          <w:p w14:paraId="6054F8A7" w14:textId="77777777" w:rsidR="00DC3682" w:rsidRDefault="00DC3682" w:rsidP="00AA1A92">
            <w:pPr>
              <w:jc w:val="center"/>
              <w:rPr>
                <w:b/>
                <w:bCs/>
              </w:rPr>
            </w:pPr>
            <w:r>
              <w:rPr>
                <w:rStyle w:val="Strong"/>
              </w:rPr>
              <w:t>Faculty Oversight</w:t>
            </w:r>
          </w:p>
        </w:tc>
      </w:tr>
      <w:tr w:rsidR="00DC3682" w14:paraId="24470880" w14:textId="77777777" w:rsidTr="00AA1A92">
        <w:trPr>
          <w:tblCellSpacing w:w="15" w:type="dxa"/>
        </w:trPr>
        <w:tc>
          <w:tcPr>
            <w:tcW w:w="0" w:type="auto"/>
            <w:vAlign w:val="center"/>
            <w:hideMark/>
          </w:tcPr>
          <w:p w14:paraId="01680188" w14:textId="77777777" w:rsidR="00DC3682" w:rsidRDefault="00DC3682" w:rsidP="00AA1A92">
            <w:r>
              <w:rPr>
                <w:rStyle w:val="Strong"/>
              </w:rPr>
              <w:t>Clinical Performance Diagnostic &amp; Development Plan</w:t>
            </w:r>
          </w:p>
        </w:tc>
        <w:tc>
          <w:tcPr>
            <w:tcW w:w="0" w:type="auto"/>
            <w:vAlign w:val="center"/>
            <w:hideMark/>
          </w:tcPr>
          <w:p w14:paraId="0E0F806C" w14:textId="77777777" w:rsidR="00DC3682" w:rsidRDefault="00DC3682" w:rsidP="00AA1A92">
            <w:r>
              <w:t>Complete structured self-assessment of performance, identify root causes of deficiencies, and develop a structured weekly clinical study plan</w:t>
            </w:r>
          </w:p>
        </w:tc>
        <w:tc>
          <w:tcPr>
            <w:tcW w:w="0" w:type="auto"/>
            <w:vAlign w:val="center"/>
            <w:hideMark/>
          </w:tcPr>
          <w:p w14:paraId="03BE63B0" w14:textId="77777777" w:rsidR="00DC3682" w:rsidRDefault="00DC3682" w:rsidP="00AA1A92">
            <w:r>
              <w:t xml:space="preserve">Within </w:t>
            </w:r>
            <w:r>
              <w:rPr>
                <w:rStyle w:val="Strong"/>
              </w:rPr>
              <w:t>7 days of AIP initiation</w:t>
            </w:r>
          </w:p>
        </w:tc>
        <w:tc>
          <w:tcPr>
            <w:tcW w:w="0" w:type="auto"/>
            <w:vAlign w:val="center"/>
            <w:hideMark/>
          </w:tcPr>
          <w:p w14:paraId="3A031B9C" w14:textId="77777777" w:rsidR="00DC3682" w:rsidRDefault="00DC3682" w:rsidP="00AA1A92">
            <w:r>
              <w:t>Reviewed and approved by faculty advisor</w:t>
            </w:r>
          </w:p>
        </w:tc>
      </w:tr>
      <w:tr w:rsidR="00DC3682" w14:paraId="0371045D" w14:textId="77777777" w:rsidTr="00AA1A92">
        <w:trPr>
          <w:tblCellSpacing w:w="15" w:type="dxa"/>
        </w:trPr>
        <w:tc>
          <w:tcPr>
            <w:tcW w:w="0" w:type="auto"/>
            <w:vAlign w:val="center"/>
            <w:hideMark/>
          </w:tcPr>
          <w:p w14:paraId="541DE9F8" w14:textId="77777777" w:rsidR="00DC3682" w:rsidRDefault="00DC3682" w:rsidP="00AA1A92">
            <w:r>
              <w:rPr>
                <w:rStyle w:val="Strong"/>
              </w:rPr>
              <w:t>Exam Performance Reflection &amp; Blueprint Analysis</w:t>
            </w:r>
          </w:p>
        </w:tc>
        <w:tc>
          <w:tcPr>
            <w:tcW w:w="0" w:type="auto"/>
            <w:vAlign w:val="center"/>
            <w:hideMark/>
          </w:tcPr>
          <w:p w14:paraId="1AA5B646" w14:textId="77777777" w:rsidR="00DC3682" w:rsidRDefault="00DC3682" w:rsidP="00AA1A92">
            <w:r>
              <w:t>Complete structured analysis of exam performance including weak domains, clinical implications, and corrective strategies</w:t>
            </w:r>
          </w:p>
        </w:tc>
        <w:tc>
          <w:tcPr>
            <w:tcW w:w="0" w:type="auto"/>
            <w:vAlign w:val="center"/>
            <w:hideMark/>
          </w:tcPr>
          <w:p w14:paraId="624E5379" w14:textId="77777777" w:rsidR="00DC3682" w:rsidRDefault="00DC3682" w:rsidP="00AA1A92">
            <w:r>
              <w:rPr>
                <w:rStyle w:val="Strong"/>
              </w:rPr>
              <w:t>Within 72 hours</w:t>
            </w:r>
            <w:r>
              <w:t xml:space="preserve"> following exam review</w:t>
            </w:r>
          </w:p>
        </w:tc>
        <w:tc>
          <w:tcPr>
            <w:tcW w:w="0" w:type="auto"/>
            <w:vAlign w:val="center"/>
            <w:hideMark/>
          </w:tcPr>
          <w:p w14:paraId="71E54410" w14:textId="77777777" w:rsidR="00DC3682" w:rsidRDefault="00DC3682" w:rsidP="00AA1A92">
            <w:r>
              <w:t>Advisor reviews reflections and provides feedback</w:t>
            </w:r>
          </w:p>
        </w:tc>
      </w:tr>
      <w:tr w:rsidR="00DC3682" w14:paraId="20B4217D" w14:textId="77777777" w:rsidTr="00AA1A92">
        <w:trPr>
          <w:tblCellSpacing w:w="15" w:type="dxa"/>
        </w:trPr>
        <w:tc>
          <w:tcPr>
            <w:tcW w:w="0" w:type="auto"/>
            <w:vAlign w:val="center"/>
            <w:hideMark/>
          </w:tcPr>
          <w:p w14:paraId="21C122A7" w14:textId="77777777" w:rsidR="00DC3682" w:rsidRDefault="00DC3682" w:rsidP="00AA1A92">
            <w:r>
              <w:rPr>
                <w:rStyle w:val="Strong"/>
              </w:rPr>
              <w:t>Structured Clinical Reflection</w:t>
            </w:r>
          </w:p>
        </w:tc>
        <w:tc>
          <w:tcPr>
            <w:tcW w:w="0" w:type="auto"/>
            <w:vAlign w:val="center"/>
            <w:hideMark/>
          </w:tcPr>
          <w:p w14:paraId="095B235C" w14:textId="77777777" w:rsidR="00DC3682" w:rsidRDefault="00DC3682" w:rsidP="00AA1A92">
            <w:r>
              <w:t>Submit guided reflections analyzing clinical encounters, feedback integration, and professional growth</w:t>
            </w:r>
          </w:p>
        </w:tc>
        <w:tc>
          <w:tcPr>
            <w:tcW w:w="0" w:type="auto"/>
            <w:vAlign w:val="center"/>
            <w:hideMark/>
          </w:tcPr>
          <w:p w14:paraId="086826DD" w14:textId="77777777" w:rsidR="00DC3682" w:rsidRDefault="00DC3682" w:rsidP="00AA1A92">
            <w:r>
              <w:rPr>
                <w:rStyle w:val="Strong"/>
              </w:rPr>
              <w:t>Prior to each callback day</w:t>
            </w:r>
            <w:r>
              <w:t xml:space="preserve"> during remediation</w:t>
            </w:r>
          </w:p>
        </w:tc>
        <w:tc>
          <w:tcPr>
            <w:tcW w:w="0" w:type="auto"/>
            <w:vAlign w:val="center"/>
            <w:hideMark/>
          </w:tcPr>
          <w:p w14:paraId="1EA7A6BB" w14:textId="77777777" w:rsidR="00DC3682" w:rsidRDefault="00DC3682" w:rsidP="00AA1A92">
            <w:r>
              <w:t>Advisor monitors insight, engagement, and progress</w:t>
            </w:r>
          </w:p>
        </w:tc>
      </w:tr>
      <w:tr w:rsidR="00DC3682" w14:paraId="76D8E0A6" w14:textId="77777777" w:rsidTr="00AA1A92">
        <w:trPr>
          <w:tblCellSpacing w:w="15" w:type="dxa"/>
        </w:trPr>
        <w:tc>
          <w:tcPr>
            <w:tcW w:w="0" w:type="auto"/>
            <w:vAlign w:val="center"/>
            <w:hideMark/>
          </w:tcPr>
          <w:p w14:paraId="39756BD0" w14:textId="77777777" w:rsidR="00DC3682" w:rsidRDefault="00DC3682" w:rsidP="00AA1A92">
            <w:r>
              <w:rPr>
                <w:rStyle w:val="Strong"/>
              </w:rPr>
              <w:t>Level 2 Advisor Check-ins</w:t>
            </w:r>
          </w:p>
        </w:tc>
        <w:tc>
          <w:tcPr>
            <w:tcW w:w="0" w:type="auto"/>
            <w:vAlign w:val="center"/>
            <w:hideMark/>
          </w:tcPr>
          <w:p w14:paraId="68B5D544" w14:textId="77777777" w:rsidR="00DC3682" w:rsidRDefault="00DC3682" w:rsidP="00AA1A92">
            <w:r>
              <w:t>Formal meeting with faculty advisor to review progress, study strategies, and clinical performance</w:t>
            </w:r>
          </w:p>
        </w:tc>
        <w:tc>
          <w:tcPr>
            <w:tcW w:w="0" w:type="auto"/>
            <w:vAlign w:val="center"/>
            <w:hideMark/>
          </w:tcPr>
          <w:p w14:paraId="22C36F37" w14:textId="77777777" w:rsidR="00DC3682" w:rsidRDefault="00DC3682" w:rsidP="00AA1A92">
            <w:r>
              <w:rPr>
                <w:rStyle w:val="Strong"/>
              </w:rPr>
              <w:t>Minimum once per rotation block (approximately every 4–5 weeks)</w:t>
            </w:r>
          </w:p>
        </w:tc>
        <w:tc>
          <w:tcPr>
            <w:tcW w:w="0" w:type="auto"/>
            <w:vAlign w:val="center"/>
            <w:hideMark/>
          </w:tcPr>
          <w:p w14:paraId="3E8E5ED5" w14:textId="77777777" w:rsidR="00DC3682" w:rsidRDefault="00DC3682" w:rsidP="00AA1A92">
            <w:r>
              <w:t>Advisor documents progress and updates remediation plan</w:t>
            </w:r>
          </w:p>
        </w:tc>
      </w:tr>
      <w:tr w:rsidR="00DC3682" w14:paraId="5A3AB822" w14:textId="77777777" w:rsidTr="00AA1A92">
        <w:trPr>
          <w:tblCellSpacing w:w="15" w:type="dxa"/>
        </w:trPr>
        <w:tc>
          <w:tcPr>
            <w:tcW w:w="0" w:type="auto"/>
            <w:vAlign w:val="center"/>
            <w:hideMark/>
          </w:tcPr>
          <w:p w14:paraId="792F473F" w14:textId="77777777" w:rsidR="00DC3682" w:rsidRDefault="00DC3682" w:rsidP="00AA1A92">
            <w:r>
              <w:rPr>
                <w:rStyle w:val="Strong"/>
              </w:rPr>
              <w:t>Level 3 Advisor Check-ins</w:t>
            </w:r>
          </w:p>
        </w:tc>
        <w:tc>
          <w:tcPr>
            <w:tcW w:w="0" w:type="auto"/>
            <w:vAlign w:val="center"/>
            <w:hideMark/>
          </w:tcPr>
          <w:p w14:paraId="25CD4156" w14:textId="77777777" w:rsidR="00DC3682" w:rsidRDefault="00DC3682" w:rsidP="00AA1A92">
            <w:r>
              <w:t>Formal meeting with faculty advisor to review academic progress and address ongoing performance concerns</w:t>
            </w:r>
          </w:p>
        </w:tc>
        <w:tc>
          <w:tcPr>
            <w:tcW w:w="0" w:type="auto"/>
            <w:vAlign w:val="center"/>
            <w:hideMark/>
          </w:tcPr>
          <w:p w14:paraId="4E50470D" w14:textId="77777777" w:rsidR="00DC3682" w:rsidRDefault="00DC3682" w:rsidP="00AA1A92">
            <w:r>
              <w:rPr>
                <w:rStyle w:val="Strong"/>
              </w:rPr>
              <w:t>Biweekly meetings</w:t>
            </w:r>
            <w:r>
              <w:t xml:space="preserve"> during remediation</w:t>
            </w:r>
          </w:p>
        </w:tc>
        <w:tc>
          <w:tcPr>
            <w:tcW w:w="0" w:type="auto"/>
            <w:vAlign w:val="center"/>
            <w:hideMark/>
          </w:tcPr>
          <w:p w14:paraId="78C28A25" w14:textId="77777777" w:rsidR="00DC3682" w:rsidRDefault="00DC3682" w:rsidP="00AA1A92">
            <w:r>
              <w:t>Advisor provides close monitoring and intervention</w:t>
            </w:r>
          </w:p>
        </w:tc>
      </w:tr>
      <w:tr w:rsidR="00DC3682" w14:paraId="06E75108" w14:textId="77777777" w:rsidTr="00AA1A92">
        <w:trPr>
          <w:tblCellSpacing w:w="15" w:type="dxa"/>
        </w:trPr>
        <w:tc>
          <w:tcPr>
            <w:tcW w:w="0" w:type="auto"/>
            <w:vAlign w:val="center"/>
            <w:hideMark/>
          </w:tcPr>
          <w:p w14:paraId="19B6D296" w14:textId="77777777" w:rsidR="00DC3682" w:rsidRDefault="00DC3682" w:rsidP="00AA1A92">
            <w:r>
              <w:rPr>
                <w:rStyle w:val="Strong"/>
              </w:rPr>
              <w:t>Mid-Remediation Progress Review</w:t>
            </w:r>
          </w:p>
        </w:tc>
        <w:tc>
          <w:tcPr>
            <w:tcW w:w="0" w:type="auto"/>
            <w:vAlign w:val="center"/>
            <w:hideMark/>
          </w:tcPr>
          <w:p w14:paraId="15B97CFE" w14:textId="77777777" w:rsidR="00DC3682" w:rsidRDefault="00DC3682" w:rsidP="00AA1A92">
            <w:r>
              <w:t>Review performance trends across assessments and clinical evaluations</w:t>
            </w:r>
          </w:p>
        </w:tc>
        <w:tc>
          <w:tcPr>
            <w:tcW w:w="0" w:type="auto"/>
            <w:vAlign w:val="center"/>
            <w:hideMark/>
          </w:tcPr>
          <w:p w14:paraId="07FCCE1B" w14:textId="77777777" w:rsidR="00DC3682" w:rsidRDefault="00DC3682" w:rsidP="00AA1A92">
            <w:r>
              <w:t>Determined by program timeline</w:t>
            </w:r>
          </w:p>
        </w:tc>
        <w:tc>
          <w:tcPr>
            <w:tcW w:w="0" w:type="auto"/>
            <w:vAlign w:val="center"/>
            <w:hideMark/>
          </w:tcPr>
          <w:p w14:paraId="087B8D45" w14:textId="77777777" w:rsidR="00DC3682" w:rsidRDefault="00DC3682" w:rsidP="00AA1A92">
            <w:r>
              <w:t>Conducted by advisor and remediation committee if needed</w:t>
            </w:r>
          </w:p>
        </w:tc>
      </w:tr>
      <w:tr w:rsidR="00DC3682" w14:paraId="20B705BE" w14:textId="77777777" w:rsidTr="00AA1A92">
        <w:trPr>
          <w:tblCellSpacing w:w="15" w:type="dxa"/>
        </w:trPr>
        <w:tc>
          <w:tcPr>
            <w:tcW w:w="0" w:type="auto"/>
            <w:vAlign w:val="center"/>
            <w:hideMark/>
          </w:tcPr>
          <w:p w14:paraId="731C65E3" w14:textId="77777777" w:rsidR="00DC3682" w:rsidRDefault="00DC3682" w:rsidP="00AA1A92">
            <w:r>
              <w:rPr>
                <w:rStyle w:val="Strong"/>
              </w:rPr>
              <w:t>End-of-Remediation Evaluation</w:t>
            </w:r>
          </w:p>
        </w:tc>
        <w:tc>
          <w:tcPr>
            <w:tcW w:w="0" w:type="auto"/>
            <w:vAlign w:val="center"/>
            <w:hideMark/>
          </w:tcPr>
          <w:p w14:paraId="237DA855" w14:textId="77777777" w:rsidR="00DC3682" w:rsidRDefault="00DC3682" w:rsidP="00AA1A92">
            <w:r>
              <w:t>Final review of student performance data and completion of remediation requirements</w:t>
            </w:r>
          </w:p>
        </w:tc>
        <w:tc>
          <w:tcPr>
            <w:tcW w:w="0" w:type="auto"/>
            <w:vAlign w:val="center"/>
            <w:hideMark/>
          </w:tcPr>
          <w:p w14:paraId="26AF89E4" w14:textId="77777777" w:rsidR="00DC3682" w:rsidRDefault="00DC3682" w:rsidP="00AA1A92">
            <w:r>
              <w:t>At completion of remediation period</w:t>
            </w:r>
          </w:p>
        </w:tc>
        <w:tc>
          <w:tcPr>
            <w:tcW w:w="0" w:type="auto"/>
            <w:vAlign w:val="center"/>
            <w:hideMark/>
          </w:tcPr>
          <w:p w14:paraId="3749AE78" w14:textId="77777777" w:rsidR="00DC3682" w:rsidRDefault="00DC3682" w:rsidP="00AA1A92">
            <w:r>
              <w:t>Determination made by faculty remediation committee</w:t>
            </w:r>
          </w:p>
        </w:tc>
      </w:tr>
    </w:tbl>
    <w:p w14:paraId="2863FCD4" w14:textId="77777777" w:rsidR="00DC3682" w:rsidRDefault="00DC3682" w:rsidP="00DC3682">
      <w:pPr>
        <w:widowControl w:val="0"/>
        <w:jc w:val="both"/>
        <w:rPr>
          <w:b/>
          <w:u w:val="single"/>
        </w:rPr>
      </w:pPr>
    </w:p>
    <w:p w14:paraId="1EE70A57" w14:textId="77777777" w:rsidR="00DC3682" w:rsidRDefault="00DC3682" w:rsidP="00DC3682">
      <w:pPr>
        <w:widowControl w:val="0"/>
        <w:jc w:val="both"/>
        <w:rPr>
          <w:b/>
          <w:u w:val="single"/>
        </w:rPr>
      </w:pPr>
    </w:p>
    <w:p w14:paraId="20845D5C" w14:textId="77777777" w:rsidR="00DC3682" w:rsidRDefault="00DC3682" w:rsidP="00DC3682">
      <w:pPr>
        <w:widowControl w:val="0"/>
        <w:jc w:val="both"/>
        <w:rPr>
          <w:b/>
          <w:u w:val="single"/>
        </w:rPr>
      </w:pPr>
    </w:p>
    <w:p w14:paraId="798BD6D6" w14:textId="77777777" w:rsidR="00DC3682" w:rsidRDefault="00DC3682" w:rsidP="00DC4B75">
      <w:pPr>
        <w:widowControl w:val="0"/>
        <w:rPr>
          <w:b/>
          <w:sz w:val="28"/>
        </w:rPr>
      </w:pPr>
    </w:p>
    <w:p w14:paraId="0180416C" w14:textId="77777777" w:rsidR="00DC3682" w:rsidRDefault="00DC3682" w:rsidP="00DC4B75">
      <w:pPr>
        <w:widowControl w:val="0"/>
        <w:rPr>
          <w:b/>
          <w:sz w:val="28"/>
        </w:rPr>
      </w:pPr>
    </w:p>
    <w:p w14:paraId="1BC55093" w14:textId="77777777" w:rsidR="00DC3682" w:rsidRDefault="00DC3682" w:rsidP="00DC4B75">
      <w:pPr>
        <w:widowControl w:val="0"/>
        <w:rPr>
          <w:b/>
          <w:sz w:val="28"/>
        </w:rPr>
      </w:pPr>
    </w:p>
    <w:p w14:paraId="547F99D7" w14:textId="77777777" w:rsidR="00DC4B75" w:rsidRPr="000E5608" w:rsidRDefault="00DC4B75" w:rsidP="00DC4B75">
      <w:pPr>
        <w:widowControl w:val="0"/>
        <w:rPr>
          <w:b/>
          <w:sz w:val="28"/>
        </w:rPr>
      </w:pPr>
    </w:p>
    <w:p w14:paraId="5E965F72" w14:textId="77777777" w:rsidR="00DC4B75" w:rsidRPr="000E5608" w:rsidRDefault="00DC4B75" w:rsidP="00DC4B75">
      <w:pPr>
        <w:widowControl w:val="0"/>
        <w:rPr>
          <w:b/>
          <w:sz w:val="28"/>
        </w:rPr>
      </w:pPr>
    </w:p>
    <w:p w14:paraId="2468BF6B" w14:textId="77777777" w:rsidR="00DC4B75" w:rsidRPr="000E5608" w:rsidRDefault="00DC4B75" w:rsidP="00DC4B75">
      <w:pPr>
        <w:ind w:left="2160" w:firstLine="720"/>
      </w:pPr>
      <w:r>
        <w:rPr>
          <w:rFonts w:ascii="Arial" w:hAnsi="Arial" w:cs="Arial"/>
          <w:noProof/>
          <w:color w:val="0000FF"/>
        </w:rPr>
        <w:t xml:space="preserve">    </w:t>
      </w:r>
      <w:r>
        <w:rPr>
          <w:noProof/>
        </w:rPr>
        <w:fldChar w:fldCharType="begin"/>
      </w:r>
      <w:r>
        <w:rPr>
          <w:noProof/>
        </w:rPr>
        <w:instrText xml:space="preserve"> INCLUDEPICTURE  "https://mystjohns-my.sharepoint.com/var/folders/nb/glpl031x19x40t4djkfrhmhm0000gp/T/com.microsoft.Word/WebArchiveCopyPasteTempFiles/standard.png?1548463900" \* MERGEFORMATINET </w:instrText>
      </w:r>
      <w:r>
        <w:rPr>
          <w:noProof/>
        </w:rPr>
        <w:fldChar w:fldCharType="separate"/>
      </w:r>
      <w:r>
        <w:rPr>
          <w:noProof/>
        </w:rPr>
        <w:fldChar w:fldCharType="begin"/>
      </w:r>
      <w:r>
        <w:rPr>
          <w:noProof/>
        </w:rPr>
        <w:instrText xml:space="preserve"> INCLUDEPICTURE  "https://mystjohns-my.sharepoint.com/var/folders/nb/glpl031x19x40t4djkfrhmhm0000gp/T/com.microsoft.Word/WebArchiveCopyPasteTempFiles/standard.png?1548463900" \* MERGEFORMATINET </w:instrText>
      </w:r>
      <w:r>
        <w:rPr>
          <w:noProof/>
        </w:rPr>
        <w:fldChar w:fldCharType="separate"/>
      </w:r>
      <w:r>
        <w:rPr>
          <w:noProof/>
        </w:rPr>
        <w:fldChar w:fldCharType="begin"/>
      </w:r>
      <w:r>
        <w:rPr>
          <w:noProof/>
        </w:rPr>
        <w:instrText xml:space="preserve"> INCLUDEPICTURE  "https://mystjohns-my.sharepoint.com/var/folders/nb/glpl031x19x40t4djkfrhmhm0000gp/T/com.microsoft.Word/WebArchiveCopyPasteTempFiles/standard.png?1548463900" \* MERGEFORMATINET </w:instrText>
      </w:r>
      <w:r>
        <w:rPr>
          <w:noProof/>
        </w:rPr>
        <w:fldChar w:fldCharType="separate"/>
      </w:r>
      <w:r>
        <w:rPr>
          <w:noProof/>
        </w:rPr>
        <w:fldChar w:fldCharType="begin"/>
      </w:r>
      <w:r>
        <w:rPr>
          <w:noProof/>
        </w:rPr>
        <w:instrText xml:space="preserve"> INCLUDEPICTURE  "https://mystjohns-my.sharepoint.com/var/folders/nb/glpl031x19x40t4djkfrhmhm0000gp/T/com.microsoft.Word/WebArchiveCopyPasteTempFiles/standard.png?1548463900" \* MERGEFORMATINET </w:instrText>
      </w:r>
      <w:r>
        <w:rPr>
          <w:noProof/>
        </w:rPr>
        <w:fldChar w:fldCharType="separate"/>
      </w:r>
      <w:r>
        <w:rPr>
          <w:noProof/>
        </w:rPr>
        <w:fldChar w:fldCharType="begin"/>
      </w:r>
      <w:r>
        <w:rPr>
          <w:noProof/>
        </w:rPr>
        <w:instrText xml:space="preserve"> INCLUDEPICTURE  "https://mystjohns-my.sharepoint.com/var/folders/nb/glpl031x19x40t4djkfrhmhm0000gp/T/com.microsoft.Word/WebArchiveCopyPasteTempFiles/standard.png?1548463900" \* MERGEFORMATINET </w:instrText>
      </w:r>
      <w:r>
        <w:rPr>
          <w:noProof/>
        </w:rPr>
        <w:fldChar w:fldCharType="separate"/>
      </w:r>
      <w:r>
        <w:rPr>
          <w:noProof/>
        </w:rPr>
        <w:fldChar w:fldCharType="begin"/>
      </w:r>
      <w:r>
        <w:rPr>
          <w:noProof/>
        </w:rPr>
        <w:instrText xml:space="preserve"> INCLUDEPICTURE  "https://mystjohns-my.sharepoint.com/var/folders/nb/glpl031x19x40t4djkfrhmhm0000gp/T/com.microsoft.Word/WebArchiveCopyPasteTempFiles/standard.png?1548463900" \* MERGEFORMATINET </w:instrText>
      </w:r>
      <w:r>
        <w:rPr>
          <w:noProof/>
        </w:rPr>
        <w:fldChar w:fldCharType="separate"/>
      </w:r>
      <w:r>
        <w:rPr>
          <w:noProof/>
        </w:rPr>
        <w:fldChar w:fldCharType="begin"/>
      </w:r>
      <w:r>
        <w:rPr>
          <w:noProof/>
        </w:rPr>
        <w:instrText xml:space="preserve"> INCLUDEPICTURE  "https://mystjohns-my.sharepoint.com/var/folders/nb/glpl031x19x40t4djkfrhmhm0000gp/T/com.microsoft.Word/WebArchiveCopyPasteTempFiles/standard.png?1548463900" \* MERGEFORMATINET </w:instrText>
      </w:r>
      <w:r>
        <w:rPr>
          <w:noProof/>
        </w:rPr>
        <w:fldChar w:fldCharType="separate"/>
      </w:r>
      <w:r>
        <w:rPr>
          <w:noProof/>
        </w:rPr>
        <w:fldChar w:fldCharType="begin"/>
      </w:r>
      <w:r>
        <w:rPr>
          <w:noProof/>
        </w:rPr>
        <w:instrText xml:space="preserve"> INCLUDEPICTURE  "https://mystjohns-my.sharepoint.com/var/folders/nb/glpl031x19x40t4djkfrhmhm0000gp/T/com.microsoft.Word/WebArchiveCopyPasteTempFiles/standard.png?1548463900" \* MERGEFORMATINET </w:instrText>
      </w:r>
      <w:r>
        <w:rPr>
          <w:noProof/>
        </w:rPr>
        <w:fldChar w:fldCharType="separate"/>
      </w:r>
      <w:r>
        <w:rPr>
          <w:noProof/>
        </w:rPr>
        <w:fldChar w:fldCharType="begin"/>
      </w:r>
      <w:r>
        <w:rPr>
          <w:noProof/>
        </w:rPr>
        <w:instrText xml:space="preserve"> INCLUDEPICTURE  "https://mystjohns-my.sharepoint.com/var/folders/nb/glpl031x19x40t4djkfrhmhm0000gp/T/com.microsoft.Word/WebArchiveCopyPasteTempFiles/standard.png?1548463900" \* MERGEFORMATINET </w:instrText>
      </w:r>
      <w:r>
        <w:rPr>
          <w:noProof/>
        </w:rPr>
        <w:fldChar w:fldCharType="separate"/>
      </w:r>
      <w:r>
        <w:rPr>
          <w:noProof/>
        </w:rPr>
        <w:fldChar w:fldCharType="begin"/>
      </w:r>
      <w:r>
        <w:rPr>
          <w:noProof/>
        </w:rPr>
        <w:instrText xml:space="preserve"> INCLUDEPICTURE  "https://mystjohns-my.sharepoint.com/var/folders/nb/glpl031x19x40t4djkfrhmhm0000gp/T/com.microsoft.Word/WebArchiveCopyPasteTempFiles/standard.png?1548463900" \* MERGEFORMATINET </w:instrText>
      </w:r>
      <w:r>
        <w:rPr>
          <w:noProof/>
        </w:rPr>
        <w:fldChar w:fldCharType="separate"/>
      </w:r>
      <w:r>
        <w:rPr>
          <w:noProof/>
        </w:rPr>
        <w:fldChar w:fldCharType="begin"/>
      </w:r>
      <w:r>
        <w:rPr>
          <w:noProof/>
        </w:rPr>
        <w:instrText xml:space="preserve"> INCLUDEPICTURE  "https://mystjohns-my.sharepoint.com/var/folders/nb/glpl031x19x40t4djkfrhmhm0000gp/T/com.microsoft.Word/WebArchiveCopyPasteTempFiles/standard.png?1548463900" \* MERGEFORMATINET </w:instrText>
      </w:r>
      <w:r>
        <w:rPr>
          <w:noProof/>
        </w:rPr>
        <w:fldChar w:fldCharType="separate"/>
      </w:r>
      <w:r>
        <w:rPr>
          <w:noProof/>
        </w:rPr>
        <w:fldChar w:fldCharType="begin"/>
      </w:r>
      <w:r>
        <w:rPr>
          <w:noProof/>
        </w:rPr>
        <w:instrText xml:space="preserve"> INCLUDEPICTURE  "https://mystjohns-my.sharepoint.com/var/folders/nb/glpl031x19x40t4djkfrhmhm0000gp/T/com.microsoft.Word/WebArchiveCopyPasteTempFiles/standard.png?1548463900" \* MERGEFORMATINET </w:instrText>
      </w:r>
      <w:r>
        <w:rPr>
          <w:noProof/>
        </w:rPr>
        <w:fldChar w:fldCharType="separate"/>
      </w:r>
      <w:r>
        <w:rPr>
          <w:noProof/>
        </w:rPr>
        <w:fldChar w:fldCharType="begin"/>
      </w:r>
      <w:r>
        <w:rPr>
          <w:noProof/>
        </w:rPr>
        <w:instrText xml:space="preserve"> INCLUDEPICTURE  "https://mystjohns-my.sharepoint.com/var/folders/nb/glpl031x19x40t4djkfrhmhm0000gp/T/com.microsoft.Word/WebArchiveCopyPasteTempFiles/standard.png?1548463900" \* MERGEFORMATINET </w:instrText>
      </w:r>
      <w:r>
        <w:rPr>
          <w:noProof/>
        </w:rPr>
        <w:fldChar w:fldCharType="separate"/>
      </w:r>
      <w:r>
        <w:rPr>
          <w:noProof/>
        </w:rPr>
        <w:fldChar w:fldCharType="begin"/>
      </w:r>
      <w:r>
        <w:rPr>
          <w:noProof/>
        </w:rPr>
        <w:instrText xml:space="preserve"> INCLUDEPICTURE  "https://mystjohns-my.sharepoint.com/var/folders/nb/glpl031x19x40t4djkfrhmhm0000gp/T/com.microsoft.Word/WebArchiveCopyPasteTempFiles/standard.png?1548463900" \* MERGEFORMATINET </w:instrText>
      </w:r>
      <w:r>
        <w:rPr>
          <w:noProof/>
        </w:rPr>
        <w:fldChar w:fldCharType="separate"/>
      </w:r>
      <w:r>
        <w:rPr>
          <w:noProof/>
        </w:rPr>
        <w:fldChar w:fldCharType="begin"/>
      </w:r>
      <w:r>
        <w:rPr>
          <w:noProof/>
        </w:rPr>
        <w:instrText xml:space="preserve"> INCLUDEPICTURE  "https://mystjohns-my.sharepoint.com/var/folders/nb/glpl031x19x40t4djkfrhmhm0000gp/T/com.microsoft.Word/WebArchiveCopyPasteTempFiles/standard.png?1548463900" \* MERGEFORMATINET </w:instrText>
      </w:r>
      <w:r>
        <w:rPr>
          <w:noProof/>
        </w:rPr>
        <w:fldChar w:fldCharType="separate"/>
      </w:r>
      <w:r>
        <w:rPr>
          <w:noProof/>
        </w:rPr>
        <w:fldChar w:fldCharType="begin"/>
      </w:r>
      <w:r>
        <w:rPr>
          <w:noProof/>
        </w:rPr>
        <w:instrText xml:space="preserve"> INCLUDEPICTURE  "https://mystjohns-my.sharepoint.com/var/folders/nb/glpl031x19x40t4djkfrhmhm0000gp/T/com.microsoft.Word/WebArchiveCopyPasteTempFiles/standard.png?1548463900" \* MERGEFORMATINET </w:instrText>
      </w:r>
      <w:r>
        <w:rPr>
          <w:noProof/>
        </w:rPr>
        <w:fldChar w:fldCharType="separate"/>
      </w:r>
      <w:r>
        <w:rPr>
          <w:noProof/>
        </w:rPr>
        <w:fldChar w:fldCharType="begin"/>
      </w:r>
      <w:r>
        <w:rPr>
          <w:noProof/>
        </w:rPr>
        <w:instrText xml:space="preserve"> INCLUDEPICTURE  "https://mystjohns-my.sharepoint.com/var/folders/nb/glpl031x19x40t4djkfrhmhm0000gp/T/com.microsoft.Word/WebArchiveCopyPasteTempFiles/standard.png?1548463900" \* MERGEFORMATINET </w:instrText>
      </w:r>
      <w:r>
        <w:rPr>
          <w:noProof/>
        </w:rPr>
        <w:fldChar w:fldCharType="separate"/>
      </w:r>
      <w:r>
        <w:rPr>
          <w:noProof/>
        </w:rPr>
        <w:fldChar w:fldCharType="begin"/>
      </w:r>
      <w:r>
        <w:rPr>
          <w:noProof/>
        </w:rPr>
        <w:instrText xml:space="preserve"> INCLUDEPICTURE  "https://mystjohns-my.sharepoint.com/var/folders/nb/glpl031x19x40t4djkfrhmhm0000gp/T/com.microsoft.Word/WebArchiveCopyPasteTempFiles/standard.png?1548463900" \* MERGEFORMATINET </w:instrText>
      </w:r>
      <w:r>
        <w:rPr>
          <w:noProof/>
        </w:rPr>
        <w:fldChar w:fldCharType="separate"/>
      </w:r>
      <w:r>
        <w:rPr>
          <w:noProof/>
        </w:rPr>
        <w:fldChar w:fldCharType="begin"/>
      </w:r>
      <w:r>
        <w:rPr>
          <w:noProof/>
        </w:rPr>
        <w:instrText xml:space="preserve"> INCLUDEPICTURE  "https://mystjohns-my.sharepoint.com/var/folders/nb/glpl031x19x40t4djkfrhmhm0000gp/T/com.microsoft.Word/WebArchiveCopyPasteTempFiles/standard.png?1548463900" \* MERGEFORMATINET </w:instrText>
      </w:r>
      <w:r>
        <w:rPr>
          <w:noProof/>
        </w:rPr>
        <w:fldChar w:fldCharType="separate"/>
      </w:r>
      <w:r>
        <w:rPr>
          <w:noProof/>
        </w:rPr>
        <w:fldChar w:fldCharType="begin"/>
      </w:r>
      <w:r>
        <w:rPr>
          <w:noProof/>
        </w:rPr>
        <w:instrText xml:space="preserve"> INCLUDEPICTURE  "https://mystjohns-my.sharepoint.com/var/folders/nb/glpl031x19x40t4djkfrhmhm0000gp/T/com.microsoft.Word/WebArchiveCopyPasteTempFiles/standard.png?1548463900" \* MERGEFORMATINET </w:instrText>
      </w:r>
      <w:r>
        <w:rPr>
          <w:noProof/>
        </w:rPr>
        <w:fldChar w:fldCharType="separate"/>
      </w:r>
      <w:r>
        <w:rPr>
          <w:noProof/>
        </w:rPr>
        <w:fldChar w:fldCharType="begin"/>
      </w:r>
      <w:r>
        <w:rPr>
          <w:noProof/>
        </w:rPr>
        <w:instrText>INCLUDEPICTURE  "https://mystjohns-my.sharepoint.com/var/folders/nb/glpl031x19x40t4djkfrhmhm0000gp/T/com.microsoft.Word/WebArchiveCopyPasteTempFiles/standard.png?1548463900" \* MERGEFORMATINET</w:instrText>
      </w:r>
      <w:r>
        <w:rPr>
          <w:noProof/>
        </w:rPr>
        <w:fldChar w:fldCharType="separate"/>
      </w:r>
      <w:r w:rsidR="00475B62">
        <w:rPr>
          <w:noProof/>
        </w:rPr>
        <w:fldChar w:fldCharType="begin"/>
      </w:r>
      <w:r w:rsidR="00475B62">
        <w:rPr>
          <w:noProof/>
        </w:rPr>
        <w:instrText xml:space="preserve"> INCLUDEPICTURE  "C:\\..\\var\\folders\\nb\\glpl031x19x40t4djkfrhmhm0000gp\\T\\com.microsoft.Word\\WebArchiveCopyPasteTempFiles\\standard.png?1548463900" \* MERGEFORMATINET </w:instrText>
      </w:r>
      <w:r w:rsidR="00475B62">
        <w:rPr>
          <w:noProof/>
        </w:rPr>
        <w:fldChar w:fldCharType="separate"/>
      </w:r>
      <w:r w:rsidR="00BC1345">
        <w:rPr>
          <w:noProof/>
        </w:rPr>
        <w:fldChar w:fldCharType="begin"/>
      </w:r>
      <w:r w:rsidR="00BC1345">
        <w:rPr>
          <w:noProof/>
        </w:rPr>
        <w:instrText xml:space="preserve"> INCLUDEPICTURE  "C:\\..\\var\\folders\\nb\\glpl031x19x40t4djkfrhmhm0000gp\\T\\com.microsoft.Word\\WebArchiveCopyPasteTempFiles\\standard.png?1548463900" \* MERGEFORMATINET </w:instrText>
      </w:r>
      <w:r w:rsidR="00BC1345">
        <w:rPr>
          <w:noProof/>
        </w:rPr>
        <w:fldChar w:fldCharType="separate"/>
      </w:r>
      <w:r w:rsidR="00000000">
        <w:rPr>
          <w:noProof/>
        </w:rPr>
        <w:fldChar w:fldCharType="begin"/>
      </w:r>
      <w:r w:rsidR="00000000">
        <w:rPr>
          <w:noProof/>
        </w:rPr>
        <w:instrText xml:space="preserve"> INCLUDEPICTURE  "C:\\..\\var\\folders\\nb\\glpl031x19x40t4djkfrhmhm0000gp\\T\\com.microsoft.Word\\WebArchiveCopyPasteTempFiles\\standard.png?1548463900" \* MERGEFORMATINET </w:instrText>
      </w:r>
      <w:r w:rsidR="00000000">
        <w:rPr>
          <w:noProof/>
        </w:rPr>
        <w:fldChar w:fldCharType="separate"/>
      </w:r>
      <w:r w:rsidR="003841F3" w:rsidRPr="003841F3">
        <w:rPr>
          <w:noProof/>
          <w14:ligatures w14:val="standardContextual"/>
        </w:rPr>
        <w:pict w14:anchorId="10FA6A94">
          <v:shape id="_x0000_i1025" type="#_x0000_t75" alt="Logo, company name  Description automatically generated" style="width:156pt;height:52.8pt;mso-width-percent:0;mso-height-percent:0;mso-width-percent:0;mso-height-percent:0">
            <v:imagedata r:id="rId8" r:href="rId72"/>
          </v:shape>
        </w:pict>
      </w:r>
      <w:r w:rsidR="00000000">
        <w:rPr>
          <w:noProof/>
        </w:rPr>
        <w:fldChar w:fldCharType="end"/>
      </w:r>
      <w:r w:rsidR="00BC1345">
        <w:rPr>
          <w:noProof/>
        </w:rPr>
        <w:fldChar w:fldCharType="end"/>
      </w:r>
      <w:r w:rsidR="00475B62">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tab/>
      </w:r>
      <w:r>
        <w:tab/>
      </w:r>
      <w:r>
        <w:tab/>
      </w:r>
      <w:r>
        <w:tab/>
        <w:t xml:space="preserve">      </w:t>
      </w:r>
    </w:p>
    <w:p w14:paraId="61842FD4" w14:textId="77777777" w:rsidR="00DC4B75" w:rsidRPr="000E5608" w:rsidRDefault="00DC4B75" w:rsidP="00DC4B75">
      <w:pPr>
        <w:spacing w:line="360" w:lineRule="auto"/>
        <w:rPr>
          <w:b/>
          <w:bCs/>
        </w:rPr>
      </w:pPr>
      <w:r>
        <w:tab/>
      </w:r>
      <w:r>
        <w:tab/>
      </w:r>
      <w:r>
        <w:tab/>
      </w:r>
      <w:r>
        <w:rPr>
          <w:b/>
          <w:bCs/>
        </w:rPr>
        <w:t>St. John’s University Physician Assistant Program</w:t>
      </w:r>
    </w:p>
    <w:p w14:paraId="272BCE8E" w14:textId="77777777" w:rsidR="00DC4B75" w:rsidRPr="000E5608" w:rsidRDefault="00DC4B75" w:rsidP="00DC4B75">
      <w:pPr>
        <w:spacing w:line="360" w:lineRule="auto"/>
        <w:rPr>
          <w:b/>
          <w:bCs/>
        </w:rPr>
      </w:pPr>
      <w:r>
        <w:rPr>
          <w:b/>
          <w:bCs/>
        </w:rPr>
        <w:tab/>
      </w:r>
      <w:r>
        <w:rPr>
          <w:b/>
          <w:bCs/>
        </w:rPr>
        <w:tab/>
      </w:r>
      <w:r>
        <w:rPr>
          <w:b/>
          <w:bCs/>
        </w:rPr>
        <w:tab/>
      </w:r>
      <w:r>
        <w:rPr>
          <w:b/>
          <w:bCs/>
        </w:rPr>
        <w:tab/>
        <w:t xml:space="preserve">  Clinical Year Student Attestation</w:t>
      </w:r>
    </w:p>
    <w:p w14:paraId="569FDEB3" w14:textId="77777777" w:rsidR="00DC4B75" w:rsidRPr="000E5608" w:rsidRDefault="00DC4B75" w:rsidP="00DC4B75">
      <w:pPr>
        <w:spacing w:line="360" w:lineRule="auto"/>
      </w:pPr>
    </w:p>
    <w:p w14:paraId="4E2F4CF2" w14:textId="77777777" w:rsidR="00DC4B75" w:rsidRPr="000E5608" w:rsidRDefault="00DC4B75" w:rsidP="00DC4B75">
      <w:pPr>
        <w:spacing w:line="360" w:lineRule="auto"/>
      </w:pPr>
      <w:r>
        <w:t>I, _______________________________________ have:</w:t>
      </w:r>
    </w:p>
    <w:p w14:paraId="07A7CA8A" w14:textId="77777777" w:rsidR="00DC4B75" w:rsidRPr="000E5608" w:rsidRDefault="00DC4B75" w:rsidP="00DC4B75">
      <w:pPr>
        <w:spacing w:line="360" w:lineRule="auto"/>
      </w:pPr>
    </w:p>
    <w:p w14:paraId="4B11D5D1" w14:textId="77777777" w:rsidR="00DC4B75" w:rsidRPr="000E5608" w:rsidRDefault="00DC4B75" w:rsidP="00AF53BA">
      <w:pPr>
        <w:numPr>
          <w:ilvl w:val="0"/>
          <w:numId w:val="52"/>
        </w:numPr>
        <w:spacing w:line="360" w:lineRule="auto"/>
        <w:rPr>
          <w:b/>
          <w:bCs/>
        </w:rPr>
      </w:pPr>
      <w:r>
        <w:rPr>
          <w:b/>
          <w:bCs/>
        </w:rPr>
        <w:t>Technical Standards</w:t>
      </w:r>
    </w:p>
    <w:p w14:paraId="064489EC" w14:textId="77777777" w:rsidR="00DC4B75" w:rsidRPr="000E5608" w:rsidRDefault="00DC4B75" w:rsidP="00DC4B75">
      <w:pPr>
        <w:spacing w:line="360" w:lineRule="auto"/>
        <w:ind w:left="720"/>
        <w:jc w:val="both"/>
      </w:pPr>
      <w:r>
        <w:t>Reviewed the Physician Assistant Program Technical Standards and, to the best of my knowledge, I do not have any condition (physical or mental) which will compromise my ability to perform the duties expected of me as a student in this program.</w:t>
      </w:r>
    </w:p>
    <w:p w14:paraId="0E6BD1CB" w14:textId="77777777" w:rsidR="00DC4B75" w:rsidRPr="000E5608" w:rsidRDefault="00DC4B75" w:rsidP="00AF53BA">
      <w:pPr>
        <w:numPr>
          <w:ilvl w:val="0"/>
          <w:numId w:val="52"/>
        </w:numPr>
        <w:spacing w:line="360" w:lineRule="auto"/>
        <w:rPr>
          <w:b/>
          <w:bCs/>
        </w:rPr>
      </w:pPr>
      <w:r>
        <w:rPr>
          <w:b/>
          <w:bCs/>
        </w:rPr>
        <w:t>St. John’s University M.S. Physician Assistant Clinical Program Guidelines</w:t>
      </w:r>
    </w:p>
    <w:p w14:paraId="595C0EEB" w14:textId="4EB13DB6" w:rsidR="00DC4B75" w:rsidRPr="000E5608" w:rsidRDefault="00DC4B75" w:rsidP="00DC4B75">
      <w:pPr>
        <w:spacing w:line="360" w:lineRule="auto"/>
        <w:ind w:left="720"/>
      </w:pPr>
      <w:r>
        <w:t>Received my copy and thoroughly read the 2025-2026 St. John’s University Clinical Year Guidelines. I fully understand its contents; have been given adequate opportunity to ask questions regarding the policies therein, and agree to comply with the standards, rules, regulations and policies set forth in the Guidelines.</w:t>
      </w:r>
    </w:p>
    <w:p w14:paraId="3BB533B9" w14:textId="77777777" w:rsidR="00DC4B75" w:rsidRPr="000E5608" w:rsidRDefault="00DC4B75" w:rsidP="00AF53BA">
      <w:pPr>
        <w:pStyle w:val="ListParagraph"/>
        <w:numPr>
          <w:ilvl w:val="0"/>
          <w:numId w:val="52"/>
        </w:numPr>
        <w:spacing w:line="360" w:lineRule="auto"/>
        <w:rPr>
          <w:b/>
          <w:bCs/>
        </w:rPr>
      </w:pPr>
      <w:r>
        <w:rPr>
          <w:b/>
          <w:bCs/>
        </w:rPr>
        <w:t xml:space="preserve">Safety </w:t>
      </w:r>
    </w:p>
    <w:p w14:paraId="318E1EB1" w14:textId="77777777" w:rsidR="00DC4B75" w:rsidRPr="000E5608" w:rsidRDefault="00DC4B75" w:rsidP="00DC4B75">
      <w:pPr>
        <w:spacing w:line="360" w:lineRule="auto"/>
        <w:ind w:left="810"/>
      </w:pPr>
      <w:r>
        <w:t>Thoroughly reviewed all the provided safety preventative strategies, procedures and regulations and will implement these into my practice.</w:t>
      </w:r>
    </w:p>
    <w:p w14:paraId="343C4804" w14:textId="77777777" w:rsidR="00DC4B75" w:rsidRPr="000E5608" w:rsidRDefault="00DC4B75" w:rsidP="00AF53BA">
      <w:pPr>
        <w:pStyle w:val="ListParagraph"/>
        <w:numPr>
          <w:ilvl w:val="0"/>
          <w:numId w:val="52"/>
        </w:numPr>
        <w:spacing w:line="360" w:lineRule="auto"/>
        <w:rPr>
          <w:b/>
          <w:bCs/>
        </w:rPr>
      </w:pPr>
      <w:r>
        <w:rPr>
          <w:b/>
          <w:bCs/>
        </w:rPr>
        <w:t>Medical Records</w:t>
      </w:r>
    </w:p>
    <w:p w14:paraId="07A38185" w14:textId="77777777" w:rsidR="00DC4B75" w:rsidRPr="000E5608" w:rsidRDefault="00DC4B75" w:rsidP="00DC4B75">
      <w:pPr>
        <w:spacing w:line="360" w:lineRule="auto"/>
        <w:ind w:left="810"/>
      </w:pPr>
      <w:r>
        <w:t>Authorized the clinical coordinator(s) and appointed PA Program Staff to review my immunization and health screening test results and release these results to clinical sites, each of these for the explicit purpose of satisfying clinical site clearance onboarding requirements (A3.19).</w:t>
      </w:r>
    </w:p>
    <w:p w14:paraId="26AC8A68" w14:textId="77777777" w:rsidR="00DC4B75" w:rsidRPr="000E5608" w:rsidRDefault="00DC4B75" w:rsidP="00DC4B75">
      <w:pPr>
        <w:spacing w:line="360" w:lineRule="auto"/>
      </w:pPr>
      <w:r>
        <w:t>________________________         _______________</w:t>
      </w:r>
      <w:r>
        <w:tab/>
        <w:t>_________________________</w:t>
      </w:r>
    </w:p>
    <w:p w14:paraId="44468F5F" w14:textId="77777777" w:rsidR="00DC4B75" w:rsidRPr="000E5608" w:rsidRDefault="00DC4B75" w:rsidP="00DC4B75">
      <w:pPr>
        <w:spacing w:line="360" w:lineRule="auto"/>
      </w:pPr>
      <w:r>
        <w:t>Printed Name</w:t>
      </w:r>
      <w:r>
        <w:tab/>
      </w:r>
      <w:r>
        <w:tab/>
      </w:r>
      <w:r>
        <w:tab/>
        <w:t xml:space="preserve">         Date of Birth                  St. John’s ID number (if known) </w:t>
      </w:r>
    </w:p>
    <w:p w14:paraId="61F71650" w14:textId="77777777" w:rsidR="00DC4B75" w:rsidRPr="000E5608" w:rsidRDefault="00DC4B75" w:rsidP="00DC4B75">
      <w:pPr>
        <w:spacing w:line="360" w:lineRule="auto"/>
      </w:pPr>
    </w:p>
    <w:p w14:paraId="5F1FDCFE" w14:textId="77777777" w:rsidR="00DC4B75" w:rsidRPr="000E5608" w:rsidRDefault="00DC4B75" w:rsidP="00DC4B75">
      <w:pPr>
        <w:spacing w:line="360" w:lineRule="auto"/>
      </w:pPr>
      <w:r>
        <w:t>X_____________________________</w:t>
      </w:r>
      <w:r>
        <w:tab/>
      </w:r>
      <w:r>
        <w:tab/>
      </w:r>
      <w:r>
        <w:tab/>
        <w:t>________________</w:t>
      </w:r>
    </w:p>
    <w:p w14:paraId="646DE59F" w14:textId="77777777" w:rsidR="00DC4B75" w:rsidRPr="00F11CB1" w:rsidRDefault="00DC4B75" w:rsidP="00DC4B75">
      <w:pPr>
        <w:spacing w:line="360" w:lineRule="auto"/>
      </w:pPr>
      <w:r>
        <w:t xml:space="preserve">   Signature</w:t>
      </w:r>
      <w:r>
        <w:tab/>
      </w:r>
      <w:r>
        <w:tab/>
      </w:r>
      <w:r>
        <w:tab/>
      </w:r>
      <w:r>
        <w:tab/>
      </w:r>
      <w:r>
        <w:tab/>
      </w:r>
      <w:r>
        <w:tab/>
      </w:r>
      <w:r>
        <w:tab/>
        <w:t>Date</w:t>
      </w:r>
    </w:p>
    <w:p w14:paraId="670EED6F" w14:textId="77777777" w:rsidR="00DC4B75" w:rsidRDefault="00DC4B75" w:rsidP="00DC4B75">
      <w:pPr>
        <w:widowControl w:val="0"/>
        <w:rPr>
          <w:b/>
          <w:sz w:val="28"/>
        </w:rPr>
      </w:pPr>
    </w:p>
    <w:p w14:paraId="7C6CD619" w14:textId="77777777" w:rsidR="00AD5209" w:rsidRPr="00195F65" w:rsidRDefault="00AD5209" w:rsidP="00DC4B75">
      <w:pPr>
        <w:widowControl w:val="0"/>
        <w:rPr>
          <w:b/>
        </w:rPr>
      </w:pPr>
    </w:p>
    <w:p w14:paraId="765E689A" w14:textId="77777777" w:rsidR="00AD5209" w:rsidRPr="00195F65" w:rsidRDefault="00AD5209" w:rsidP="00AD5209">
      <w:pPr>
        <w:widowControl w:val="0"/>
        <w:jc w:val="center"/>
        <w:rPr>
          <w:b/>
        </w:rPr>
      </w:pPr>
    </w:p>
    <w:p w14:paraId="1EDFCEF6" w14:textId="77777777" w:rsidR="00AD5209" w:rsidRDefault="00AD5209" w:rsidP="00AD5209">
      <w:pPr>
        <w:widowControl w:val="0"/>
        <w:jc w:val="center"/>
        <w:rPr>
          <w:b/>
        </w:rPr>
      </w:pPr>
    </w:p>
    <w:p w14:paraId="0B138651" w14:textId="77777777" w:rsidR="00AD5209" w:rsidRDefault="00AD5209" w:rsidP="00AD5209">
      <w:pPr>
        <w:widowControl w:val="0"/>
        <w:jc w:val="center"/>
        <w:rPr>
          <w:b/>
        </w:rPr>
      </w:pPr>
    </w:p>
    <w:p w14:paraId="071487D4" w14:textId="77777777" w:rsidR="00AD5209" w:rsidRDefault="00AD5209" w:rsidP="00AD5209">
      <w:pPr>
        <w:widowControl w:val="0"/>
        <w:jc w:val="center"/>
        <w:rPr>
          <w:b/>
        </w:rPr>
      </w:pPr>
    </w:p>
    <w:p w14:paraId="39AB7E8C" w14:textId="77777777" w:rsidR="00AD5209" w:rsidRDefault="00AD5209" w:rsidP="00AD5209">
      <w:pPr>
        <w:widowControl w:val="0"/>
        <w:jc w:val="center"/>
        <w:rPr>
          <w:b/>
        </w:rPr>
      </w:pPr>
    </w:p>
    <w:p w14:paraId="032292FC" w14:textId="77777777" w:rsidR="00AD5209" w:rsidRDefault="00AD5209" w:rsidP="00AD5209">
      <w:pPr>
        <w:widowControl w:val="0"/>
        <w:jc w:val="center"/>
        <w:rPr>
          <w:b/>
        </w:rPr>
      </w:pPr>
    </w:p>
    <w:p w14:paraId="606D8405" w14:textId="77777777" w:rsidR="00AD5209" w:rsidRDefault="00AD5209" w:rsidP="00AD5209">
      <w:pPr>
        <w:widowControl w:val="0"/>
        <w:jc w:val="center"/>
        <w:rPr>
          <w:b/>
        </w:rPr>
      </w:pPr>
    </w:p>
    <w:p w14:paraId="646E8FAE" w14:textId="77777777" w:rsidR="00AD5209" w:rsidRDefault="00AD5209" w:rsidP="00AD5209">
      <w:pPr>
        <w:widowControl w:val="0"/>
        <w:jc w:val="center"/>
        <w:rPr>
          <w:b/>
        </w:rPr>
      </w:pPr>
    </w:p>
    <w:p w14:paraId="008AEB38" w14:textId="77777777" w:rsidR="00AD5209" w:rsidRDefault="00AD5209" w:rsidP="00AD5209">
      <w:pPr>
        <w:widowControl w:val="0"/>
        <w:jc w:val="center"/>
        <w:rPr>
          <w:b/>
        </w:rPr>
      </w:pPr>
    </w:p>
    <w:p w14:paraId="6C6E711F" w14:textId="77777777" w:rsidR="00AD5209" w:rsidRDefault="00AD5209" w:rsidP="00AD5209">
      <w:pPr>
        <w:widowControl w:val="0"/>
        <w:jc w:val="center"/>
        <w:rPr>
          <w:b/>
        </w:rPr>
      </w:pPr>
    </w:p>
    <w:p w14:paraId="63F6B1CA" w14:textId="77777777" w:rsidR="00AD5209" w:rsidRPr="00195F65" w:rsidRDefault="00AD5209" w:rsidP="00AD5209">
      <w:pPr>
        <w:widowControl w:val="0"/>
        <w:jc w:val="center"/>
        <w:rPr>
          <w:b/>
        </w:rPr>
      </w:pPr>
    </w:p>
    <w:p w14:paraId="0A0F7D9C" w14:textId="77777777" w:rsidR="00AD5209" w:rsidRPr="00195F65" w:rsidRDefault="00AD5209" w:rsidP="00AD5209">
      <w:pPr>
        <w:widowControl w:val="0"/>
        <w:jc w:val="center"/>
        <w:rPr>
          <w:b/>
        </w:rPr>
      </w:pPr>
    </w:p>
    <w:p w14:paraId="0F527A61" w14:textId="77777777" w:rsidR="00AD5209" w:rsidRDefault="00AD5209" w:rsidP="00AD5209">
      <w:pPr>
        <w:widowControl w:val="0"/>
        <w:jc w:val="center"/>
        <w:rPr>
          <w:b/>
          <w:sz w:val="28"/>
        </w:rPr>
      </w:pPr>
    </w:p>
    <w:p w14:paraId="6A2D9142" w14:textId="77777777" w:rsidR="00AD5209" w:rsidRDefault="00AD5209" w:rsidP="00AD5209">
      <w:pPr>
        <w:spacing w:line="360" w:lineRule="auto"/>
        <w:rPr>
          <w:b/>
          <w:sz w:val="28"/>
        </w:rPr>
      </w:pPr>
    </w:p>
    <w:p w14:paraId="460C1DE4" w14:textId="77777777" w:rsidR="00AD5209" w:rsidRDefault="00AD5209"/>
    <w:sectPr w:rsidR="00AD5209" w:rsidSect="00D83AE2">
      <w:footerReference w:type="default" r:id="rId73"/>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anielle Kruger" w:date="2024-05-29T14:58:00Z" w:initials="DK">
    <w:p w14:paraId="2587A425" w14:textId="77777777" w:rsidR="00AD5209" w:rsidRDefault="00AD5209" w:rsidP="00AD5209">
      <w:r>
        <w:rPr>
          <w:rStyle w:val="CommentReference"/>
        </w:rPr>
        <w:annotationRef/>
      </w:r>
      <w:r>
        <w:rPr>
          <w:color w:val="000000"/>
          <w:sz w:val="20"/>
          <w:szCs w:val="20"/>
        </w:rPr>
        <w:t>Would this be easier for the student to submit on the CANVAS platform so all faculty members had access to their schedule? And your email would not be bombarded.</w:t>
      </w:r>
    </w:p>
  </w:comment>
  <w:comment w:id="2" w:author="Daniel Podd" w:date="2024-05-29T16:35:00Z" w:initials="DP">
    <w:p w14:paraId="064EEB1F" w14:textId="77777777" w:rsidR="007F7B13" w:rsidRDefault="007F7B13" w:rsidP="007F7B13">
      <w:pPr>
        <w:pStyle w:val="CommentText"/>
      </w:pPr>
      <w:r>
        <w:rPr>
          <w:rStyle w:val="CommentReference"/>
        </w:rPr>
        <w:annotationRef/>
      </w:r>
      <w:r>
        <w:t xml:space="preserve">Great idea, will change. </w:t>
      </w:r>
    </w:p>
  </w:comment>
  <w:comment w:id="3" w:author="Danielle Kruger" w:date="2024-05-29T15:02:00Z" w:initials="DK">
    <w:p w14:paraId="5FB0ED84" w14:textId="51BC79C4" w:rsidR="00AD5209" w:rsidRDefault="00AD5209" w:rsidP="00AD5209">
      <w:r>
        <w:rPr>
          <w:rStyle w:val="CommentReference"/>
        </w:rPr>
        <w:annotationRef/>
      </w:r>
      <w:r>
        <w:rPr>
          <w:color w:val="000000"/>
          <w:sz w:val="20"/>
          <w:szCs w:val="20"/>
        </w:rPr>
        <w:t>Any failed examination or item requiring remediation requires an academic advisement form to be filled out. Meeting with advisor is a MUST.</w:t>
      </w:r>
    </w:p>
  </w:comment>
  <w:comment w:id="4" w:author="Daniel Podd" w:date="2024-05-29T16:36:00Z" w:initials="DP">
    <w:p w14:paraId="7483E295" w14:textId="77777777" w:rsidR="007F7B13" w:rsidRDefault="007F7B13" w:rsidP="007F7B13">
      <w:pPr>
        <w:pStyle w:val="CommentText"/>
      </w:pPr>
      <w:r>
        <w:rPr>
          <w:rStyle w:val="CommentReference"/>
        </w:rPr>
        <w:annotationRef/>
      </w:r>
      <w:r>
        <w:t>Added</w:t>
      </w:r>
    </w:p>
  </w:comment>
  <w:comment w:id="5" w:author="Danielle Kruger" w:date="2024-05-29T15:05:00Z" w:initials="DK">
    <w:p w14:paraId="47ED2A2C" w14:textId="3A16E38D" w:rsidR="00AD5209" w:rsidRDefault="00AD5209" w:rsidP="00AD5209">
      <w:r>
        <w:rPr>
          <w:rStyle w:val="CommentReference"/>
        </w:rPr>
        <w:annotationRef/>
      </w:r>
      <w:r>
        <w:rPr>
          <w:color w:val="000000"/>
          <w:sz w:val="20"/>
          <w:szCs w:val="20"/>
        </w:rPr>
        <w:t>Should add must observe and rate the student’s performance of technical skills (log book)</w:t>
      </w:r>
    </w:p>
  </w:comment>
  <w:comment w:id="6" w:author="Daniel Podd" w:date="2024-05-29T16:48:00Z" w:initials="DP">
    <w:p w14:paraId="5EE8688B" w14:textId="77777777" w:rsidR="009946C6" w:rsidRDefault="009946C6" w:rsidP="009946C6">
      <w:pPr>
        <w:pStyle w:val="CommentText"/>
      </w:pPr>
      <w:r>
        <w:rPr>
          <w:rStyle w:val="CommentReference"/>
        </w:rPr>
        <w:annotationRef/>
      </w:r>
      <w:r>
        <w:t>Added</w:t>
      </w:r>
    </w:p>
  </w:comment>
  <w:comment w:id="7" w:author="Danielle Kruger" w:date="2024-05-29T15:06:00Z" w:initials="DK">
    <w:p w14:paraId="7077B58B" w14:textId="54626307" w:rsidR="00AD5209" w:rsidRDefault="00AD5209" w:rsidP="00AD5209">
      <w:r>
        <w:rPr>
          <w:rStyle w:val="CommentReference"/>
        </w:rPr>
        <w:annotationRef/>
      </w:r>
      <w:r>
        <w:rPr>
          <w:color w:val="000000"/>
          <w:sz w:val="20"/>
          <w:szCs w:val="20"/>
        </w:rPr>
        <w:t>Should we add here at the students request to discuss mid-rotation evaluations?</w:t>
      </w:r>
    </w:p>
  </w:comment>
  <w:comment w:id="8" w:author="Daniel Podd" w:date="2024-05-29T16:49:00Z" w:initials="DP">
    <w:p w14:paraId="721A6D02" w14:textId="77777777" w:rsidR="009946C6" w:rsidRDefault="009946C6" w:rsidP="009946C6">
      <w:pPr>
        <w:pStyle w:val="CommentText"/>
      </w:pPr>
      <w:r>
        <w:rPr>
          <w:rStyle w:val="CommentReference"/>
        </w:rPr>
        <w:annotationRef/>
      </w:r>
      <w:r>
        <w:t>Added</w:t>
      </w:r>
    </w:p>
  </w:comment>
  <w:comment w:id="9" w:author="Danielle Kruger" w:date="2024-05-29T15:07:00Z" w:initials="DK">
    <w:p w14:paraId="3B7C945A" w14:textId="5DEFFDD4" w:rsidR="00AD5209" w:rsidRDefault="00AD5209" w:rsidP="00AD5209">
      <w:r>
        <w:rPr>
          <w:rStyle w:val="CommentReference"/>
        </w:rPr>
        <w:annotationRef/>
      </w:r>
      <w:r>
        <w:rPr>
          <w:color w:val="000000"/>
          <w:sz w:val="20"/>
          <w:szCs w:val="20"/>
        </w:rPr>
        <w:t>Can you be more specific here? Does this mean to fill out and submit the preceptor evaluation, or to reach out to the CC as needed for students who are not doing well mid-rotation?</w:t>
      </w:r>
    </w:p>
  </w:comment>
  <w:comment w:id="10" w:author="Daniel Podd" w:date="2024-05-30T05:19:00Z" w:initials="DP">
    <w:p w14:paraId="26C961A9" w14:textId="77777777" w:rsidR="009B2E3F" w:rsidRDefault="009B2E3F" w:rsidP="009B2E3F">
      <w:pPr>
        <w:pStyle w:val="CommentText"/>
      </w:pPr>
      <w:r>
        <w:rPr>
          <w:rStyle w:val="CommentReference"/>
        </w:rPr>
        <w:annotationRef/>
      </w:r>
      <w:r>
        <w:t>Expounded</w:t>
      </w:r>
    </w:p>
  </w:comment>
  <w:comment w:id="11" w:author="Danielle Kruger" w:date="2024-05-29T15:11:00Z" w:initials="DK">
    <w:p w14:paraId="3554081A" w14:textId="6C3876BF" w:rsidR="00AD5209" w:rsidRDefault="00AD5209" w:rsidP="00AD5209">
      <w:r>
        <w:rPr>
          <w:rStyle w:val="CommentReference"/>
        </w:rPr>
        <w:annotationRef/>
      </w:r>
      <w:r>
        <w:rPr>
          <w:sz w:val="20"/>
          <w:szCs w:val="20"/>
        </w:rPr>
        <w:t xml:space="preserve">To provide clinical curriculum during call back days? To provide skills workshops? To advise and remediate students according to program guidelines? </w:t>
      </w:r>
      <w:r>
        <w:rPr>
          <w:color w:val="000000"/>
          <w:sz w:val="20"/>
          <w:szCs w:val="20"/>
        </w:rPr>
        <w:t>Monitor student clinical proficiency logging and performance?</w:t>
      </w:r>
    </w:p>
  </w:comment>
  <w:comment w:id="12" w:author="Daniel Podd" w:date="2024-05-30T05:22:00Z" w:initials="DP">
    <w:p w14:paraId="710317A5" w14:textId="77777777" w:rsidR="0036398D" w:rsidRDefault="0036398D" w:rsidP="0036398D">
      <w:pPr>
        <w:pStyle w:val="CommentText"/>
      </w:pPr>
      <w:r>
        <w:rPr>
          <w:rStyle w:val="CommentReference"/>
        </w:rPr>
        <w:annotationRef/>
      </w:r>
      <w:r>
        <w:t>Added</w:t>
      </w:r>
    </w:p>
  </w:comment>
  <w:comment w:id="13" w:author="Danielle Kruger" w:date="2024-05-29T15:09:00Z" w:initials="DK">
    <w:p w14:paraId="73C7AB41" w14:textId="313BEF66" w:rsidR="00AD5209" w:rsidRDefault="00AD5209" w:rsidP="00AD5209">
      <w:r>
        <w:rPr>
          <w:rStyle w:val="CommentReference"/>
        </w:rPr>
        <w:annotationRef/>
      </w:r>
      <w:r>
        <w:rPr>
          <w:color w:val="000000"/>
          <w:sz w:val="20"/>
          <w:szCs w:val="20"/>
        </w:rPr>
        <w:t>Is this really a faculty responsibility? Or is it to review all preceptor and student EOR surveys?</w:t>
      </w:r>
    </w:p>
  </w:comment>
  <w:comment w:id="14" w:author="Daniel Podd" w:date="2024-05-30T05:22:00Z" w:initials="DP">
    <w:p w14:paraId="59A10B49" w14:textId="77777777" w:rsidR="0036398D" w:rsidRDefault="0036398D" w:rsidP="0036398D">
      <w:pPr>
        <w:pStyle w:val="CommentText"/>
      </w:pPr>
      <w:r>
        <w:rPr>
          <w:rStyle w:val="CommentReference"/>
        </w:rPr>
        <w:annotationRef/>
      </w:r>
      <w:r>
        <w:t>adjusted</w:t>
      </w:r>
    </w:p>
  </w:comment>
  <w:comment w:id="15" w:author="Danielle Kruger" w:date="2024-05-29T15:13:00Z" w:initials="DK">
    <w:p w14:paraId="4E01C656" w14:textId="4C197A46" w:rsidR="00AD5209" w:rsidRDefault="00AD5209" w:rsidP="00AD5209">
      <w:r>
        <w:rPr>
          <w:rStyle w:val="CommentReference"/>
        </w:rPr>
        <w:annotationRef/>
      </w:r>
      <w:r>
        <w:rPr>
          <w:color w:val="000000"/>
          <w:sz w:val="20"/>
          <w:szCs w:val="20"/>
        </w:rPr>
        <w:t>If your assigned schedule does not allow for the minimum 40 hours per week… do they contact the program?</w:t>
      </w:r>
    </w:p>
  </w:comment>
  <w:comment w:id="16" w:author="Daniel Podd" w:date="2024-05-29T16:38:00Z" w:initials="DP">
    <w:p w14:paraId="07D1E827" w14:textId="77777777" w:rsidR="007F7B13" w:rsidRDefault="007F7B13" w:rsidP="007F7B13">
      <w:pPr>
        <w:pStyle w:val="CommentText"/>
      </w:pPr>
      <w:r>
        <w:rPr>
          <w:rStyle w:val="CommentReference"/>
        </w:rPr>
        <w:annotationRef/>
      </w:r>
      <w:r>
        <w:t>Added</w:t>
      </w:r>
    </w:p>
  </w:comment>
  <w:comment w:id="17" w:author="Danielle Kruger" w:date="2024-05-29T15:13:00Z" w:initials="DK">
    <w:p w14:paraId="3522B679" w14:textId="55EEBF65" w:rsidR="00AD5209" w:rsidRDefault="00AD5209" w:rsidP="00AD5209">
      <w:r>
        <w:rPr>
          <w:rStyle w:val="CommentReference"/>
        </w:rPr>
        <w:annotationRef/>
      </w:r>
      <w:r>
        <w:rPr>
          <w:color w:val="000000"/>
          <w:sz w:val="20"/>
          <w:szCs w:val="20"/>
        </w:rPr>
        <w:t>Is there a maximum hours per week?</w:t>
      </w:r>
    </w:p>
  </w:comment>
  <w:comment w:id="18" w:author="Daniel Podd" w:date="2024-05-29T16:39:00Z" w:initials="DP">
    <w:p w14:paraId="55552745" w14:textId="77777777" w:rsidR="007F7B13" w:rsidRDefault="007F7B13" w:rsidP="007F7B13">
      <w:pPr>
        <w:pStyle w:val="CommentText"/>
      </w:pPr>
      <w:r>
        <w:rPr>
          <w:rStyle w:val="CommentReference"/>
        </w:rPr>
        <w:annotationRef/>
      </w:r>
      <w:r>
        <w:t>added</w:t>
      </w:r>
    </w:p>
  </w:comment>
  <w:comment w:id="20" w:author="Danielle Kruger" w:date="2024-05-29T15:26:00Z" w:initials="DK">
    <w:p w14:paraId="220A4481" w14:textId="77777777" w:rsidR="004829D0" w:rsidRDefault="004829D0" w:rsidP="004829D0">
      <w:r>
        <w:rPr>
          <w:rStyle w:val="CommentReference"/>
        </w:rPr>
        <w:annotationRef/>
      </w:r>
      <w:r>
        <w:rPr>
          <w:color w:val="000000"/>
          <w:sz w:val="20"/>
          <w:szCs w:val="20"/>
        </w:rPr>
        <w:t>Is this now part of the “clinical portfolio” rubric? Can we add it as a component above instead of separating?</w:t>
      </w:r>
    </w:p>
  </w:comment>
  <w:comment w:id="21" w:author="Daniel Podd" w:date="2024-05-29T18:25:00Z" w:initials="DP">
    <w:p w14:paraId="7EF2CF84" w14:textId="77777777" w:rsidR="004829D0" w:rsidRDefault="004829D0" w:rsidP="004829D0">
      <w:pPr>
        <w:pStyle w:val="CommentText"/>
      </w:pPr>
      <w:r>
        <w:rPr>
          <w:rStyle w:val="CommentReference"/>
        </w:rPr>
        <w:annotationRef/>
      </w:r>
      <w:r>
        <w:t>Done</w:t>
      </w:r>
    </w:p>
  </w:comment>
  <w:comment w:id="22" w:author="Danielle Kruger" w:date="2024-05-29T15:28:00Z" w:initials="DK">
    <w:p w14:paraId="692199D4" w14:textId="174DC556" w:rsidR="00AD5209" w:rsidRDefault="00AD5209" w:rsidP="00AD5209">
      <w:r>
        <w:rPr>
          <w:rStyle w:val="CommentReference"/>
        </w:rPr>
        <w:annotationRef/>
      </w:r>
      <w:r>
        <w:rPr>
          <w:color w:val="000000"/>
          <w:sz w:val="20"/>
          <w:szCs w:val="20"/>
        </w:rPr>
        <w:t>How will this 5-point deduction factor into a failing grade and required remediation? If each section is “passed” - how will this be applied? Maybe require something additional instead?</w:t>
      </w:r>
    </w:p>
  </w:comment>
  <w:comment w:id="23" w:author="Daniel Podd" w:date="2024-05-29T16:47:00Z" w:initials="DP">
    <w:p w14:paraId="2C54410E" w14:textId="77777777" w:rsidR="009946C6" w:rsidRDefault="009946C6" w:rsidP="009946C6">
      <w:pPr>
        <w:pStyle w:val="CommentText"/>
      </w:pPr>
      <w:r>
        <w:rPr>
          <w:rStyle w:val="CommentReference"/>
        </w:rPr>
        <w:annotationRef/>
      </w:r>
      <w:r>
        <w:t>Added extra assignment.</w:t>
      </w:r>
    </w:p>
  </w:comment>
  <w:comment w:id="24" w:author="Danielle Kruger" w:date="2024-05-29T15:28:00Z" w:initials="DK">
    <w:p w14:paraId="49174DEE" w14:textId="3942D3F3" w:rsidR="00AD5209" w:rsidRDefault="00AD5209" w:rsidP="00AD5209">
      <w:r>
        <w:rPr>
          <w:rStyle w:val="CommentReference"/>
        </w:rPr>
        <w:annotationRef/>
      </w:r>
      <w:r>
        <w:rPr>
          <w:color w:val="000000"/>
          <w:sz w:val="20"/>
          <w:szCs w:val="20"/>
        </w:rPr>
        <w:t>I think all should be uploaded so there is no issue with lost documents and anyone can access the documents to grade.</w:t>
      </w:r>
    </w:p>
  </w:comment>
  <w:comment w:id="25" w:author="Daniel Podd" w:date="2024-05-29T16:45:00Z" w:initials="DP">
    <w:p w14:paraId="3F134DBD" w14:textId="77777777" w:rsidR="009946C6" w:rsidRDefault="009946C6" w:rsidP="009946C6">
      <w:pPr>
        <w:pStyle w:val="CommentText"/>
      </w:pPr>
      <w:r>
        <w:rPr>
          <w:rStyle w:val="CommentReference"/>
        </w:rPr>
        <w:annotationRef/>
      </w:r>
      <w:r>
        <w:t>Changed</w:t>
      </w:r>
    </w:p>
  </w:comment>
  <w:comment w:id="26" w:author="Danielle Kruger" w:date="2024-05-29T15:31:00Z" w:initials="DK">
    <w:p w14:paraId="1E157D3A" w14:textId="37E74B5F" w:rsidR="00AD5209" w:rsidRDefault="00AD5209" w:rsidP="00AD5209">
      <w:r>
        <w:rPr>
          <w:rStyle w:val="CommentReference"/>
        </w:rPr>
        <w:annotationRef/>
      </w:r>
      <w:r>
        <w:rPr>
          <w:color w:val="000000"/>
          <w:sz w:val="20"/>
          <w:szCs w:val="20"/>
        </w:rPr>
        <w:t>Where did this come from?</w:t>
      </w:r>
    </w:p>
  </w:comment>
  <w:comment w:id="27" w:author="Daniel Podd" w:date="2024-05-29T16:44:00Z" w:initials="DP">
    <w:p w14:paraId="1F9EE324" w14:textId="77777777" w:rsidR="007F7B13" w:rsidRDefault="007F7B13" w:rsidP="007F7B13">
      <w:pPr>
        <w:pStyle w:val="CommentText"/>
      </w:pPr>
      <w:r>
        <w:rPr>
          <w:rStyle w:val="CommentReference"/>
        </w:rPr>
        <w:annotationRef/>
      </w:r>
      <w:r>
        <w:t>200 is the equivalent of 2 rotations where students are attending in medically-underserved areas (goals).</w:t>
      </w:r>
    </w:p>
  </w:comment>
  <w:comment w:id="38" w:author="Danielle Kruger" w:date="2024-05-29T15:46:00Z" w:initials="DK">
    <w:p w14:paraId="3971E4C6" w14:textId="31D7CA70" w:rsidR="00AD5209" w:rsidRDefault="00AD5209" w:rsidP="00AD5209">
      <w:r>
        <w:rPr>
          <w:rStyle w:val="CommentReference"/>
        </w:rPr>
        <w:annotationRef/>
      </w:r>
      <w:r>
        <w:rPr>
          <w:sz w:val="20"/>
          <w:szCs w:val="20"/>
        </w:rPr>
        <w:t>This whole section (above) carries a lot of redundancy with previously listed items. And is this just review of a copy of the faculty evaluation sheet? Would it be worth just adding the faculty evaluation sheet as an addendum and referencing it?</w:t>
      </w:r>
    </w:p>
  </w:comment>
  <w:comment w:id="39" w:author="Danielle Kruger" w:date="2024-05-29T15:53:00Z" w:initials="DK">
    <w:p w14:paraId="61625D70" w14:textId="77777777" w:rsidR="00AD5209" w:rsidRDefault="00AD5209" w:rsidP="00AD5209">
      <w:r>
        <w:rPr>
          <w:rStyle w:val="CommentReference"/>
        </w:rPr>
        <w:annotationRef/>
      </w:r>
      <w:r>
        <w:rPr>
          <w:color w:val="000000"/>
          <w:sz w:val="20"/>
          <w:szCs w:val="20"/>
        </w:rPr>
        <w:t xml:space="preserve">Add information as needed here: o   A 120-question assignment from an acceptable question bank platform that reflects items and topics from the previous end of rotation exam failure. This assignment is </w:t>
      </w:r>
      <w:r>
        <w:rPr>
          <w:b/>
          <w:bCs/>
          <w:i/>
          <w:iCs/>
          <w:color w:val="000000"/>
          <w:sz w:val="20"/>
          <w:szCs w:val="20"/>
        </w:rPr>
        <w:t xml:space="preserve">in addition to </w:t>
      </w:r>
      <w:r>
        <w:rPr>
          <w:color w:val="000000"/>
          <w:sz w:val="20"/>
          <w:szCs w:val="20"/>
        </w:rPr>
        <w:t xml:space="preserve">a rotation’s question bank requirement.  In order to successfully pass the remediation assignment, a minimum of 75% must be scored on the assignment. </w:t>
      </w:r>
    </w:p>
    <w:p w14:paraId="15A785E7" w14:textId="77777777" w:rsidR="00AD5209" w:rsidRDefault="00AD5209" w:rsidP="00AD5209">
      <w:r>
        <w:rPr>
          <w:color w:val="000000"/>
          <w:sz w:val="20"/>
          <w:szCs w:val="20"/>
        </w:rPr>
        <w:t xml:space="preserve">All submitted question banks must consist of score reports and </w:t>
      </w:r>
      <w:r>
        <w:rPr>
          <w:b/>
          <w:bCs/>
          <w:color w:val="000000"/>
          <w:sz w:val="20"/>
          <w:szCs w:val="20"/>
        </w:rPr>
        <w:t>must</w:t>
      </w:r>
      <w:r>
        <w:rPr>
          <w:color w:val="000000"/>
          <w:sz w:val="20"/>
          <w:szCs w:val="20"/>
        </w:rPr>
        <w:t xml:space="preserve"> have the student’s name and date imprinted on the score report.  </w:t>
      </w:r>
      <w:r>
        <w:rPr>
          <w:b/>
          <w:bCs/>
          <w:color w:val="000000"/>
          <w:sz w:val="20"/>
          <w:szCs w:val="20"/>
          <w:u w:val="single"/>
        </w:rPr>
        <w:t>Students must score a minimum of 75% on this assignment in order to successfully pass the objective.</w:t>
      </w:r>
      <w:r>
        <w:rPr>
          <w:color w:val="000000"/>
          <w:sz w:val="20"/>
          <w:szCs w:val="20"/>
        </w:rPr>
        <w:t xml:space="preserve">  Students should also capture screenshots of the first and final exam questions which include the device’s clock in order to verify a one minute per question rate.  For question-bank remediation assignments: if using Exam Master, only “exam/test” or “study” modes; the “learning” mode is not acceptable. </w:t>
      </w:r>
    </w:p>
  </w:comment>
  <w:comment w:id="40" w:author="Daniel Podd" w:date="2024-05-29T21:42:00Z" w:initials="DP">
    <w:p w14:paraId="23B06B46" w14:textId="77777777" w:rsidR="00DF5275" w:rsidRDefault="00DF5275" w:rsidP="00DF5275">
      <w:pPr>
        <w:pStyle w:val="CommentText"/>
      </w:pPr>
      <w:r>
        <w:rPr>
          <w:rStyle w:val="CommentReference"/>
        </w:rPr>
        <w:annotationRef/>
      </w:r>
      <w:r>
        <w:t>Done</w:t>
      </w:r>
    </w:p>
  </w:comment>
  <w:comment w:id="43" w:author="Danielle Kruger" w:date="2024-05-29T15:56:00Z" w:initials="DK">
    <w:p w14:paraId="56C8BE31" w14:textId="4AAD81BA" w:rsidR="00AD5209" w:rsidRDefault="00AD5209" w:rsidP="00AD5209">
      <w:r>
        <w:rPr>
          <w:rStyle w:val="CommentReference"/>
        </w:rPr>
        <w:annotationRef/>
      </w:r>
      <w:r>
        <w:rPr>
          <w:color w:val="000000"/>
          <w:sz w:val="20"/>
          <w:szCs w:val="20"/>
        </w:rPr>
        <w:t>Please separate out the “demonstration of competency” vs. the “remediation” and then outline the required remediation below (highlighted in yellow)</w:t>
      </w:r>
    </w:p>
  </w:comment>
  <w:comment w:id="44" w:author="Daniel Podd" w:date="2024-05-30T05:25:00Z" w:initials="DP">
    <w:p w14:paraId="7D7DD5D0" w14:textId="77777777" w:rsidR="0036398D" w:rsidRDefault="0036398D" w:rsidP="0036398D">
      <w:pPr>
        <w:pStyle w:val="CommentText"/>
      </w:pPr>
      <w:r>
        <w:rPr>
          <w:rStyle w:val="CommentReference"/>
        </w:rPr>
        <w:annotationRef/>
      </w:r>
      <w:r>
        <w:t>Done</w:t>
      </w:r>
    </w:p>
  </w:comment>
  <w:comment w:id="46" w:author="Danielle Kruger" w:date="2024-05-29T15:58:00Z" w:initials="DK">
    <w:p w14:paraId="0BA7149D" w14:textId="33C31937" w:rsidR="00AD5209" w:rsidRDefault="00AD5209" w:rsidP="00AD5209">
      <w:r>
        <w:rPr>
          <w:rStyle w:val="CommentReference"/>
        </w:rPr>
        <w:annotationRef/>
      </w:r>
      <w:r>
        <w:rPr>
          <w:color w:val="000000"/>
          <w:sz w:val="20"/>
          <w:szCs w:val="20"/>
        </w:rPr>
        <w:t>There is no option for deceleration.</w:t>
      </w:r>
    </w:p>
  </w:comment>
  <w:comment w:id="47" w:author="Daniel Podd" w:date="2024-05-29T18:50:00Z" w:initials="DP">
    <w:p w14:paraId="42F8606F" w14:textId="77777777" w:rsidR="00CB7BB9" w:rsidRDefault="00CB7BB9" w:rsidP="00CB7BB9">
      <w:pPr>
        <w:pStyle w:val="CommentText"/>
      </w:pPr>
      <w:r>
        <w:rPr>
          <w:rStyle w:val="CommentReference"/>
        </w:rPr>
        <w:annotationRef/>
      </w:r>
      <w:r>
        <w:t>Noted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87A425" w15:done="1"/>
  <w15:commentEx w15:paraId="064EEB1F" w15:paraIdParent="2587A425" w15:done="1"/>
  <w15:commentEx w15:paraId="5FB0ED84" w15:done="1"/>
  <w15:commentEx w15:paraId="7483E295" w15:paraIdParent="5FB0ED84" w15:done="1"/>
  <w15:commentEx w15:paraId="47ED2A2C" w15:done="1"/>
  <w15:commentEx w15:paraId="5EE8688B" w15:paraIdParent="47ED2A2C" w15:done="1"/>
  <w15:commentEx w15:paraId="7077B58B" w15:done="1"/>
  <w15:commentEx w15:paraId="721A6D02" w15:paraIdParent="7077B58B" w15:done="1"/>
  <w15:commentEx w15:paraId="3B7C945A" w15:done="1"/>
  <w15:commentEx w15:paraId="26C961A9" w15:paraIdParent="3B7C945A" w15:done="1"/>
  <w15:commentEx w15:paraId="3554081A" w15:done="1"/>
  <w15:commentEx w15:paraId="710317A5" w15:paraIdParent="3554081A" w15:done="1"/>
  <w15:commentEx w15:paraId="73C7AB41" w15:done="1"/>
  <w15:commentEx w15:paraId="59A10B49" w15:paraIdParent="73C7AB41" w15:done="1"/>
  <w15:commentEx w15:paraId="4E01C656" w15:done="1"/>
  <w15:commentEx w15:paraId="07D1E827" w15:paraIdParent="4E01C656" w15:done="1"/>
  <w15:commentEx w15:paraId="3522B679" w15:done="1"/>
  <w15:commentEx w15:paraId="55552745" w15:paraIdParent="3522B679" w15:done="1"/>
  <w15:commentEx w15:paraId="220A4481" w15:done="1"/>
  <w15:commentEx w15:paraId="7EF2CF84" w15:paraIdParent="220A4481" w15:done="1"/>
  <w15:commentEx w15:paraId="692199D4" w15:done="1"/>
  <w15:commentEx w15:paraId="2C54410E" w15:paraIdParent="692199D4" w15:done="1"/>
  <w15:commentEx w15:paraId="49174DEE" w15:done="1"/>
  <w15:commentEx w15:paraId="3F134DBD" w15:paraIdParent="49174DEE" w15:done="1"/>
  <w15:commentEx w15:paraId="1E157D3A" w15:done="1"/>
  <w15:commentEx w15:paraId="1F9EE324" w15:paraIdParent="1E157D3A" w15:done="1"/>
  <w15:commentEx w15:paraId="3971E4C6" w15:done="1"/>
  <w15:commentEx w15:paraId="15A785E7" w15:done="1"/>
  <w15:commentEx w15:paraId="23B06B46" w15:paraIdParent="15A785E7" w15:done="1"/>
  <w15:commentEx w15:paraId="56C8BE31" w15:done="1"/>
  <w15:commentEx w15:paraId="7D7DD5D0" w15:paraIdParent="56C8BE31" w15:done="1"/>
  <w15:commentEx w15:paraId="0BA7149D" w15:done="1"/>
  <w15:commentEx w15:paraId="42F8606F" w15:paraIdParent="0BA7149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661B35" w16cex:dateUtc="2024-05-29T18:58:00Z"/>
  <w16cex:commentExtensible w16cex:durableId="3816AEC2" w16cex:dateUtc="2024-05-29T20:35:00Z"/>
  <w16cex:commentExtensible w16cex:durableId="6E227084" w16cex:dateUtc="2024-05-29T19:02:00Z"/>
  <w16cex:commentExtensible w16cex:durableId="64D2BE3C" w16cex:dateUtc="2024-05-29T20:36:00Z"/>
  <w16cex:commentExtensible w16cex:durableId="29211FB5" w16cex:dateUtc="2024-05-29T19:05:00Z"/>
  <w16cex:commentExtensible w16cex:durableId="0651FC23" w16cex:dateUtc="2024-05-29T20:48:00Z"/>
  <w16cex:commentExtensible w16cex:durableId="4AD40E07" w16cex:dateUtc="2024-05-29T19:06:00Z"/>
  <w16cex:commentExtensible w16cex:durableId="3C390042" w16cex:dateUtc="2024-05-29T20:49:00Z"/>
  <w16cex:commentExtensible w16cex:durableId="3A2AC593" w16cex:dateUtc="2024-05-29T19:07:00Z"/>
  <w16cex:commentExtensible w16cex:durableId="1BE16DD5" w16cex:dateUtc="2024-05-30T09:19:00Z"/>
  <w16cex:commentExtensible w16cex:durableId="630F446A" w16cex:dateUtc="2024-05-29T19:11:00Z"/>
  <w16cex:commentExtensible w16cex:durableId="1C3C0019" w16cex:dateUtc="2024-05-30T09:22:00Z"/>
  <w16cex:commentExtensible w16cex:durableId="1FCA1170" w16cex:dateUtc="2024-05-29T19:09:00Z"/>
  <w16cex:commentExtensible w16cex:durableId="595E07EB" w16cex:dateUtc="2024-05-30T09:22:00Z"/>
  <w16cex:commentExtensible w16cex:durableId="1414F907" w16cex:dateUtc="2024-05-29T19:13:00Z"/>
  <w16cex:commentExtensible w16cex:durableId="21EA57F3" w16cex:dateUtc="2024-05-29T20:38:00Z"/>
  <w16cex:commentExtensible w16cex:durableId="20743FE5" w16cex:dateUtc="2024-05-29T19:13:00Z"/>
  <w16cex:commentExtensible w16cex:durableId="041307EE" w16cex:dateUtc="2024-05-29T20:39:00Z"/>
  <w16cex:commentExtensible w16cex:durableId="48D28D2F" w16cex:dateUtc="2024-05-29T19:26:00Z"/>
  <w16cex:commentExtensible w16cex:durableId="36C53427" w16cex:dateUtc="2024-05-29T22:25:00Z"/>
  <w16cex:commentExtensible w16cex:durableId="426A4A68" w16cex:dateUtc="2024-05-29T19:28:00Z"/>
  <w16cex:commentExtensible w16cex:durableId="261367E2" w16cex:dateUtc="2024-05-29T20:47:00Z"/>
  <w16cex:commentExtensible w16cex:durableId="11CB24BF" w16cex:dateUtc="2024-05-29T19:28:00Z"/>
  <w16cex:commentExtensible w16cex:durableId="03339F76" w16cex:dateUtc="2024-05-29T20:45:00Z"/>
  <w16cex:commentExtensible w16cex:durableId="7A17A832" w16cex:dateUtc="2024-05-29T19:31:00Z"/>
  <w16cex:commentExtensible w16cex:durableId="441C7773" w16cex:dateUtc="2024-05-29T20:44:00Z"/>
  <w16cex:commentExtensible w16cex:durableId="61B55E3A" w16cex:dateUtc="2024-05-29T19:46:00Z"/>
  <w16cex:commentExtensible w16cex:durableId="42E93F68" w16cex:dateUtc="2024-05-29T19:53:00Z"/>
  <w16cex:commentExtensible w16cex:durableId="2692AE96" w16cex:dateUtc="2024-05-30T01:42:00Z"/>
  <w16cex:commentExtensible w16cex:durableId="33C81826" w16cex:dateUtc="2024-05-29T19:56:00Z"/>
  <w16cex:commentExtensible w16cex:durableId="36C03076" w16cex:dateUtc="2024-05-30T09:25:00Z"/>
  <w16cex:commentExtensible w16cex:durableId="34F9FE53" w16cex:dateUtc="2024-05-29T19:58:00Z"/>
  <w16cex:commentExtensible w16cex:durableId="4C7C14DB" w16cex:dateUtc="2024-05-29T22: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87A425" w16cid:durableId="58661B35"/>
  <w16cid:commentId w16cid:paraId="064EEB1F" w16cid:durableId="3816AEC2"/>
  <w16cid:commentId w16cid:paraId="5FB0ED84" w16cid:durableId="6E227084"/>
  <w16cid:commentId w16cid:paraId="7483E295" w16cid:durableId="64D2BE3C"/>
  <w16cid:commentId w16cid:paraId="47ED2A2C" w16cid:durableId="29211FB5"/>
  <w16cid:commentId w16cid:paraId="5EE8688B" w16cid:durableId="0651FC23"/>
  <w16cid:commentId w16cid:paraId="7077B58B" w16cid:durableId="4AD40E07"/>
  <w16cid:commentId w16cid:paraId="721A6D02" w16cid:durableId="3C390042"/>
  <w16cid:commentId w16cid:paraId="3B7C945A" w16cid:durableId="3A2AC593"/>
  <w16cid:commentId w16cid:paraId="26C961A9" w16cid:durableId="1BE16DD5"/>
  <w16cid:commentId w16cid:paraId="3554081A" w16cid:durableId="630F446A"/>
  <w16cid:commentId w16cid:paraId="710317A5" w16cid:durableId="1C3C0019"/>
  <w16cid:commentId w16cid:paraId="73C7AB41" w16cid:durableId="1FCA1170"/>
  <w16cid:commentId w16cid:paraId="59A10B49" w16cid:durableId="595E07EB"/>
  <w16cid:commentId w16cid:paraId="4E01C656" w16cid:durableId="1414F907"/>
  <w16cid:commentId w16cid:paraId="07D1E827" w16cid:durableId="21EA57F3"/>
  <w16cid:commentId w16cid:paraId="3522B679" w16cid:durableId="20743FE5"/>
  <w16cid:commentId w16cid:paraId="55552745" w16cid:durableId="041307EE"/>
  <w16cid:commentId w16cid:paraId="220A4481" w16cid:durableId="48D28D2F"/>
  <w16cid:commentId w16cid:paraId="7EF2CF84" w16cid:durableId="36C53427"/>
  <w16cid:commentId w16cid:paraId="692199D4" w16cid:durableId="426A4A68"/>
  <w16cid:commentId w16cid:paraId="2C54410E" w16cid:durableId="261367E2"/>
  <w16cid:commentId w16cid:paraId="49174DEE" w16cid:durableId="11CB24BF"/>
  <w16cid:commentId w16cid:paraId="3F134DBD" w16cid:durableId="03339F76"/>
  <w16cid:commentId w16cid:paraId="1E157D3A" w16cid:durableId="7A17A832"/>
  <w16cid:commentId w16cid:paraId="1F9EE324" w16cid:durableId="441C7773"/>
  <w16cid:commentId w16cid:paraId="3971E4C6" w16cid:durableId="61B55E3A"/>
  <w16cid:commentId w16cid:paraId="15A785E7" w16cid:durableId="42E93F68"/>
  <w16cid:commentId w16cid:paraId="23B06B46" w16cid:durableId="2692AE96"/>
  <w16cid:commentId w16cid:paraId="56C8BE31" w16cid:durableId="33C81826"/>
  <w16cid:commentId w16cid:paraId="7D7DD5D0" w16cid:durableId="36C03076"/>
  <w16cid:commentId w16cid:paraId="0BA7149D" w16cid:durableId="34F9FE53"/>
  <w16cid:commentId w16cid:paraId="42F8606F" w16cid:durableId="4C7C14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3005B" w14:textId="77777777" w:rsidR="003841F3" w:rsidRDefault="003841F3" w:rsidP="00CC5842">
      <w:r>
        <w:separator/>
      </w:r>
    </w:p>
  </w:endnote>
  <w:endnote w:type="continuationSeparator" w:id="0">
    <w:p w14:paraId="3EFDC311" w14:textId="77777777" w:rsidR="003841F3" w:rsidRDefault="003841F3" w:rsidP="00CC5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urier">
    <w:panose1 w:val="020703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836407"/>
      <w:docPartObj>
        <w:docPartGallery w:val="Page Numbers (Bottom of Page)"/>
        <w:docPartUnique/>
      </w:docPartObj>
    </w:sdtPr>
    <w:sdtEndPr>
      <w:rPr>
        <w:noProof/>
      </w:rPr>
    </w:sdtEndPr>
    <w:sdtContent>
      <w:p w14:paraId="6576DA50" w14:textId="4F53423A" w:rsidR="00CC5842" w:rsidRDefault="00CC58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CFAC09" w14:textId="77777777" w:rsidR="00CC5842" w:rsidRDefault="00CC5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5AA86" w14:textId="77777777" w:rsidR="003841F3" w:rsidRDefault="003841F3" w:rsidP="00CC5842">
      <w:r>
        <w:separator/>
      </w:r>
    </w:p>
  </w:footnote>
  <w:footnote w:type="continuationSeparator" w:id="0">
    <w:p w14:paraId="4F327F4E" w14:textId="77777777" w:rsidR="003841F3" w:rsidRDefault="003841F3" w:rsidP="00CC5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1158B32A"/>
    <w:lvl w:ilvl="0">
      <w:start w:val="1"/>
      <w:numFmt w:val="decimal"/>
      <w:pStyle w:val="Quick1"/>
      <w:lvlText w:val="%1."/>
      <w:lvlJc w:val="left"/>
      <w:pPr>
        <w:tabs>
          <w:tab w:val="num" w:pos="1440"/>
        </w:tabs>
        <w:ind w:left="0" w:firstLine="0"/>
      </w:pPr>
      <w:rPr>
        <w:rFonts w:ascii="Times New Roman" w:hAnsi="Times New Roman"/>
        <w:sz w:val="24"/>
      </w:rPr>
    </w:lvl>
  </w:abstractNum>
  <w:abstractNum w:abstractNumId="2" w15:restartNumberingAfterBreak="0">
    <w:nsid w:val="06ED711B"/>
    <w:multiLevelType w:val="hybridMultilevel"/>
    <w:tmpl w:val="D28025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8400B2"/>
    <w:multiLevelType w:val="multilevel"/>
    <w:tmpl w:val="C944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9B3FCE"/>
    <w:multiLevelType w:val="hybridMultilevel"/>
    <w:tmpl w:val="64880E32"/>
    <w:lvl w:ilvl="0" w:tplc="04090001">
      <w:start w:val="1"/>
      <w:numFmt w:val="bullet"/>
      <w:lvlText w:val=""/>
      <w:lvlJc w:val="left"/>
      <w:pPr>
        <w:ind w:left="720" w:hanging="360"/>
      </w:pPr>
      <w:rPr>
        <w:rFonts w:ascii="Symbol" w:hAnsi="Symbol" w:hint="default"/>
      </w:rPr>
    </w:lvl>
    <w:lvl w:ilvl="1" w:tplc="0F4657B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370463"/>
    <w:multiLevelType w:val="hybridMultilevel"/>
    <w:tmpl w:val="F82434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5F2120"/>
    <w:multiLevelType w:val="multilevel"/>
    <w:tmpl w:val="1F1242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D67920"/>
    <w:multiLevelType w:val="hybridMultilevel"/>
    <w:tmpl w:val="37FAF25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06E74FD"/>
    <w:multiLevelType w:val="hybridMultilevel"/>
    <w:tmpl w:val="BAB089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2D353D5"/>
    <w:multiLevelType w:val="hybridMultilevel"/>
    <w:tmpl w:val="EE364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5D0F63"/>
    <w:multiLevelType w:val="hybridMultilevel"/>
    <w:tmpl w:val="EF4608F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61D1532"/>
    <w:multiLevelType w:val="hybridMultilevel"/>
    <w:tmpl w:val="9A64947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56628B"/>
    <w:multiLevelType w:val="hybridMultilevel"/>
    <w:tmpl w:val="7FB0F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FC91C4C"/>
    <w:multiLevelType w:val="multilevel"/>
    <w:tmpl w:val="6CC05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003412"/>
    <w:multiLevelType w:val="hybridMultilevel"/>
    <w:tmpl w:val="5784C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B275F6"/>
    <w:multiLevelType w:val="singleLevel"/>
    <w:tmpl w:val="3D4AB6A2"/>
    <w:lvl w:ilvl="0">
      <w:start w:val="1"/>
      <w:numFmt w:val="decimal"/>
      <w:lvlText w:val="%1. "/>
      <w:legacy w:legacy="1" w:legacySpace="0" w:legacyIndent="360"/>
      <w:lvlJc w:val="left"/>
      <w:pPr>
        <w:ind w:left="360" w:hanging="360"/>
      </w:pPr>
      <w:rPr>
        <w:b w:val="0"/>
        <w:i w:val="0"/>
        <w:sz w:val="24"/>
      </w:rPr>
    </w:lvl>
  </w:abstractNum>
  <w:abstractNum w:abstractNumId="16" w15:restartNumberingAfterBreak="0">
    <w:nsid w:val="2B690C56"/>
    <w:multiLevelType w:val="hybridMultilevel"/>
    <w:tmpl w:val="B3262736"/>
    <w:lvl w:ilvl="0" w:tplc="9F9A7F56">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BEE02F8"/>
    <w:multiLevelType w:val="hybridMultilevel"/>
    <w:tmpl w:val="20D63E2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C1A17B2"/>
    <w:multiLevelType w:val="hybridMultilevel"/>
    <w:tmpl w:val="1714B95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B37834"/>
    <w:multiLevelType w:val="hybridMultilevel"/>
    <w:tmpl w:val="54B62F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E27537A"/>
    <w:multiLevelType w:val="multilevel"/>
    <w:tmpl w:val="759EA6F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2E965CEC"/>
    <w:multiLevelType w:val="hybridMultilevel"/>
    <w:tmpl w:val="628CFF16"/>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30FF6BFE"/>
    <w:multiLevelType w:val="hybridMultilevel"/>
    <w:tmpl w:val="020CC2C8"/>
    <w:lvl w:ilvl="0" w:tplc="F4D42140">
      <w:start w:val="1"/>
      <w:numFmt w:val="decimal"/>
      <w:lvlText w:val="%1."/>
      <w:lvlJc w:val="left"/>
      <w:pPr>
        <w:ind w:left="720" w:hanging="360"/>
      </w:pPr>
      <w:rPr>
        <w:strike w:val="0"/>
      </w:rPr>
    </w:lvl>
    <w:lvl w:ilvl="1" w:tplc="04090019">
      <w:start w:val="1"/>
      <w:numFmt w:val="lowerLetter"/>
      <w:lvlText w:val="%2."/>
      <w:lvlJc w:val="left"/>
      <w:pPr>
        <w:ind w:left="1440" w:hanging="360"/>
      </w:pPr>
    </w:lvl>
    <w:lvl w:ilvl="2" w:tplc="42AE91E0">
      <w:start w:val="1"/>
      <w:numFmt w:val="lowerRoman"/>
      <w:lvlText w:val="%3."/>
      <w:lvlJc w:val="right"/>
      <w:pPr>
        <w:ind w:left="2160" w:hanging="180"/>
      </w:pPr>
      <w:rPr>
        <w:i w:val="0"/>
        <w:iCs w:val="0"/>
      </w:rPr>
    </w:lvl>
    <w:lvl w:ilvl="3" w:tplc="30BC0A62">
      <w:start w:val="1"/>
      <w:numFmt w:val="decimal"/>
      <w:lvlText w:val="%4."/>
      <w:lvlJc w:val="left"/>
      <w:pPr>
        <w:ind w:left="2880" w:hanging="360"/>
      </w:pPr>
      <w:rPr>
        <w:i w:val="0"/>
        <w:i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D244D7"/>
    <w:multiLevelType w:val="hybridMultilevel"/>
    <w:tmpl w:val="4D344FD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76720BB"/>
    <w:multiLevelType w:val="hybridMultilevel"/>
    <w:tmpl w:val="CF7436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7C54027"/>
    <w:multiLevelType w:val="hybridMultilevel"/>
    <w:tmpl w:val="40C43030"/>
    <w:lvl w:ilvl="0" w:tplc="7626090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2C3C9C"/>
    <w:multiLevelType w:val="hybridMultilevel"/>
    <w:tmpl w:val="F0A0B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C525BE"/>
    <w:multiLevelType w:val="hybridMultilevel"/>
    <w:tmpl w:val="04544D10"/>
    <w:lvl w:ilvl="0" w:tplc="C15A412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ED26C2"/>
    <w:multiLevelType w:val="hybridMultilevel"/>
    <w:tmpl w:val="DBD61C4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9" w15:restartNumberingAfterBreak="0">
    <w:nsid w:val="38FA7E18"/>
    <w:multiLevelType w:val="multilevel"/>
    <w:tmpl w:val="74A2C5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BF0355A"/>
    <w:multiLevelType w:val="hybridMultilevel"/>
    <w:tmpl w:val="2A22D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C455F27"/>
    <w:multiLevelType w:val="multilevel"/>
    <w:tmpl w:val="52F0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647776"/>
    <w:multiLevelType w:val="hybridMultilevel"/>
    <w:tmpl w:val="2564B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DDD07AB"/>
    <w:multiLevelType w:val="hybridMultilevel"/>
    <w:tmpl w:val="D6DAEA0C"/>
    <w:lvl w:ilvl="0" w:tplc="0409000F">
      <w:start w:val="1"/>
      <w:numFmt w:val="decimal"/>
      <w:lvlText w:val="%1."/>
      <w:lvlJc w:val="left"/>
      <w:pPr>
        <w:tabs>
          <w:tab w:val="num" w:pos="1920"/>
        </w:tabs>
        <w:ind w:left="1920" w:hanging="360"/>
      </w:pPr>
    </w:lvl>
    <w:lvl w:ilvl="1" w:tplc="04090001">
      <w:start w:val="1"/>
      <w:numFmt w:val="bullet"/>
      <w:lvlText w:val=""/>
      <w:lvlJc w:val="left"/>
      <w:pPr>
        <w:tabs>
          <w:tab w:val="num" w:pos="2640"/>
        </w:tabs>
        <w:ind w:left="2640" w:hanging="360"/>
      </w:pPr>
      <w:rPr>
        <w:rFonts w:ascii="Symbol" w:hAnsi="Symbol" w:hint="default"/>
      </w:r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34" w15:restartNumberingAfterBreak="0">
    <w:nsid w:val="3E0F77F3"/>
    <w:multiLevelType w:val="hybridMultilevel"/>
    <w:tmpl w:val="56243232"/>
    <w:lvl w:ilvl="0" w:tplc="04090003">
      <w:start w:val="1"/>
      <w:numFmt w:val="bullet"/>
      <w:lvlText w:val="o"/>
      <w:lvlJc w:val="left"/>
      <w:pPr>
        <w:ind w:left="720" w:hanging="360"/>
      </w:pPr>
      <w:rPr>
        <w:rFonts w:ascii="Courier New" w:hAnsi="Courier New" w:cs="Courier New"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6B3DBA"/>
    <w:multiLevelType w:val="hybridMultilevel"/>
    <w:tmpl w:val="B0206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FC4F30"/>
    <w:multiLevelType w:val="multilevel"/>
    <w:tmpl w:val="EB688B2A"/>
    <w:lvl w:ilvl="0">
      <w:start w:val="1"/>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37" w15:restartNumberingAfterBreak="0">
    <w:nsid w:val="427C5BC9"/>
    <w:multiLevelType w:val="singleLevel"/>
    <w:tmpl w:val="094C19EE"/>
    <w:lvl w:ilvl="0">
      <w:start w:val="1"/>
      <w:numFmt w:val="decimal"/>
      <w:lvlText w:val="%1."/>
      <w:legacy w:legacy="1" w:legacySpace="0" w:legacyIndent="360"/>
      <w:lvlJc w:val="left"/>
      <w:pPr>
        <w:ind w:left="360" w:hanging="360"/>
      </w:pPr>
    </w:lvl>
  </w:abstractNum>
  <w:abstractNum w:abstractNumId="38" w15:restartNumberingAfterBreak="0">
    <w:nsid w:val="42A31A06"/>
    <w:multiLevelType w:val="hybridMultilevel"/>
    <w:tmpl w:val="676C0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302571C"/>
    <w:multiLevelType w:val="multilevel"/>
    <w:tmpl w:val="37BEF22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15:restartNumberingAfterBreak="0">
    <w:nsid w:val="43E02B55"/>
    <w:multiLevelType w:val="hybridMultilevel"/>
    <w:tmpl w:val="198C61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43F551BA"/>
    <w:multiLevelType w:val="hybridMultilevel"/>
    <w:tmpl w:val="E976E7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44C20212"/>
    <w:multiLevelType w:val="hybridMultilevel"/>
    <w:tmpl w:val="CD90C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4CD1CE2"/>
    <w:multiLevelType w:val="hybridMultilevel"/>
    <w:tmpl w:val="A7F628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5C85788"/>
    <w:multiLevelType w:val="hybridMultilevel"/>
    <w:tmpl w:val="9BF22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6E87EAB"/>
    <w:multiLevelType w:val="multilevel"/>
    <w:tmpl w:val="8452DCD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6" w15:restartNumberingAfterBreak="0">
    <w:nsid w:val="47D61F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48C20555"/>
    <w:multiLevelType w:val="hybridMultilevel"/>
    <w:tmpl w:val="992A78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8" w15:restartNumberingAfterBreak="0">
    <w:nsid w:val="5041049A"/>
    <w:multiLevelType w:val="hybridMultilevel"/>
    <w:tmpl w:val="A59CC1CC"/>
    <w:lvl w:ilvl="0" w:tplc="C8CA9660">
      <w:start w:val="1"/>
      <w:numFmt w:val="bullet"/>
      <w:lvlText w:val=""/>
      <w:lvlJc w:val="left"/>
      <w:pPr>
        <w:tabs>
          <w:tab w:val="num" w:pos="360"/>
        </w:tabs>
        <w:ind w:left="360" w:hanging="360"/>
      </w:pPr>
      <w:rPr>
        <w:rFonts w:ascii="Symbol" w:hAnsi="Symbol" w:hint="default"/>
      </w:rPr>
    </w:lvl>
    <w:lvl w:ilvl="1" w:tplc="D6FC1448">
      <w:start w:val="1"/>
      <w:numFmt w:val="decimal"/>
      <w:lvlText w:val="%2."/>
      <w:lvlJc w:val="left"/>
      <w:pPr>
        <w:tabs>
          <w:tab w:val="num" w:pos="-720"/>
        </w:tabs>
        <w:ind w:left="-720" w:hanging="360"/>
      </w:pPr>
      <w:rPr>
        <w:rFonts w:hint="default"/>
      </w:rPr>
    </w:lvl>
    <w:lvl w:ilvl="2" w:tplc="0409001B">
      <w:start w:val="1"/>
      <w:numFmt w:val="lowerRoman"/>
      <w:lvlText w:val="%3."/>
      <w:lvlJc w:val="right"/>
      <w:pPr>
        <w:tabs>
          <w:tab w:val="num" w:pos="0"/>
        </w:tabs>
        <w:ind w:left="0" w:hanging="180"/>
      </w:pPr>
    </w:lvl>
    <w:lvl w:ilvl="3" w:tplc="04090003">
      <w:start w:val="1"/>
      <w:numFmt w:val="bullet"/>
      <w:lvlText w:val="o"/>
      <w:lvlJc w:val="left"/>
      <w:pPr>
        <w:ind w:left="1080" w:hanging="360"/>
      </w:pPr>
      <w:rPr>
        <w:rFonts w:ascii="Courier New" w:hAnsi="Courier New" w:cs="Courier New" w:hint="default"/>
      </w:rPr>
    </w:lvl>
    <w:lvl w:ilvl="4" w:tplc="04090019">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49" w15:restartNumberingAfterBreak="0">
    <w:nsid w:val="51FD2BD1"/>
    <w:multiLevelType w:val="singleLevel"/>
    <w:tmpl w:val="04090001"/>
    <w:lvl w:ilvl="0">
      <w:start w:val="1"/>
      <w:numFmt w:val="bullet"/>
      <w:lvlText w:val=""/>
      <w:lvlJc w:val="left"/>
      <w:pPr>
        <w:ind w:left="720" w:hanging="360"/>
      </w:pPr>
      <w:rPr>
        <w:rFonts w:ascii="Symbol" w:hAnsi="Symbol" w:hint="default"/>
      </w:rPr>
    </w:lvl>
  </w:abstractNum>
  <w:abstractNum w:abstractNumId="50" w15:restartNumberingAfterBreak="0">
    <w:nsid w:val="523F6F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526959DA"/>
    <w:multiLevelType w:val="singleLevel"/>
    <w:tmpl w:val="AE464624"/>
    <w:lvl w:ilvl="0">
      <w:start w:val="4"/>
      <w:numFmt w:val="decimal"/>
      <w:lvlText w:val="%1."/>
      <w:lvlJc w:val="left"/>
      <w:pPr>
        <w:tabs>
          <w:tab w:val="num" w:pos="720"/>
        </w:tabs>
        <w:ind w:left="720" w:hanging="720"/>
      </w:pPr>
      <w:rPr>
        <w:rFonts w:hint="default"/>
      </w:rPr>
    </w:lvl>
  </w:abstractNum>
  <w:abstractNum w:abstractNumId="52" w15:restartNumberingAfterBreak="0">
    <w:nsid w:val="52EA3474"/>
    <w:multiLevelType w:val="hybridMultilevel"/>
    <w:tmpl w:val="C5783C5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3" w15:restartNumberingAfterBreak="0">
    <w:nsid w:val="5870113F"/>
    <w:multiLevelType w:val="hybridMultilevel"/>
    <w:tmpl w:val="8D8A5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8C120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58E87340"/>
    <w:multiLevelType w:val="hybridMultilevel"/>
    <w:tmpl w:val="6D8AE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B4107BF"/>
    <w:multiLevelType w:val="hybridMultilevel"/>
    <w:tmpl w:val="CF1C1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C4A4C67"/>
    <w:multiLevelType w:val="hybridMultilevel"/>
    <w:tmpl w:val="57468F8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8" w15:restartNumberingAfterBreak="0">
    <w:nsid w:val="5EAA7D4A"/>
    <w:multiLevelType w:val="hybridMultilevel"/>
    <w:tmpl w:val="BC56D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CD0A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65AD73A8"/>
    <w:multiLevelType w:val="hybridMultilevel"/>
    <w:tmpl w:val="7F9AC34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67F5B87"/>
    <w:multiLevelType w:val="hybridMultilevel"/>
    <w:tmpl w:val="0C20A5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6A383772"/>
    <w:multiLevelType w:val="hybridMultilevel"/>
    <w:tmpl w:val="C0EE14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6D6B7A86"/>
    <w:multiLevelType w:val="singleLevel"/>
    <w:tmpl w:val="F49CCFB0"/>
    <w:lvl w:ilvl="0">
      <w:start w:val="10"/>
      <w:numFmt w:val="bullet"/>
      <w:lvlText w:val=""/>
      <w:lvlJc w:val="left"/>
      <w:pPr>
        <w:tabs>
          <w:tab w:val="num" w:pos="360"/>
        </w:tabs>
        <w:ind w:left="360" w:hanging="360"/>
      </w:pPr>
      <w:rPr>
        <w:rFonts w:ascii="Symbol" w:hAnsi="Symbol" w:hint="default"/>
        <w:sz w:val="28"/>
      </w:rPr>
    </w:lvl>
  </w:abstractNum>
  <w:abstractNum w:abstractNumId="64" w15:restartNumberingAfterBreak="0">
    <w:nsid w:val="73D15724"/>
    <w:multiLevelType w:val="hybridMultilevel"/>
    <w:tmpl w:val="88B625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753C5E1B"/>
    <w:multiLevelType w:val="singleLevel"/>
    <w:tmpl w:val="F49CCFB0"/>
    <w:lvl w:ilvl="0">
      <w:start w:val="10"/>
      <w:numFmt w:val="bullet"/>
      <w:lvlText w:val=""/>
      <w:lvlJc w:val="left"/>
      <w:pPr>
        <w:tabs>
          <w:tab w:val="num" w:pos="360"/>
        </w:tabs>
        <w:ind w:left="360" w:hanging="360"/>
      </w:pPr>
      <w:rPr>
        <w:rFonts w:ascii="Symbol" w:hAnsi="Symbol" w:hint="default"/>
        <w:sz w:val="28"/>
      </w:rPr>
    </w:lvl>
  </w:abstractNum>
  <w:abstractNum w:abstractNumId="66" w15:restartNumberingAfterBreak="0">
    <w:nsid w:val="775F3B5B"/>
    <w:multiLevelType w:val="hybridMultilevel"/>
    <w:tmpl w:val="868C25A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7" w15:restartNumberingAfterBreak="0">
    <w:nsid w:val="78733521"/>
    <w:multiLevelType w:val="hybridMultilevel"/>
    <w:tmpl w:val="FBF6C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A206901"/>
    <w:multiLevelType w:val="hybridMultilevel"/>
    <w:tmpl w:val="3E247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A3178F3"/>
    <w:multiLevelType w:val="hybridMultilevel"/>
    <w:tmpl w:val="C64267C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7E7E6CD1"/>
    <w:multiLevelType w:val="hybridMultilevel"/>
    <w:tmpl w:val="2910B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1898850">
    <w:abstractNumId w:val="37"/>
  </w:num>
  <w:num w:numId="2" w16cid:durableId="1153521105">
    <w:abstractNumId w:val="15"/>
  </w:num>
  <w:num w:numId="3" w16cid:durableId="191222739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736391169">
    <w:abstractNumId w:val="50"/>
  </w:num>
  <w:num w:numId="5" w16cid:durableId="2034114427">
    <w:abstractNumId w:val="46"/>
  </w:num>
  <w:num w:numId="6" w16cid:durableId="1592395346">
    <w:abstractNumId w:val="59"/>
  </w:num>
  <w:num w:numId="7" w16cid:durableId="785393731">
    <w:abstractNumId w:val="54"/>
  </w:num>
  <w:num w:numId="8" w16cid:durableId="1274098855">
    <w:abstractNumId w:val="49"/>
  </w:num>
  <w:num w:numId="9" w16cid:durableId="486434081">
    <w:abstractNumId w:val="51"/>
  </w:num>
  <w:num w:numId="10" w16cid:durableId="1691834871">
    <w:abstractNumId w:val="65"/>
  </w:num>
  <w:num w:numId="11" w16cid:durableId="609289137">
    <w:abstractNumId w:val="63"/>
  </w:num>
  <w:num w:numId="12" w16cid:durableId="1528980303">
    <w:abstractNumId w:val="8"/>
  </w:num>
  <w:num w:numId="13" w16cid:durableId="652485506">
    <w:abstractNumId w:val="40"/>
  </w:num>
  <w:num w:numId="14" w16cid:durableId="2117677540">
    <w:abstractNumId w:val="1"/>
    <w:lvlOverride w:ilvl="0">
      <w:lvl w:ilvl="0">
        <w:start w:val="1"/>
        <w:numFmt w:val="decimal"/>
        <w:pStyle w:val="Quick1"/>
        <w:lvlText w:val="%1."/>
        <w:lvlJc w:val="left"/>
        <w:pPr>
          <w:ind w:left="0" w:firstLine="0"/>
        </w:pPr>
        <w:rPr>
          <w:rFonts w:ascii="Times New Roman" w:hAnsi="Times New Roman"/>
          <w:sz w:val="24"/>
        </w:rPr>
      </w:lvl>
    </w:lvlOverride>
  </w:num>
  <w:num w:numId="15" w16cid:durableId="951328002">
    <w:abstractNumId w:val="33"/>
  </w:num>
  <w:num w:numId="16" w16cid:durableId="140468527">
    <w:abstractNumId w:val="22"/>
  </w:num>
  <w:num w:numId="17" w16cid:durableId="55133455">
    <w:abstractNumId w:val="18"/>
  </w:num>
  <w:num w:numId="18" w16cid:durableId="583876170">
    <w:abstractNumId w:val="57"/>
  </w:num>
  <w:num w:numId="19" w16cid:durableId="1763867641">
    <w:abstractNumId w:val="5"/>
  </w:num>
  <w:num w:numId="20" w16cid:durableId="1234002233">
    <w:abstractNumId w:val="41"/>
  </w:num>
  <w:num w:numId="21" w16cid:durableId="81412225">
    <w:abstractNumId w:val="38"/>
  </w:num>
  <w:num w:numId="22" w16cid:durableId="1749234122">
    <w:abstractNumId w:val="12"/>
  </w:num>
  <w:num w:numId="23" w16cid:durableId="1037704481">
    <w:abstractNumId w:val="58"/>
  </w:num>
  <w:num w:numId="24" w16cid:durableId="572589281">
    <w:abstractNumId w:val="32"/>
  </w:num>
  <w:num w:numId="25" w16cid:durableId="1309750067">
    <w:abstractNumId w:val="44"/>
  </w:num>
  <w:num w:numId="26" w16cid:durableId="2007972072">
    <w:abstractNumId w:val="16"/>
  </w:num>
  <w:num w:numId="27" w16cid:durableId="1342388323">
    <w:abstractNumId w:val="7"/>
  </w:num>
  <w:num w:numId="28" w16cid:durableId="1606960817">
    <w:abstractNumId w:val="48"/>
  </w:num>
  <w:num w:numId="29" w16cid:durableId="967513318">
    <w:abstractNumId w:val="30"/>
  </w:num>
  <w:num w:numId="30" w16cid:durableId="1937637979">
    <w:abstractNumId w:val="34"/>
  </w:num>
  <w:num w:numId="31" w16cid:durableId="69811226">
    <w:abstractNumId w:val="26"/>
  </w:num>
  <w:num w:numId="32" w16cid:durableId="1637492103">
    <w:abstractNumId w:val="47"/>
  </w:num>
  <w:num w:numId="33" w16cid:durableId="1621956596">
    <w:abstractNumId w:val="42"/>
  </w:num>
  <w:num w:numId="34" w16cid:durableId="8680123">
    <w:abstractNumId w:val="60"/>
  </w:num>
  <w:num w:numId="35" w16cid:durableId="1124227833">
    <w:abstractNumId w:val="11"/>
  </w:num>
  <w:num w:numId="36" w16cid:durableId="1324894050">
    <w:abstractNumId w:val="17"/>
  </w:num>
  <w:num w:numId="37" w16cid:durableId="810370462">
    <w:abstractNumId w:val="29"/>
  </w:num>
  <w:num w:numId="38" w16cid:durableId="1686899462">
    <w:abstractNumId w:val="6"/>
  </w:num>
  <w:num w:numId="39" w16cid:durableId="650405998">
    <w:abstractNumId w:val="28"/>
  </w:num>
  <w:num w:numId="40" w16cid:durableId="607856517">
    <w:abstractNumId w:val="39"/>
  </w:num>
  <w:num w:numId="41" w16cid:durableId="1395590741">
    <w:abstractNumId w:val="45"/>
  </w:num>
  <w:num w:numId="42" w16cid:durableId="592906409">
    <w:abstractNumId w:val="20"/>
  </w:num>
  <w:num w:numId="43" w16cid:durableId="908737106">
    <w:abstractNumId w:val="35"/>
  </w:num>
  <w:num w:numId="44" w16cid:durableId="735395336">
    <w:abstractNumId w:val="27"/>
  </w:num>
  <w:num w:numId="45" w16cid:durableId="2070415088">
    <w:abstractNumId w:val="70"/>
  </w:num>
  <w:num w:numId="46" w16cid:durableId="1175413221">
    <w:abstractNumId w:val="56"/>
  </w:num>
  <w:num w:numId="47" w16cid:durableId="1648977860">
    <w:abstractNumId w:val="43"/>
  </w:num>
  <w:num w:numId="48" w16cid:durableId="468324509">
    <w:abstractNumId w:val="23"/>
  </w:num>
  <w:num w:numId="49" w16cid:durableId="436217338">
    <w:abstractNumId w:val="68"/>
  </w:num>
  <w:num w:numId="50" w16cid:durableId="866286296">
    <w:abstractNumId w:val="62"/>
  </w:num>
  <w:num w:numId="51" w16cid:durableId="378289845">
    <w:abstractNumId w:val="53"/>
  </w:num>
  <w:num w:numId="52" w16cid:durableId="1727945590">
    <w:abstractNumId w:val="25"/>
  </w:num>
  <w:num w:numId="53" w16cid:durableId="227110876">
    <w:abstractNumId w:val="0"/>
    <w:lvlOverride w:ilvl="0">
      <w:lvl w:ilvl="0">
        <w:numFmt w:val="bullet"/>
        <w:lvlText w:val=""/>
        <w:legacy w:legacy="1" w:legacySpace="0" w:legacyIndent="360"/>
        <w:lvlJc w:val="left"/>
        <w:pPr>
          <w:ind w:left="360" w:hanging="360"/>
        </w:pPr>
        <w:rPr>
          <w:rFonts w:ascii="Symbol" w:hAnsi="Symbol" w:hint="default"/>
        </w:rPr>
      </w:lvl>
    </w:lvlOverride>
  </w:num>
  <w:num w:numId="54" w16cid:durableId="157423650">
    <w:abstractNumId w:val="66"/>
  </w:num>
  <w:num w:numId="55" w16cid:durableId="524949868">
    <w:abstractNumId w:val="64"/>
  </w:num>
  <w:num w:numId="56" w16cid:durableId="1621033004">
    <w:abstractNumId w:val="52"/>
  </w:num>
  <w:num w:numId="57" w16cid:durableId="1080518877">
    <w:abstractNumId w:val="24"/>
  </w:num>
  <w:num w:numId="58" w16cid:durableId="700789471">
    <w:abstractNumId w:val="36"/>
  </w:num>
  <w:num w:numId="59" w16cid:durableId="468985367">
    <w:abstractNumId w:val="4"/>
  </w:num>
  <w:num w:numId="60" w16cid:durableId="1693144777">
    <w:abstractNumId w:val="14"/>
  </w:num>
  <w:num w:numId="61" w16cid:durableId="1591697287">
    <w:abstractNumId w:val="2"/>
  </w:num>
  <w:num w:numId="62" w16cid:durableId="372464879">
    <w:abstractNumId w:val="67"/>
  </w:num>
  <w:num w:numId="63" w16cid:durableId="2108650003">
    <w:abstractNumId w:val="9"/>
  </w:num>
  <w:num w:numId="64" w16cid:durableId="2064669959">
    <w:abstractNumId w:val="19"/>
  </w:num>
  <w:num w:numId="65" w16cid:durableId="1873834976">
    <w:abstractNumId w:val="31"/>
  </w:num>
  <w:num w:numId="66" w16cid:durableId="763957665">
    <w:abstractNumId w:val="13"/>
  </w:num>
  <w:num w:numId="67" w16cid:durableId="544105731">
    <w:abstractNumId w:val="3"/>
  </w:num>
  <w:num w:numId="68" w16cid:durableId="394664738">
    <w:abstractNumId w:val="10"/>
  </w:num>
  <w:num w:numId="69" w16cid:durableId="1604722232">
    <w:abstractNumId w:val="69"/>
  </w:num>
  <w:num w:numId="70" w16cid:durableId="65684943">
    <w:abstractNumId w:val="55"/>
  </w:num>
  <w:num w:numId="71" w16cid:durableId="424225789">
    <w:abstractNumId w:val="21"/>
  </w:num>
  <w:num w:numId="72" w16cid:durableId="51663185">
    <w:abstractNumId w:val="61"/>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le Kruger">
    <w15:presenceInfo w15:providerId="AD" w15:userId="S::krugerd@stjohns.edu::065c70d4-3c2f-4905-841c-f28b7cca4362"/>
  </w15:person>
  <w15:person w15:author="Daniel Podd">
    <w15:presenceInfo w15:providerId="AD" w15:userId="S::poddd@stjohns.edu::ce1237ef-9448-4300-8445-59e7d9a0b2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209"/>
    <w:rsid w:val="000207FD"/>
    <w:rsid w:val="00020DFB"/>
    <w:rsid w:val="00061643"/>
    <w:rsid w:val="0006783D"/>
    <w:rsid w:val="0009123D"/>
    <w:rsid w:val="000A37C4"/>
    <w:rsid w:val="000B0F48"/>
    <w:rsid w:val="000C60EF"/>
    <w:rsid w:val="000C6775"/>
    <w:rsid w:val="000E387C"/>
    <w:rsid w:val="000E5608"/>
    <w:rsid w:val="000F7AF8"/>
    <w:rsid w:val="00106E8B"/>
    <w:rsid w:val="001242D0"/>
    <w:rsid w:val="00171498"/>
    <w:rsid w:val="00192E69"/>
    <w:rsid w:val="0019754F"/>
    <w:rsid w:val="001A1DF7"/>
    <w:rsid w:val="001A2880"/>
    <w:rsid w:val="001A6DE2"/>
    <w:rsid w:val="001B2725"/>
    <w:rsid w:val="001B33DB"/>
    <w:rsid w:val="001B3B8D"/>
    <w:rsid w:val="001C5675"/>
    <w:rsid w:val="001D0D35"/>
    <w:rsid w:val="001D0F31"/>
    <w:rsid w:val="001D37A7"/>
    <w:rsid w:val="001D7708"/>
    <w:rsid w:val="001F7DE4"/>
    <w:rsid w:val="00204EEF"/>
    <w:rsid w:val="002101CE"/>
    <w:rsid w:val="00221083"/>
    <w:rsid w:val="002318FE"/>
    <w:rsid w:val="002372DC"/>
    <w:rsid w:val="0024523C"/>
    <w:rsid w:val="00247CBA"/>
    <w:rsid w:val="00250068"/>
    <w:rsid w:val="00294386"/>
    <w:rsid w:val="0030360D"/>
    <w:rsid w:val="00337DFC"/>
    <w:rsid w:val="003521D4"/>
    <w:rsid w:val="0036398D"/>
    <w:rsid w:val="0037620C"/>
    <w:rsid w:val="00381E84"/>
    <w:rsid w:val="003841F3"/>
    <w:rsid w:val="003A19FF"/>
    <w:rsid w:val="003B1A28"/>
    <w:rsid w:val="003E3849"/>
    <w:rsid w:val="003F40CC"/>
    <w:rsid w:val="003F4470"/>
    <w:rsid w:val="003F48C1"/>
    <w:rsid w:val="004001D0"/>
    <w:rsid w:val="00406A4C"/>
    <w:rsid w:val="00426F1A"/>
    <w:rsid w:val="00437293"/>
    <w:rsid w:val="00441468"/>
    <w:rsid w:val="00446236"/>
    <w:rsid w:val="00475B62"/>
    <w:rsid w:val="004829D0"/>
    <w:rsid w:val="004A5602"/>
    <w:rsid w:val="004C6F26"/>
    <w:rsid w:val="004D6B8C"/>
    <w:rsid w:val="00502C1F"/>
    <w:rsid w:val="00502E96"/>
    <w:rsid w:val="005466D9"/>
    <w:rsid w:val="0055052C"/>
    <w:rsid w:val="00560D8B"/>
    <w:rsid w:val="0056351D"/>
    <w:rsid w:val="00583AFD"/>
    <w:rsid w:val="005E6683"/>
    <w:rsid w:val="005E6DA4"/>
    <w:rsid w:val="005F2569"/>
    <w:rsid w:val="00645FE3"/>
    <w:rsid w:val="00663E3A"/>
    <w:rsid w:val="006669B9"/>
    <w:rsid w:val="00667441"/>
    <w:rsid w:val="006756B9"/>
    <w:rsid w:val="006829AF"/>
    <w:rsid w:val="00687649"/>
    <w:rsid w:val="006A5580"/>
    <w:rsid w:val="006A5BE8"/>
    <w:rsid w:val="006E00A5"/>
    <w:rsid w:val="00703C21"/>
    <w:rsid w:val="00715225"/>
    <w:rsid w:val="00716F1C"/>
    <w:rsid w:val="0073193D"/>
    <w:rsid w:val="007332DD"/>
    <w:rsid w:val="00756004"/>
    <w:rsid w:val="00756530"/>
    <w:rsid w:val="00770591"/>
    <w:rsid w:val="0077223A"/>
    <w:rsid w:val="00795ED0"/>
    <w:rsid w:val="007A74FC"/>
    <w:rsid w:val="007C5B31"/>
    <w:rsid w:val="007D02B6"/>
    <w:rsid w:val="007D77BE"/>
    <w:rsid w:val="007F4622"/>
    <w:rsid w:val="007F7B13"/>
    <w:rsid w:val="008022AF"/>
    <w:rsid w:val="008116AC"/>
    <w:rsid w:val="00834025"/>
    <w:rsid w:val="00855154"/>
    <w:rsid w:val="00855769"/>
    <w:rsid w:val="008573ED"/>
    <w:rsid w:val="00863E9E"/>
    <w:rsid w:val="00884F78"/>
    <w:rsid w:val="00891283"/>
    <w:rsid w:val="00895CD2"/>
    <w:rsid w:val="008A1E06"/>
    <w:rsid w:val="008E6EFD"/>
    <w:rsid w:val="0090247E"/>
    <w:rsid w:val="0090557A"/>
    <w:rsid w:val="009108B5"/>
    <w:rsid w:val="0092301E"/>
    <w:rsid w:val="009272A6"/>
    <w:rsid w:val="009724E0"/>
    <w:rsid w:val="00980526"/>
    <w:rsid w:val="009946C6"/>
    <w:rsid w:val="009A644B"/>
    <w:rsid w:val="009B2E3F"/>
    <w:rsid w:val="009D2D10"/>
    <w:rsid w:val="009D43A6"/>
    <w:rsid w:val="009F04E7"/>
    <w:rsid w:val="009F6895"/>
    <w:rsid w:val="00A044C2"/>
    <w:rsid w:val="00A04DA2"/>
    <w:rsid w:val="00A1139A"/>
    <w:rsid w:val="00A1469E"/>
    <w:rsid w:val="00A2542B"/>
    <w:rsid w:val="00A25DBC"/>
    <w:rsid w:val="00A46CC8"/>
    <w:rsid w:val="00A6082B"/>
    <w:rsid w:val="00A65E81"/>
    <w:rsid w:val="00AA704D"/>
    <w:rsid w:val="00AB23DD"/>
    <w:rsid w:val="00AD5209"/>
    <w:rsid w:val="00AF53BA"/>
    <w:rsid w:val="00B11E29"/>
    <w:rsid w:val="00B130FA"/>
    <w:rsid w:val="00B330F2"/>
    <w:rsid w:val="00B53D36"/>
    <w:rsid w:val="00B840F4"/>
    <w:rsid w:val="00B94673"/>
    <w:rsid w:val="00BC1345"/>
    <w:rsid w:val="00C15FEF"/>
    <w:rsid w:val="00C27B39"/>
    <w:rsid w:val="00C36949"/>
    <w:rsid w:val="00C37076"/>
    <w:rsid w:val="00C4062B"/>
    <w:rsid w:val="00C44FEA"/>
    <w:rsid w:val="00C521D5"/>
    <w:rsid w:val="00C5709B"/>
    <w:rsid w:val="00C73CBF"/>
    <w:rsid w:val="00C751CD"/>
    <w:rsid w:val="00CB7BB9"/>
    <w:rsid w:val="00CC5842"/>
    <w:rsid w:val="00CD2533"/>
    <w:rsid w:val="00D07095"/>
    <w:rsid w:val="00D23544"/>
    <w:rsid w:val="00D24813"/>
    <w:rsid w:val="00D27256"/>
    <w:rsid w:val="00D37887"/>
    <w:rsid w:val="00D83AE2"/>
    <w:rsid w:val="00D95256"/>
    <w:rsid w:val="00DC3682"/>
    <w:rsid w:val="00DC4B75"/>
    <w:rsid w:val="00DC5103"/>
    <w:rsid w:val="00DE4547"/>
    <w:rsid w:val="00DF5275"/>
    <w:rsid w:val="00E64D11"/>
    <w:rsid w:val="00E725AE"/>
    <w:rsid w:val="00E96B72"/>
    <w:rsid w:val="00EA0774"/>
    <w:rsid w:val="00EA2520"/>
    <w:rsid w:val="00EA558D"/>
    <w:rsid w:val="00EC515B"/>
    <w:rsid w:val="00EC6D02"/>
    <w:rsid w:val="00ED7022"/>
    <w:rsid w:val="00EF5DD1"/>
    <w:rsid w:val="00F32987"/>
    <w:rsid w:val="00F36651"/>
    <w:rsid w:val="00F409C7"/>
    <w:rsid w:val="00F45C84"/>
    <w:rsid w:val="00F672C9"/>
    <w:rsid w:val="00F80729"/>
    <w:rsid w:val="00F81648"/>
    <w:rsid w:val="00F93412"/>
    <w:rsid w:val="00FA2495"/>
    <w:rsid w:val="00FA3F59"/>
    <w:rsid w:val="00FB1C77"/>
    <w:rsid w:val="00FB4D4F"/>
    <w:rsid w:val="00FC73E3"/>
    <w:rsid w:val="00FD7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685F0"/>
  <w15:chartTrackingRefBased/>
  <w15:docId w15:val="{8AB24686-0C5A-024E-A55B-DBB918586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06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AD52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D52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AD52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AD52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AD52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AD52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D52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D52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AD52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52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AD52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AD52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AD5209"/>
    <w:rPr>
      <w:rFonts w:eastAsiaTheme="majorEastAsia" w:cstheme="majorBidi"/>
      <w:i/>
      <w:iCs/>
      <w:color w:val="0F4761" w:themeColor="accent1" w:themeShade="BF"/>
    </w:rPr>
  </w:style>
  <w:style w:type="character" w:customStyle="1" w:styleId="Heading5Char">
    <w:name w:val="Heading 5 Char"/>
    <w:basedOn w:val="DefaultParagraphFont"/>
    <w:link w:val="Heading5"/>
    <w:rsid w:val="00AD5209"/>
    <w:rPr>
      <w:rFonts w:eastAsiaTheme="majorEastAsia" w:cstheme="majorBidi"/>
      <w:color w:val="0F4761" w:themeColor="accent1" w:themeShade="BF"/>
    </w:rPr>
  </w:style>
  <w:style w:type="character" w:customStyle="1" w:styleId="Heading6Char">
    <w:name w:val="Heading 6 Char"/>
    <w:basedOn w:val="DefaultParagraphFont"/>
    <w:link w:val="Heading6"/>
    <w:rsid w:val="00AD5209"/>
    <w:rPr>
      <w:rFonts w:eastAsiaTheme="majorEastAsia" w:cstheme="majorBidi"/>
      <w:i/>
      <w:iCs/>
      <w:color w:val="595959" w:themeColor="text1" w:themeTint="A6"/>
    </w:rPr>
  </w:style>
  <w:style w:type="character" w:customStyle="1" w:styleId="Heading7Char">
    <w:name w:val="Heading 7 Char"/>
    <w:basedOn w:val="DefaultParagraphFont"/>
    <w:link w:val="Heading7"/>
    <w:rsid w:val="00AD5209"/>
    <w:rPr>
      <w:rFonts w:eastAsiaTheme="majorEastAsia" w:cstheme="majorBidi"/>
      <w:color w:val="595959" w:themeColor="text1" w:themeTint="A6"/>
    </w:rPr>
  </w:style>
  <w:style w:type="character" w:customStyle="1" w:styleId="Heading8Char">
    <w:name w:val="Heading 8 Char"/>
    <w:basedOn w:val="DefaultParagraphFont"/>
    <w:link w:val="Heading8"/>
    <w:rsid w:val="00AD5209"/>
    <w:rPr>
      <w:rFonts w:eastAsiaTheme="majorEastAsia" w:cstheme="majorBidi"/>
      <w:i/>
      <w:iCs/>
      <w:color w:val="272727" w:themeColor="text1" w:themeTint="D8"/>
    </w:rPr>
  </w:style>
  <w:style w:type="character" w:customStyle="1" w:styleId="Heading9Char">
    <w:name w:val="Heading 9 Char"/>
    <w:basedOn w:val="DefaultParagraphFont"/>
    <w:link w:val="Heading9"/>
    <w:rsid w:val="00AD5209"/>
    <w:rPr>
      <w:rFonts w:eastAsiaTheme="majorEastAsia" w:cstheme="majorBidi"/>
      <w:color w:val="272727" w:themeColor="text1" w:themeTint="D8"/>
    </w:rPr>
  </w:style>
  <w:style w:type="paragraph" w:styleId="Title">
    <w:name w:val="Title"/>
    <w:basedOn w:val="Normal"/>
    <w:next w:val="Normal"/>
    <w:link w:val="TitleChar"/>
    <w:qFormat/>
    <w:rsid w:val="00AD52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D52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D52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D52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209"/>
    <w:pPr>
      <w:spacing w:before="160"/>
      <w:jc w:val="center"/>
    </w:pPr>
    <w:rPr>
      <w:i/>
      <w:iCs/>
      <w:color w:val="404040" w:themeColor="text1" w:themeTint="BF"/>
    </w:rPr>
  </w:style>
  <w:style w:type="character" w:customStyle="1" w:styleId="QuoteChar">
    <w:name w:val="Quote Char"/>
    <w:basedOn w:val="DefaultParagraphFont"/>
    <w:link w:val="Quote"/>
    <w:uiPriority w:val="29"/>
    <w:rsid w:val="00AD5209"/>
    <w:rPr>
      <w:i/>
      <w:iCs/>
      <w:color w:val="404040" w:themeColor="text1" w:themeTint="BF"/>
    </w:rPr>
  </w:style>
  <w:style w:type="paragraph" w:styleId="ListParagraph">
    <w:name w:val="List Paragraph"/>
    <w:basedOn w:val="Normal"/>
    <w:uiPriority w:val="34"/>
    <w:qFormat/>
    <w:rsid w:val="00AD5209"/>
    <w:pPr>
      <w:ind w:left="720"/>
      <w:contextualSpacing/>
    </w:pPr>
  </w:style>
  <w:style w:type="character" w:styleId="IntenseEmphasis">
    <w:name w:val="Intense Emphasis"/>
    <w:basedOn w:val="DefaultParagraphFont"/>
    <w:uiPriority w:val="21"/>
    <w:qFormat/>
    <w:rsid w:val="00AD5209"/>
    <w:rPr>
      <w:i/>
      <w:iCs/>
      <w:color w:val="0F4761" w:themeColor="accent1" w:themeShade="BF"/>
    </w:rPr>
  </w:style>
  <w:style w:type="paragraph" w:styleId="IntenseQuote">
    <w:name w:val="Intense Quote"/>
    <w:basedOn w:val="Normal"/>
    <w:next w:val="Normal"/>
    <w:link w:val="IntenseQuoteChar"/>
    <w:uiPriority w:val="30"/>
    <w:qFormat/>
    <w:rsid w:val="00AD5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5209"/>
    <w:rPr>
      <w:i/>
      <w:iCs/>
      <w:color w:val="0F4761" w:themeColor="accent1" w:themeShade="BF"/>
    </w:rPr>
  </w:style>
  <w:style w:type="character" w:styleId="IntenseReference">
    <w:name w:val="Intense Reference"/>
    <w:basedOn w:val="DefaultParagraphFont"/>
    <w:uiPriority w:val="32"/>
    <w:qFormat/>
    <w:rsid w:val="00AD5209"/>
    <w:rPr>
      <w:b/>
      <w:bCs/>
      <w:smallCaps/>
      <w:color w:val="0F4761" w:themeColor="accent1" w:themeShade="BF"/>
      <w:spacing w:val="5"/>
    </w:rPr>
  </w:style>
  <w:style w:type="character" w:styleId="FootnoteReference">
    <w:name w:val="footnote reference"/>
    <w:basedOn w:val="DefaultParagraphFont"/>
    <w:semiHidden/>
    <w:rsid w:val="00AD5209"/>
  </w:style>
  <w:style w:type="paragraph" w:styleId="Footer">
    <w:name w:val="footer"/>
    <w:basedOn w:val="Normal"/>
    <w:link w:val="FooterChar"/>
    <w:uiPriority w:val="99"/>
    <w:rsid w:val="00AD5209"/>
    <w:pPr>
      <w:tabs>
        <w:tab w:val="center" w:pos="4320"/>
        <w:tab w:val="right" w:pos="8640"/>
      </w:tabs>
    </w:pPr>
  </w:style>
  <w:style w:type="character" w:customStyle="1" w:styleId="FooterChar">
    <w:name w:val="Footer Char"/>
    <w:basedOn w:val="DefaultParagraphFont"/>
    <w:link w:val="Footer"/>
    <w:uiPriority w:val="99"/>
    <w:rsid w:val="00AD5209"/>
    <w:rPr>
      <w:rFonts w:ascii="Times New Roman" w:eastAsia="Times New Roman" w:hAnsi="Times New Roman" w:cs="Times New Roman"/>
      <w:kern w:val="0"/>
      <w14:ligatures w14:val="none"/>
    </w:rPr>
  </w:style>
  <w:style w:type="character" w:styleId="PageNumber">
    <w:name w:val="page number"/>
    <w:basedOn w:val="DefaultParagraphFont"/>
    <w:semiHidden/>
    <w:rsid w:val="00AD5209"/>
  </w:style>
  <w:style w:type="paragraph" w:styleId="Header">
    <w:name w:val="header"/>
    <w:basedOn w:val="Normal"/>
    <w:link w:val="HeaderChar"/>
    <w:uiPriority w:val="99"/>
    <w:semiHidden/>
    <w:rsid w:val="00AD5209"/>
    <w:pPr>
      <w:tabs>
        <w:tab w:val="center" w:pos="4320"/>
        <w:tab w:val="right" w:pos="8640"/>
      </w:tabs>
    </w:pPr>
  </w:style>
  <w:style w:type="character" w:customStyle="1" w:styleId="HeaderChar">
    <w:name w:val="Header Char"/>
    <w:basedOn w:val="DefaultParagraphFont"/>
    <w:link w:val="Header"/>
    <w:uiPriority w:val="99"/>
    <w:semiHidden/>
    <w:rsid w:val="00AD5209"/>
    <w:rPr>
      <w:rFonts w:ascii="Times New Roman" w:eastAsia="Times New Roman" w:hAnsi="Times New Roman" w:cs="Times New Roman"/>
      <w:kern w:val="0"/>
      <w14:ligatures w14:val="none"/>
    </w:rPr>
  </w:style>
  <w:style w:type="paragraph" w:styleId="BodyText">
    <w:name w:val="Body Text"/>
    <w:basedOn w:val="Normal"/>
    <w:link w:val="BodyTextChar"/>
    <w:semiHidden/>
    <w:rsid w:val="00AD5209"/>
    <w:pPr>
      <w:widowControl w:val="0"/>
      <w:jc w:val="both"/>
    </w:pPr>
  </w:style>
  <w:style w:type="character" w:customStyle="1" w:styleId="BodyTextChar">
    <w:name w:val="Body Text Char"/>
    <w:basedOn w:val="DefaultParagraphFont"/>
    <w:link w:val="BodyText"/>
    <w:semiHidden/>
    <w:rsid w:val="00AD5209"/>
    <w:rPr>
      <w:rFonts w:ascii="Times New Roman" w:eastAsia="Times New Roman" w:hAnsi="Times New Roman" w:cs="Times New Roman"/>
      <w:kern w:val="0"/>
      <w14:ligatures w14:val="none"/>
    </w:rPr>
  </w:style>
  <w:style w:type="paragraph" w:styleId="BodyText2">
    <w:name w:val="Body Text 2"/>
    <w:basedOn w:val="Normal"/>
    <w:link w:val="BodyText2Char"/>
    <w:semiHidden/>
    <w:rsid w:val="00AD5209"/>
    <w:pPr>
      <w:widowControl w:val="0"/>
      <w:jc w:val="both"/>
    </w:pPr>
    <w:rPr>
      <w:b/>
      <w:i/>
    </w:rPr>
  </w:style>
  <w:style w:type="character" w:customStyle="1" w:styleId="BodyText2Char">
    <w:name w:val="Body Text 2 Char"/>
    <w:basedOn w:val="DefaultParagraphFont"/>
    <w:link w:val="BodyText2"/>
    <w:semiHidden/>
    <w:rsid w:val="00AD5209"/>
    <w:rPr>
      <w:rFonts w:ascii="Times New Roman" w:eastAsia="Times New Roman" w:hAnsi="Times New Roman" w:cs="Times New Roman"/>
      <w:b/>
      <w:i/>
      <w:kern w:val="0"/>
      <w14:ligatures w14:val="none"/>
    </w:rPr>
  </w:style>
  <w:style w:type="paragraph" w:styleId="BodyText3">
    <w:name w:val="Body Text 3"/>
    <w:basedOn w:val="Normal"/>
    <w:link w:val="BodyText3Char"/>
    <w:semiHidden/>
    <w:rsid w:val="00AD5209"/>
    <w:pPr>
      <w:widowControl w:val="0"/>
      <w:jc w:val="both"/>
    </w:pPr>
    <w:rPr>
      <w:b/>
    </w:rPr>
  </w:style>
  <w:style w:type="character" w:customStyle="1" w:styleId="BodyText3Char">
    <w:name w:val="Body Text 3 Char"/>
    <w:basedOn w:val="DefaultParagraphFont"/>
    <w:link w:val="BodyText3"/>
    <w:semiHidden/>
    <w:rsid w:val="00AD5209"/>
    <w:rPr>
      <w:rFonts w:ascii="Times New Roman" w:eastAsia="Times New Roman" w:hAnsi="Times New Roman" w:cs="Times New Roman"/>
      <w:b/>
      <w:kern w:val="0"/>
      <w14:ligatures w14:val="none"/>
    </w:rPr>
  </w:style>
  <w:style w:type="paragraph" w:styleId="BodyTextIndent">
    <w:name w:val="Body Text Indent"/>
    <w:basedOn w:val="Normal"/>
    <w:link w:val="BodyTextIndentChar"/>
    <w:semiHidden/>
    <w:rsid w:val="00AD5209"/>
    <w:pPr>
      <w:widowControl w:val="0"/>
      <w:tabs>
        <w:tab w:val="left" w:pos="720"/>
      </w:tabs>
      <w:ind w:left="720" w:hanging="720"/>
    </w:pPr>
  </w:style>
  <w:style w:type="character" w:customStyle="1" w:styleId="BodyTextIndentChar">
    <w:name w:val="Body Text Indent Char"/>
    <w:basedOn w:val="DefaultParagraphFont"/>
    <w:link w:val="BodyTextIndent"/>
    <w:semiHidden/>
    <w:rsid w:val="00AD5209"/>
    <w:rPr>
      <w:rFonts w:ascii="Times New Roman" w:eastAsia="Times New Roman" w:hAnsi="Times New Roman" w:cs="Times New Roman"/>
      <w:kern w:val="0"/>
      <w14:ligatures w14:val="none"/>
    </w:rPr>
  </w:style>
  <w:style w:type="paragraph" w:styleId="Caption">
    <w:name w:val="caption"/>
    <w:basedOn w:val="Normal"/>
    <w:next w:val="Normal"/>
    <w:qFormat/>
    <w:rsid w:val="00AD5209"/>
    <w:pPr>
      <w:framePr w:w="8688" w:h="4195" w:wrap="auto" w:vAnchor="page" w:hAnchor="page" w:x="2074" w:y="7522"/>
      <w:spacing w:before="62" w:line="235" w:lineRule="exact"/>
      <w:ind w:firstLine="720"/>
    </w:pPr>
    <w:rPr>
      <w:b/>
      <w:snapToGrid w:val="0"/>
      <w:sz w:val="22"/>
    </w:rPr>
  </w:style>
  <w:style w:type="paragraph" w:customStyle="1" w:styleId="a">
    <w:name w:val="_"/>
    <w:basedOn w:val="Normal"/>
    <w:rsid w:val="00AD5209"/>
    <w:pPr>
      <w:widowControl w:val="0"/>
      <w:ind w:left="1440" w:hanging="720"/>
    </w:pPr>
    <w:rPr>
      <w:rFonts w:ascii="Courier" w:hAnsi="Courier"/>
      <w:snapToGrid w:val="0"/>
    </w:rPr>
  </w:style>
  <w:style w:type="paragraph" w:styleId="BodyTextIndent2">
    <w:name w:val="Body Text Indent 2"/>
    <w:basedOn w:val="Normal"/>
    <w:link w:val="BodyTextIndent2Char"/>
    <w:semiHidden/>
    <w:rsid w:val="00AD5209"/>
    <w:pPr>
      <w:ind w:left="360"/>
      <w:jc w:val="both"/>
    </w:pPr>
  </w:style>
  <w:style w:type="character" w:customStyle="1" w:styleId="BodyTextIndent2Char">
    <w:name w:val="Body Text Indent 2 Char"/>
    <w:basedOn w:val="DefaultParagraphFont"/>
    <w:link w:val="BodyTextIndent2"/>
    <w:semiHidden/>
    <w:rsid w:val="00AD5209"/>
    <w:rPr>
      <w:rFonts w:ascii="Times New Roman" w:eastAsia="Times New Roman" w:hAnsi="Times New Roman" w:cs="Times New Roman"/>
      <w:kern w:val="0"/>
      <w14:ligatures w14:val="none"/>
    </w:rPr>
  </w:style>
  <w:style w:type="paragraph" w:styleId="BodyTextIndent3">
    <w:name w:val="Body Text Indent 3"/>
    <w:basedOn w:val="Normal"/>
    <w:link w:val="BodyTextIndent3Char"/>
    <w:semiHidden/>
    <w:rsid w:val="00AD5209"/>
    <w:pPr>
      <w:spacing w:before="316" w:line="283" w:lineRule="exact"/>
      <w:ind w:left="720" w:hanging="720"/>
      <w:jc w:val="both"/>
    </w:pPr>
  </w:style>
  <w:style w:type="character" w:customStyle="1" w:styleId="BodyTextIndent3Char">
    <w:name w:val="Body Text Indent 3 Char"/>
    <w:basedOn w:val="DefaultParagraphFont"/>
    <w:link w:val="BodyTextIndent3"/>
    <w:semiHidden/>
    <w:rsid w:val="00AD5209"/>
    <w:rPr>
      <w:rFonts w:ascii="Times New Roman" w:eastAsia="Times New Roman" w:hAnsi="Times New Roman" w:cs="Times New Roman"/>
      <w:kern w:val="0"/>
      <w14:ligatures w14:val="none"/>
    </w:rPr>
  </w:style>
  <w:style w:type="paragraph" w:customStyle="1" w:styleId="Quick1">
    <w:name w:val="Quick 1."/>
    <w:basedOn w:val="Normal"/>
    <w:rsid w:val="00AD5209"/>
    <w:pPr>
      <w:widowControl w:val="0"/>
      <w:numPr>
        <w:numId w:val="14"/>
      </w:numPr>
      <w:snapToGrid w:val="0"/>
      <w:ind w:left="1440" w:hanging="720"/>
    </w:pPr>
    <w:rPr>
      <w:rFonts w:ascii="Courier" w:hAnsi="Courier"/>
    </w:rPr>
  </w:style>
  <w:style w:type="character" w:styleId="Hyperlink">
    <w:name w:val="Hyperlink"/>
    <w:uiPriority w:val="99"/>
    <w:rsid w:val="00AD5209"/>
    <w:rPr>
      <w:color w:val="0000FF"/>
      <w:u w:val="single"/>
    </w:rPr>
  </w:style>
  <w:style w:type="character" w:styleId="FollowedHyperlink">
    <w:name w:val="FollowedHyperlink"/>
    <w:semiHidden/>
    <w:rsid w:val="00AD5209"/>
    <w:rPr>
      <w:color w:val="800080"/>
      <w:u w:val="single"/>
    </w:rPr>
  </w:style>
  <w:style w:type="paragraph" w:styleId="PlainText">
    <w:name w:val="Plain Text"/>
    <w:basedOn w:val="Normal"/>
    <w:link w:val="PlainTextChar"/>
    <w:uiPriority w:val="99"/>
    <w:unhideWhenUsed/>
    <w:rsid w:val="00AD5209"/>
    <w:rPr>
      <w:rFonts w:ascii="Consolas" w:eastAsia="Calibri" w:hAnsi="Consolas" w:cs="Consolas"/>
      <w:sz w:val="21"/>
      <w:szCs w:val="21"/>
    </w:rPr>
  </w:style>
  <w:style w:type="character" w:customStyle="1" w:styleId="PlainTextChar">
    <w:name w:val="Plain Text Char"/>
    <w:basedOn w:val="DefaultParagraphFont"/>
    <w:link w:val="PlainText"/>
    <w:uiPriority w:val="99"/>
    <w:rsid w:val="00AD5209"/>
    <w:rPr>
      <w:rFonts w:ascii="Consolas" w:eastAsia="Calibri" w:hAnsi="Consolas" w:cs="Consolas"/>
      <w:kern w:val="0"/>
      <w:sz w:val="21"/>
      <w:szCs w:val="21"/>
      <w14:ligatures w14:val="none"/>
    </w:rPr>
  </w:style>
  <w:style w:type="character" w:styleId="Emphasis">
    <w:name w:val="Emphasis"/>
    <w:uiPriority w:val="20"/>
    <w:qFormat/>
    <w:rsid w:val="00AD5209"/>
    <w:rPr>
      <w:b/>
      <w:bCs/>
      <w:i w:val="0"/>
      <w:iCs w:val="0"/>
    </w:rPr>
  </w:style>
  <w:style w:type="character" w:customStyle="1" w:styleId="st">
    <w:name w:val="st"/>
    <w:rsid w:val="00AD5209"/>
  </w:style>
  <w:style w:type="paragraph" w:styleId="BalloonText">
    <w:name w:val="Balloon Text"/>
    <w:basedOn w:val="Normal"/>
    <w:link w:val="BalloonTextChar"/>
    <w:uiPriority w:val="99"/>
    <w:semiHidden/>
    <w:unhideWhenUsed/>
    <w:rsid w:val="00AD5209"/>
    <w:rPr>
      <w:rFonts w:ascii="Tahoma" w:hAnsi="Tahoma" w:cs="Tahoma"/>
      <w:sz w:val="16"/>
      <w:szCs w:val="16"/>
    </w:rPr>
  </w:style>
  <w:style w:type="character" w:customStyle="1" w:styleId="BalloonTextChar">
    <w:name w:val="Balloon Text Char"/>
    <w:basedOn w:val="DefaultParagraphFont"/>
    <w:link w:val="BalloonText"/>
    <w:uiPriority w:val="99"/>
    <w:semiHidden/>
    <w:rsid w:val="00AD5209"/>
    <w:rPr>
      <w:rFonts w:ascii="Tahoma" w:eastAsia="Times New Roman" w:hAnsi="Tahoma" w:cs="Tahoma"/>
      <w:kern w:val="0"/>
      <w:sz w:val="16"/>
      <w:szCs w:val="16"/>
      <w14:ligatures w14:val="none"/>
    </w:rPr>
  </w:style>
  <w:style w:type="paragraph" w:styleId="NormalWeb">
    <w:name w:val="Normal (Web)"/>
    <w:basedOn w:val="Normal"/>
    <w:uiPriority w:val="99"/>
    <w:unhideWhenUsed/>
    <w:rsid w:val="00AD5209"/>
    <w:rPr>
      <w:rFonts w:eastAsia="Calibri"/>
    </w:rPr>
  </w:style>
  <w:style w:type="paragraph" w:customStyle="1" w:styleId="Default">
    <w:name w:val="Default"/>
    <w:basedOn w:val="Normal"/>
    <w:uiPriority w:val="99"/>
    <w:rsid w:val="00AD5209"/>
    <w:pPr>
      <w:autoSpaceDE w:val="0"/>
      <w:autoSpaceDN w:val="0"/>
    </w:pPr>
    <w:rPr>
      <w:rFonts w:eastAsia="Calibri"/>
      <w:color w:val="000000"/>
    </w:rPr>
  </w:style>
  <w:style w:type="character" w:customStyle="1" w:styleId="xbe">
    <w:name w:val="_xbe"/>
    <w:rsid w:val="00AD5209"/>
  </w:style>
  <w:style w:type="character" w:customStyle="1" w:styleId="currenthithighlight">
    <w:name w:val="currenthithighlight"/>
    <w:rsid w:val="00AD5209"/>
  </w:style>
  <w:style w:type="character" w:styleId="Strong">
    <w:name w:val="Strong"/>
    <w:uiPriority w:val="22"/>
    <w:qFormat/>
    <w:rsid w:val="00AD5209"/>
    <w:rPr>
      <w:b/>
      <w:bCs/>
    </w:rPr>
  </w:style>
  <w:style w:type="paragraph" w:styleId="NoSpacing">
    <w:name w:val="No Spacing"/>
    <w:uiPriority w:val="1"/>
    <w:qFormat/>
    <w:rsid w:val="00AD5209"/>
    <w:pPr>
      <w:spacing w:after="0" w:line="240" w:lineRule="auto"/>
    </w:pPr>
    <w:rPr>
      <w:rFonts w:ascii="Calibri" w:eastAsia="Calibri" w:hAnsi="Calibri" w:cs="Times New Roman"/>
      <w:kern w:val="0"/>
      <w:sz w:val="22"/>
      <w:szCs w:val="22"/>
      <w14:ligatures w14:val="none"/>
    </w:rPr>
  </w:style>
  <w:style w:type="paragraph" w:customStyle="1" w:styleId="xmsonormal">
    <w:name w:val="xmsonormal"/>
    <w:basedOn w:val="Normal"/>
    <w:rsid w:val="00AD5209"/>
    <w:rPr>
      <w:rFonts w:eastAsia="Calibri"/>
    </w:rPr>
  </w:style>
  <w:style w:type="character" w:customStyle="1" w:styleId="w8qarf">
    <w:name w:val="w8qarf"/>
    <w:rsid w:val="00AD5209"/>
  </w:style>
  <w:style w:type="character" w:customStyle="1" w:styleId="lrzxr">
    <w:name w:val="lrzxr"/>
    <w:rsid w:val="00AD5209"/>
  </w:style>
  <w:style w:type="paragraph" w:customStyle="1" w:styleId="m5461947673231948466m-2280750064743354746m-1730368301504015862m2542779614682919300msolistparagraph">
    <w:name w:val="m5461947673231948466m-2280750064743354746m-1730368301504015862m2542779614682919300msolistparagraph"/>
    <w:basedOn w:val="Normal"/>
    <w:uiPriority w:val="99"/>
    <w:semiHidden/>
    <w:rsid w:val="00AD5209"/>
    <w:rPr>
      <w:rFonts w:eastAsia="Calibri"/>
    </w:rPr>
  </w:style>
  <w:style w:type="paragraph" w:customStyle="1" w:styleId="xmsonormal0">
    <w:name w:val="x_msonormal"/>
    <w:basedOn w:val="Normal"/>
    <w:rsid w:val="00AD5209"/>
    <w:rPr>
      <w:rFonts w:eastAsia="Calibri"/>
    </w:rPr>
  </w:style>
  <w:style w:type="character" w:customStyle="1" w:styleId="m5461947673231948466m-2280750064743354746currenthithighlight">
    <w:name w:val="m5461947673231948466m-2280750064743354746currenthithighlight"/>
    <w:rsid w:val="00AD5209"/>
  </w:style>
  <w:style w:type="character" w:styleId="UnresolvedMention">
    <w:name w:val="Unresolved Mention"/>
    <w:uiPriority w:val="99"/>
    <w:semiHidden/>
    <w:unhideWhenUsed/>
    <w:rsid w:val="00AD5209"/>
    <w:rPr>
      <w:color w:val="605E5C"/>
      <w:shd w:val="clear" w:color="auto" w:fill="E1DFDD"/>
    </w:rPr>
  </w:style>
  <w:style w:type="character" w:customStyle="1" w:styleId="cf01">
    <w:name w:val="cf01"/>
    <w:rsid w:val="00AD5209"/>
    <w:rPr>
      <w:rFonts w:ascii="Segoe UI" w:hAnsi="Segoe UI" w:cs="Segoe UI" w:hint="default"/>
      <w:b/>
      <w:bCs/>
      <w:color w:val="262626"/>
      <w:sz w:val="28"/>
      <w:szCs w:val="28"/>
    </w:rPr>
  </w:style>
  <w:style w:type="character" w:customStyle="1" w:styleId="grkhzd">
    <w:name w:val="grkhzd"/>
    <w:basedOn w:val="DefaultParagraphFont"/>
    <w:rsid w:val="00AD5209"/>
  </w:style>
  <w:style w:type="paragraph" w:customStyle="1" w:styleId="xxxxxxxxxxxmsonormal">
    <w:name w:val="x_x_xxxxxxxxxmsonormal"/>
    <w:basedOn w:val="Normal"/>
    <w:rsid w:val="00AD5209"/>
    <w:rPr>
      <w:rFonts w:ascii="Calibri" w:eastAsia="Calibri" w:hAnsi="Calibri" w:cs="Calibri"/>
      <w:sz w:val="22"/>
      <w:szCs w:val="22"/>
    </w:rPr>
  </w:style>
  <w:style w:type="paragraph" w:customStyle="1" w:styleId="xmsolistparagraph">
    <w:name w:val="x_msolistparagraph"/>
    <w:basedOn w:val="Normal"/>
    <w:rsid w:val="00AD5209"/>
    <w:pPr>
      <w:ind w:left="720"/>
    </w:pPr>
    <w:rPr>
      <w:rFonts w:ascii="Calibri" w:eastAsia="Calibri" w:hAnsi="Calibri" w:cs="Calibri"/>
      <w:sz w:val="22"/>
      <w:szCs w:val="22"/>
    </w:rPr>
  </w:style>
  <w:style w:type="paragraph" w:customStyle="1" w:styleId="xxxxxxmsonormal">
    <w:name w:val="x_xxxxxmsonormal"/>
    <w:basedOn w:val="Normal"/>
    <w:rsid w:val="00AD5209"/>
    <w:rPr>
      <w:rFonts w:ascii="Calibri" w:eastAsia="Calibri" w:hAnsi="Calibri" w:cs="Calibri"/>
      <w:sz w:val="22"/>
      <w:szCs w:val="22"/>
    </w:rPr>
  </w:style>
  <w:style w:type="table" w:styleId="TableGrid">
    <w:name w:val="Table Grid"/>
    <w:basedOn w:val="TableNormal"/>
    <w:uiPriority w:val="39"/>
    <w:rsid w:val="00AD520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AD5209"/>
  </w:style>
  <w:style w:type="character" w:customStyle="1" w:styleId="smartreply">
    <w:name w:val="smartreply"/>
    <w:basedOn w:val="DefaultParagraphFont"/>
    <w:rsid w:val="00AD5209"/>
  </w:style>
  <w:style w:type="character" w:customStyle="1" w:styleId="normaltextrun">
    <w:name w:val="normaltextrun"/>
    <w:basedOn w:val="DefaultParagraphFont"/>
    <w:rsid w:val="00AD5209"/>
  </w:style>
  <w:style w:type="character" w:customStyle="1" w:styleId="eop">
    <w:name w:val="eop"/>
    <w:basedOn w:val="DefaultParagraphFont"/>
    <w:rsid w:val="00AD5209"/>
  </w:style>
  <w:style w:type="character" w:customStyle="1" w:styleId="findhit">
    <w:name w:val="findhit"/>
    <w:basedOn w:val="DefaultParagraphFont"/>
    <w:rsid w:val="00AD5209"/>
  </w:style>
  <w:style w:type="character" w:styleId="CommentReference">
    <w:name w:val="annotation reference"/>
    <w:uiPriority w:val="99"/>
    <w:semiHidden/>
    <w:unhideWhenUsed/>
    <w:rsid w:val="00AD5209"/>
    <w:rPr>
      <w:sz w:val="16"/>
      <w:szCs w:val="16"/>
    </w:rPr>
  </w:style>
  <w:style w:type="paragraph" w:styleId="CommentText">
    <w:name w:val="annotation text"/>
    <w:basedOn w:val="Normal"/>
    <w:link w:val="CommentTextChar"/>
    <w:uiPriority w:val="99"/>
    <w:unhideWhenUsed/>
    <w:rsid w:val="00AD5209"/>
    <w:rPr>
      <w:sz w:val="20"/>
      <w:szCs w:val="20"/>
    </w:rPr>
  </w:style>
  <w:style w:type="character" w:customStyle="1" w:styleId="CommentTextChar">
    <w:name w:val="Comment Text Char"/>
    <w:basedOn w:val="DefaultParagraphFont"/>
    <w:link w:val="CommentText"/>
    <w:uiPriority w:val="99"/>
    <w:rsid w:val="00AD520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D5209"/>
    <w:rPr>
      <w:b/>
      <w:bCs/>
    </w:rPr>
  </w:style>
  <w:style w:type="character" w:customStyle="1" w:styleId="CommentSubjectChar">
    <w:name w:val="Comment Subject Char"/>
    <w:basedOn w:val="CommentTextChar"/>
    <w:link w:val="CommentSubject"/>
    <w:uiPriority w:val="99"/>
    <w:semiHidden/>
    <w:rsid w:val="00AD5209"/>
    <w:rPr>
      <w:rFonts w:ascii="Times New Roman" w:eastAsia="Times New Roman" w:hAnsi="Times New Roman" w:cs="Times New Roman"/>
      <w:b/>
      <w:bCs/>
      <w:kern w:val="0"/>
      <w:sz w:val="20"/>
      <w:szCs w:val="20"/>
      <w14:ligatures w14:val="none"/>
    </w:rPr>
  </w:style>
  <w:style w:type="paragraph" w:customStyle="1" w:styleId="xxmsonormal">
    <w:name w:val="x_xmsonormal"/>
    <w:basedOn w:val="Normal"/>
    <w:rsid w:val="00AD5209"/>
    <w:rPr>
      <w:rFonts w:ascii="Calibri" w:eastAsia="Calibri" w:hAnsi="Calibri" w:cs="Calibri"/>
      <w:sz w:val="22"/>
      <w:szCs w:val="22"/>
    </w:rPr>
  </w:style>
  <w:style w:type="table" w:styleId="LightShading-Accent5">
    <w:name w:val="Light Shading Accent 5"/>
    <w:basedOn w:val="TableNormal"/>
    <w:uiPriority w:val="60"/>
    <w:rsid w:val="00AD5209"/>
    <w:pPr>
      <w:spacing w:after="0" w:line="240" w:lineRule="auto"/>
    </w:pPr>
    <w:rPr>
      <w:rFonts w:ascii="Calibri" w:eastAsia="Calibri" w:hAnsi="Calibri" w:cs="Times New Roman"/>
      <w:color w:val="31849B"/>
      <w:kern w:val="0"/>
      <w:sz w:val="22"/>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spelle">
    <w:name w:val="spelle"/>
    <w:basedOn w:val="DefaultParagraphFont"/>
    <w:rsid w:val="00AD5209"/>
  </w:style>
  <w:style w:type="paragraph" w:styleId="Revision">
    <w:name w:val="Revision"/>
    <w:hidden/>
    <w:uiPriority w:val="99"/>
    <w:semiHidden/>
    <w:rsid w:val="00AD5209"/>
    <w:pPr>
      <w:spacing w:after="0" w:line="240" w:lineRule="auto"/>
    </w:pPr>
    <w:rPr>
      <w:rFonts w:ascii="Times New Roman" w:eastAsia="Calibri" w:hAnsi="Times New Roman" w:cs="Times New Roman"/>
      <w:kern w:val="0"/>
      <w14:ligatures w14:val="none"/>
    </w:rPr>
  </w:style>
  <w:style w:type="character" w:customStyle="1" w:styleId="apple-converted-space">
    <w:name w:val="apple-converted-space"/>
    <w:basedOn w:val="DefaultParagraphFont"/>
    <w:rsid w:val="00AD5209"/>
  </w:style>
  <w:style w:type="paragraph" w:customStyle="1" w:styleId="pf0">
    <w:name w:val="pf0"/>
    <w:basedOn w:val="Normal"/>
    <w:rsid w:val="009946C6"/>
    <w:pPr>
      <w:spacing w:before="100" w:beforeAutospacing="1" w:after="100" w:afterAutospacing="1"/>
    </w:pPr>
  </w:style>
  <w:style w:type="character" w:customStyle="1" w:styleId="cf11">
    <w:name w:val="cf11"/>
    <w:basedOn w:val="DefaultParagraphFont"/>
    <w:rsid w:val="00DF5275"/>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68562">
      <w:bodyDiv w:val="1"/>
      <w:marLeft w:val="0"/>
      <w:marRight w:val="0"/>
      <w:marTop w:val="0"/>
      <w:marBottom w:val="0"/>
      <w:divBdr>
        <w:top w:val="none" w:sz="0" w:space="0" w:color="auto"/>
        <w:left w:val="none" w:sz="0" w:space="0" w:color="auto"/>
        <w:bottom w:val="none" w:sz="0" w:space="0" w:color="auto"/>
        <w:right w:val="none" w:sz="0" w:space="0" w:color="auto"/>
      </w:divBdr>
    </w:div>
    <w:div w:id="55319436">
      <w:bodyDiv w:val="1"/>
      <w:marLeft w:val="0"/>
      <w:marRight w:val="0"/>
      <w:marTop w:val="0"/>
      <w:marBottom w:val="0"/>
      <w:divBdr>
        <w:top w:val="none" w:sz="0" w:space="0" w:color="auto"/>
        <w:left w:val="none" w:sz="0" w:space="0" w:color="auto"/>
        <w:bottom w:val="none" w:sz="0" w:space="0" w:color="auto"/>
        <w:right w:val="none" w:sz="0" w:space="0" w:color="auto"/>
      </w:divBdr>
    </w:div>
    <w:div w:id="224146699">
      <w:bodyDiv w:val="1"/>
      <w:marLeft w:val="0"/>
      <w:marRight w:val="0"/>
      <w:marTop w:val="0"/>
      <w:marBottom w:val="0"/>
      <w:divBdr>
        <w:top w:val="none" w:sz="0" w:space="0" w:color="auto"/>
        <w:left w:val="none" w:sz="0" w:space="0" w:color="auto"/>
        <w:bottom w:val="none" w:sz="0" w:space="0" w:color="auto"/>
        <w:right w:val="none" w:sz="0" w:space="0" w:color="auto"/>
      </w:divBdr>
    </w:div>
    <w:div w:id="436370173">
      <w:bodyDiv w:val="1"/>
      <w:marLeft w:val="0"/>
      <w:marRight w:val="0"/>
      <w:marTop w:val="0"/>
      <w:marBottom w:val="0"/>
      <w:divBdr>
        <w:top w:val="none" w:sz="0" w:space="0" w:color="auto"/>
        <w:left w:val="none" w:sz="0" w:space="0" w:color="auto"/>
        <w:bottom w:val="none" w:sz="0" w:space="0" w:color="auto"/>
        <w:right w:val="none" w:sz="0" w:space="0" w:color="auto"/>
      </w:divBdr>
    </w:div>
    <w:div w:id="702097400">
      <w:bodyDiv w:val="1"/>
      <w:marLeft w:val="0"/>
      <w:marRight w:val="0"/>
      <w:marTop w:val="0"/>
      <w:marBottom w:val="0"/>
      <w:divBdr>
        <w:top w:val="none" w:sz="0" w:space="0" w:color="auto"/>
        <w:left w:val="none" w:sz="0" w:space="0" w:color="auto"/>
        <w:bottom w:val="none" w:sz="0" w:space="0" w:color="auto"/>
        <w:right w:val="none" w:sz="0" w:space="0" w:color="auto"/>
      </w:divBdr>
    </w:div>
    <w:div w:id="712770020">
      <w:bodyDiv w:val="1"/>
      <w:marLeft w:val="0"/>
      <w:marRight w:val="0"/>
      <w:marTop w:val="0"/>
      <w:marBottom w:val="0"/>
      <w:divBdr>
        <w:top w:val="none" w:sz="0" w:space="0" w:color="auto"/>
        <w:left w:val="none" w:sz="0" w:space="0" w:color="auto"/>
        <w:bottom w:val="none" w:sz="0" w:space="0" w:color="auto"/>
        <w:right w:val="none" w:sz="0" w:space="0" w:color="auto"/>
      </w:divBdr>
    </w:div>
    <w:div w:id="881744713">
      <w:bodyDiv w:val="1"/>
      <w:marLeft w:val="0"/>
      <w:marRight w:val="0"/>
      <w:marTop w:val="0"/>
      <w:marBottom w:val="0"/>
      <w:divBdr>
        <w:top w:val="none" w:sz="0" w:space="0" w:color="auto"/>
        <w:left w:val="none" w:sz="0" w:space="0" w:color="auto"/>
        <w:bottom w:val="none" w:sz="0" w:space="0" w:color="auto"/>
        <w:right w:val="none" w:sz="0" w:space="0" w:color="auto"/>
      </w:divBdr>
    </w:div>
    <w:div w:id="1014694391">
      <w:bodyDiv w:val="1"/>
      <w:marLeft w:val="0"/>
      <w:marRight w:val="0"/>
      <w:marTop w:val="0"/>
      <w:marBottom w:val="0"/>
      <w:divBdr>
        <w:top w:val="none" w:sz="0" w:space="0" w:color="auto"/>
        <w:left w:val="none" w:sz="0" w:space="0" w:color="auto"/>
        <w:bottom w:val="none" w:sz="0" w:space="0" w:color="auto"/>
        <w:right w:val="none" w:sz="0" w:space="0" w:color="auto"/>
      </w:divBdr>
    </w:div>
    <w:div w:id="1100636896">
      <w:bodyDiv w:val="1"/>
      <w:marLeft w:val="0"/>
      <w:marRight w:val="0"/>
      <w:marTop w:val="0"/>
      <w:marBottom w:val="0"/>
      <w:divBdr>
        <w:top w:val="none" w:sz="0" w:space="0" w:color="auto"/>
        <w:left w:val="none" w:sz="0" w:space="0" w:color="auto"/>
        <w:bottom w:val="none" w:sz="0" w:space="0" w:color="auto"/>
        <w:right w:val="none" w:sz="0" w:space="0" w:color="auto"/>
      </w:divBdr>
    </w:div>
    <w:div w:id="1272859173">
      <w:bodyDiv w:val="1"/>
      <w:marLeft w:val="0"/>
      <w:marRight w:val="0"/>
      <w:marTop w:val="0"/>
      <w:marBottom w:val="0"/>
      <w:divBdr>
        <w:top w:val="none" w:sz="0" w:space="0" w:color="auto"/>
        <w:left w:val="none" w:sz="0" w:space="0" w:color="auto"/>
        <w:bottom w:val="none" w:sz="0" w:space="0" w:color="auto"/>
        <w:right w:val="none" w:sz="0" w:space="0" w:color="auto"/>
      </w:divBdr>
    </w:div>
    <w:div w:id="1329139461">
      <w:bodyDiv w:val="1"/>
      <w:marLeft w:val="0"/>
      <w:marRight w:val="0"/>
      <w:marTop w:val="0"/>
      <w:marBottom w:val="0"/>
      <w:divBdr>
        <w:top w:val="none" w:sz="0" w:space="0" w:color="auto"/>
        <w:left w:val="none" w:sz="0" w:space="0" w:color="auto"/>
        <w:bottom w:val="none" w:sz="0" w:space="0" w:color="auto"/>
        <w:right w:val="none" w:sz="0" w:space="0" w:color="auto"/>
      </w:divBdr>
    </w:div>
    <w:div w:id="1700351109">
      <w:bodyDiv w:val="1"/>
      <w:marLeft w:val="0"/>
      <w:marRight w:val="0"/>
      <w:marTop w:val="0"/>
      <w:marBottom w:val="0"/>
      <w:divBdr>
        <w:top w:val="none" w:sz="0" w:space="0" w:color="auto"/>
        <w:left w:val="none" w:sz="0" w:space="0" w:color="auto"/>
        <w:bottom w:val="none" w:sz="0" w:space="0" w:color="auto"/>
        <w:right w:val="none" w:sz="0" w:space="0" w:color="auto"/>
      </w:divBdr>
    </w:div>
    <w:div w:id="1723282558">
      <w:bodyDiv w:val="1"/>
      <w:marLeft w:val="0"/>
      <w:marRight w:val="0"/>
      <w:marTop w:val="0"/>
      <w:marBottom w:val="0"/>
      <w:divBdr>
        <w:top w:val="none" w:sz="0" w:space="0" w:color="auto"/>
        <w:left w:val="none" w:sz="0" w:space="0" w:color="auto"/>
        <w:bottom w:val="none" w:sz="0" w:space="0" w:color="auto"/>
        <w:right w:val="none" w:sz="0" w:space="0" w:color="auto"/>
      </w:divBdr>
    </w:div>
    <w:div w:id="2013482566">
      <w:bodyDiv w:val="1"/>
      <w:marLeft w:val="0"/>
      <w:marRight w:val="0"/>
      <w:marTop w:val="0"/>
      <w:marBottom w:val="0"/>
      <w:divBdr>
        <w:top w:val="none" w:sz="0" w:space="0" w:color="auto"/>
        <w:left w:val="none" w:sz="0" w:space="0" w:color="auto"/>
        <w:bottom w:val="none" w:sz="0" w:space="0" w:color="auto"/>
        <w:right w:val="none" w:sz="0" w:space="0" w:color="auto"/>
      </w:divBdr>
    </w:div>
    <w:div w:id="2062245571">
      <w:bodyDiv w:val="1"/>
      <w:marLeft w:val="0"/>
      <w:marRight w:val="0"/>
      <w:marTop w:val="0"/>
      <w:marBottom w:val="0"/>
      <w:divBdr>
        <w:top w:val="none" w:sz="0" w:space="0" w:color="auto"/>
        <w:left w:val="none" w:sz="0" w:space="0" w:color="auto"/>
        <w:bottom w:val="none" w:sz="0" w:space="0" w:color="auto"/>
        <w:right w:val="none" w:sz="0" w:space="0" w:color="auto"/>
      </w:divBdr>
    </w:div>
    <w:div w:id="206884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apersowl.com/free-plagiarism-checker" TargetMode="External"/><Relationship Id="rId21" Type="http://schemas.openxmlformats.org/officeDocument/2006/relationships/hyperlink" Target="https://cmsw.mit.edu/writing-and-communication-center/avoiding-plagiarism/" TargetMode="External"/><Relationship Id="rId42" Type="http://schemas.openxmlformats.org/officeDocument/2006/relationships/hyperlink" Target="https://www.op.nysed.gov/professions/physician-assistants/license-requirements" TargetMode="External"/><Relationship Id="rId47" Type="http://schemas.openxmlformats.org/officeDocument/2006/relationships/hyperlink" Target="https://www.nccpa.net/resources/policies-procedures/" TargetMode="External"/><Relationship Id="rId63" Type="http://schemas.openxmlformats.org/officeDocument/2006/relationships/hyperlink" Target="https://prodcmsstoragesa.blob.core.windows.net/uploads/files/PANCEBlueprint.pdf" TargetMode="External"/><Relationship Id="rId68" Type="http://schemas.openxmlformats.org/officeDocument/2006/relationships/hyperlink" Target="https://journals.lww.com/jaapa/Pages/instructionsforauthors.aspx" TargetMode="External"/><Relationship Id="rId2" Type="http://schemas.openxmlformats.org/officeDocument/2006/relationships/numbering" Target="numbering.xml"/><Relationship Id="rId16" Type="http://schemas.openxmlformats.org/officeDocument/2006/relationships/hyperlink" Target="https://online.stjohns.edu/about-us/mission" TargetMode="External"/><Relationship Id="rId29" Type="http://schemas.openxmlformats.org/officeDocument/2006/relationships/hyperlink" Target="https://www.stjohns.edu/life-st-johns/student-success/student-conduct/academic-honor-pledge" TargetMode="External"/><Relationship Id="rId11" Type="http://schemas.openxmlformats.org/officeDocument/2006/relationships/hyperlink" Target="https://www.stjohns.edu/academics/programs/physician-assistant-master-science" TargetMode="External"/><Relationship Id="rId24" Type="http://schemas.openxmlformats.org/officeDocument/2006/relationships/hyperlink" Target="http://www.duplichecker.com" TargetMode="External"/><Relationship Id="rId32" Type="http://schemas.openxmlformats.org/officeDocument/2006/relationships/hyperlink" Target="https://www.stjohns.edu/life-st-johns/health-and-wellness/health-related-leave" TargetMode="External"/><Relationship Id="rId37" Type="http://schemas.openxmlformats.org/officeDocument/2006/relationships/hyperlink" Target="https://acaai.org/allergies/allergic-conditions/latex-allergy/" TargetMode="External"/><Relationship Id="rId40" Type="http://schemas.openxmlformats.org/officeDocument/2006/relationships/hyperlink" Target="https://www.stjohns.edu/sites/default/files/2020-11/healthwellnesscovidcheck_visitors_0.pdf" TargetMode="External"/><Relationship Id="rId45" Type="http://schemas.openxmlformats.org/officeDocument/2006/relationships/hyperlink" Target="https://www.aapa.org/advocacy-central/state-advocacy/state-licensing/" TargetMode="External"/><Relationship Id="rId53" Type="http://schemas.openxmlformats.org/officeDocument/2006/relationships/hyperlink" Target="https://deadiversion.usdoj.gov/online_forms_apps.html" TargetMode="External"/><Relationship Id="rId58" Type="http://schemas.openxmlformats.org/officeDocument/2006/relationships/oleObject" Target="embeddings/oleObject1.bin"/><Relationship Id="rId66" Type="http://schemas.openxmlformats.org/officeDocument/2006/relationships/hyperlink" Target="https://www.ncbi.nlm.nih.gov/pmc/articles/PMC5047978/"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4.emf"/><Relationship Id="rId19" Type="http://schemas.openxmlformats.org/officeDocument/2006/relationships/hyperlink" Target="https://www.scribbr.com/plagiarism/how-to-avoid-plagiarism/" TargetMode="External"/><Relationship Id="rId14" Type="http://schemas.microsoft.com/office/2016/09/relationships/commentsIds" Target="commentsIds.xml"/><Relationship Id="rId22" Type="http://schemas.openxmlformats.org/officeDocument/2006/relationships/hyperlink" Target="http://libraries.stjohns.edu/tutorials/IL_Handouts/Avoiding_Plagiarism_2007.pdf" TargetMode="External"/><Relationship Id="rId27" Type="http://schemas.openxmlformats.org/officeDocument/2006/relationships/hyperlink" Target="http://www.chegg.com" TargetMode="External"/><Relationship Id="rId30" Type="http://schemas.openxmlformats.org/officeDocument/2006/relationships/hyperlink" Target="https://www.stjohns.edu/who-we-are/leadership-and-administration/administrative-offices/office-provost/policies-procedures-and-reports" TargetMode="External"/><Relationship Id="rId35" Type="http://schemas.openxmlformats.org/officeDocument/2006/relationships/hyperlink" Target="https://www.stjohns.edu/life-st-johns/health-and-wellness/wellness-education-and-prevention-services" TargetMode="External"/><Relationship Id="rId43" Type="http://schemas.openxmlformats.org/officeDocument/2006/relationships/hyperlink" Target="https://www.op.nysed.gov/professions/physician-assistants/license-application-forms" TargetMode="External"/><Relationship Id="rId48" Type="http://schemas.openxmlformats.org/officeDocument/2006/relationships/hyperlink" Target="https://www.nccpa.net/wp-content/uploads/2021/05/PANCE-Policy-Procedures-and-Authorization5-21-1.pdf" TargetMode="External"/><Relationship Id="rId56" Type="http://schemas.openxmlformats.org/officeDocument/2006/relationships/hyperlink" Target="https://www.youtube.com/watch?v=nv_2S0p9Wj0" TargetMode="External"/><Relationship Id="rId64" Type="http://schemas.openxmlformats.org/officeDocument/2006/relationships/hyperlink" Target="https://prodcmsstoragesa.blob.core.windows.net/uploads/files/PANCEBlueprint.pdf" TargetMode="External"/><Relationship Id="rId69" Type="http://schemas.openxmlformats.org/officeDocument/2006/relationships/hyperlink" Target="http://edmgr.ovid.com/jaapa/accounts/ifauth.htm" TargetMode="External"/><Relationship Id="rId8" Type="http://schemas.openxmlformats.org/officeDocument/2006/relationships/image" Target="media/image1.png"/><Relationship Id="rId51" Type="http://schemas.openxmlformats.org/officeDocument/2006/relationships/hyperlink" Target="https://www.nccpa.net/become-certified/practice-exams/" TargetMode="External"/><Relationship Id="rId72" Type="http://schemas.openxmlformats.org/officeDocument/2006/relationships/image" Target="file:///C:\..\var\folders\nb\glpl031x19x40t4djkfrhmhm0000gp\T\com.microsoft.Word\WebArchiveCopyPasteTempFiles\standard.png%3f1548463900" TargetMode="External"/><Relationship Id="rId3"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stjohns.edu/life-st-johns/student-success/student-conduct" TargetMode="External"/><Relationship Id="rId25" Type="http://schemas.openxmlformats.org/officeDocument/2006/relationships/hyperlink" Target="https://www.grammarly.com/plagiarism-checker" TargetMode="External"/><Relationship Id="rId33" Type="http://schemas.openxmlformats.org/officeDocument/2006/relationships/hyperlink" Target="https://www.stjohns.edu/life-st-johns/title-ix" TargetMode="External"/><Relationship Id="rId38" Type="http://schemas.openxmlformats.org/officeDocument/2006/relationships/hyperlink" Target="https://www.health.ny.gov/environmental/indoors/food_safety/latex/" TargetMode="External"/><Relationship Id="rId46" Type="http://schemas.openxmlformats.org/officeDocument/2006/relationships/hyperlink" Target="http://www.nccpa.net" TargetMode="External"/><Relationship Id="rId59" Type="http://schemas.openxmlformats.org/officeDocument/2006/relationships/image" Target="media/image3.emf"/><Relationship Id="rId67" Type="http://schemas.openxmlformats.org/officeDocument/2006/relationships/hyperlink" Target="https://www.uptodate.com/contents/evidence-based-medicine" TargetMode="External"/><Relationship Id="rId20" Type="http://schemas.openxmlformats.org/officeDocument/2006/relationships/hyperlink" Target="https://owl.purdue.edu/owl/research_and_citation/resources.html" TargetMode="External"/><Relationship Id="rId41" Type="http://schemas.openxmlformats.org/officeDocument/2006/relationships/hyperlink" Target="https://www.stjohns.edu/life-st-johns/health-and-wellness/student-health-services" TargetMode="External"/><Relationship Id="rId54" Type="http://schemas.openxmlformats.org/officeDocument/2006/relationships/hyperlink" Target="https://www.stjohns.edu/academics/programs/physician-assistant-master-science" TargetMode="External"/><Relationship Id="rId62" Type="http://schemas.openxmlformats.org/officeDocument/2006/relationships/oleObject" Target="embeddings/oleObject3.bin"/><Relationship Id="rId70" Type="http://schemas.openxmlformats.org/officeDocument/2006/relationships/hyperlink" Target="https://journals.lww.com/jaapa/Fulltext/2021/01000/Managing_tumor_lysis_syndrome.2.aspx" TargetMode="External"/><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8/08/relationships/commentsExtensible" Target="commentsExtensible.xml"/><Relationship Id="rId23" Type="http://schemas.openxmlformats.org/officeDocument/2006/relationships/hyperlink" Target="http://library.stkate.edu/assets/library-uploads/files/citeAMA.pdf" TargetMode="External"/><Relationship Id="rId28" Type="http://schemas.openxmlformats.org/officeDocument/2006/relationships/hyperlink" Target="http://www.easybib.com" TargetMode="External"/><Relationship Id="rId36" Type="http://schemas.openxmlformats.org/officeDocument/2006/relationships/hyperlink" Target="https://www.stjohns.edu/life-st-johns/health-and-wellness/center-counseling-and-consultation" TargetMode="External"/><Relationship Id="rId49" Type="http://schemas.openxmlformats.org/officeDocument/2006/relationships/hyperlink" Target="https://www.nccpa.net/become-certified/" TargetMode="External"/><Relationship Id="rId57" Type="http://schemas.openxmlformats.org/officeDocument/2006/relationships/image" Target="media/image2.emf"/><Relationship Id="rId10" Type="http://schemas.openxmlformats.org/officeDocument/2006/relationships/hyperlink" Target="https://www.stjohns.edu/academics/academic-resources/bulletins/graduate-bulletin" TargetMode="External"/><Relationship Id="rId31" Type="http://schemas.openxmlformats.org/officeDocument/2006/relationships/hyperlink" Target="https://www.stjohns.edu/about/leadership-and-administration/administrative-offices/office-provost/division-student-affairs/student-handbook/section-3-policies-and-procedures" TargetMode="External"/><Relationship Id="rId44" Type="http://schemas.openxmlformats.org/officeDocument/2006/relationships/hyperlink" Target="https://www.aapa.org/advocacy-central/state-advocacy/state-licensing/list-of-licensing-boards/" TargetMode="External"/><Relationship Id="rId52" Type="http://schemas.openxmlformats.org/officeDocument/2006/relationships/hyperlink" Target="https://nppes.cms.hhs.gov/" TargetMode="External"/><Relationship Id="rId60" Type="http://schemas.openxmlformats.org/officeDocument/2006/relationships/oleObject" Target="embeddings/oleObject2.bin"/><Relationship Id="rId65" Type="http://schemas.openxmlformats.org/officeDocument/2006/relationships/hyperlink" Target="https://www.ncbi.nlm.nih.gov/books/NBK470182/"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file:///C:\..\var\folders\nb\glpl031x19x40t4djkfrhmhm0000gp\T\com.microsoft.Word\WebArchiveCopyPasteTempFiles\standard.png%3f1548463900" TargetMode="External"/><Relationship Id="rId13" Type="http://schemas.microsoft.com/office/2011/relationships/commentsExtended" Target="commentsExtended.xml"/><Relationship Id="rId18" Type="http://schemas.openxmlformats.org/officeDocument/2006/relationships/hyperlink" Target="https://paeaonline.org/assessment/end-of-rotation/content/" TargetMode="External"/><Relationship Id="rId39" Type="http://schemas.openxmlformats.org/officeDocument/2006/relationships/hyperlink" Target="https://www.cdc.gov/covid/hcp/infection-control/?CDC_AAref_Val=https://www.cdc.gov/coronavirus/2019-ncov/hcp/infection-control-recommendations.html" TargetMode="External"/><Relationship Id="rId34" Type="http://schemas.openxmlformats.org/officeDocument/2006/relationships/hyperlink" Target="https://www.stjohns.edu/life-st-johns/health-and-wellness" TargetMode="External"/><Relationship Id="rId50" Type="http://schemas.openxmlformats.org/officeDocument/2006/relationships/hyperlink" Target="http://www.pearsonvue.com/nccpa" TargetMode="External"/><Relationship Id="rId55" Type="http://schemas.openxmlformats.org/officeDocument/2006/relationships/hyperlink" Target="https://www.youtube.com/watch?v=Wd_93Nhv1z4"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hhs.gov/hipaa/for-professionals/privacy/laws-regulation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A6ED1-AA04-42AD-8808-307F1913B822}">
  <ds:schemaRefs>
    <ds:schemaRef ds:uri="http://schemas.openxmlformats.org/officeDocument/2006/bibliography"/>
  </ds:schemaRefs>
</ds:datastoreItem>
</file>

<file path=docMetadata/LabelInfo.xml><?xml version="1.0" encoding="utf-8"?>
<clbl:labelList xmlns:clbl="http://schemas.microsoft.com/office/2020/mipLabelMetadata">
  <clbl:label id="{36df893f-0dd4-4127-97a5-bc537bcdc62a}" enabled="0" method="" siteId="{36df893f-0dd4-4127-97a5-bc537bcdc6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68</Pages>
  <Words>25870</Words>
  <Characters>147462</Characters>
  <Application>Microsoft Office Word</Application>
  <DocSecurity>0</DocSecurity>
  <Lines>1228</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Kruger</dc:creator>
  <cp:keywords/>
  <dc:description/>
  <cp:lastModifiedBy>Toni Critelli</cp:lastModifiedBy>
  <cp:revision>2</cp:revision>
  <cp:lastPrinted>2024-05-30T14:09:00Z</cp:lastPrinted>
  <dcterms:created xsi:type="dcterms:W3CDTF">2026-06-04T13:27:00Z</dcterms:created>
  <dcterms:modified xsi:type="dcterms:W3CDTF">2026-06-04T13:27:00Z</dcterms:modified>
</cp:coreProperties>
</file>