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07DF8" w:rsidP="0A824D06" w:rsidRDefault="00007DF8" w14:paraId="22DBF246" w14:textId="0FC18F64">
      <w:pPr>
        <w:rPr>
          <w:b/>
          <w:bCs/>
          <w:color w:val="156082" w:themeColor="accent1"/>
          <w:sz w:val="52"/>
          <w:szCs w:val="52"/>
        </w:rPr>
      </w:pPr>
    </w:p>
    <w:p w:rsidR="00007DF8" w:rsidP="0A824D06" w:rsidRDefault="00007DF8" w14:paraId="74B46E3E" w14:textId="4411FE03">
      <w:pPr>
        <w:jc w:val="center"/>
        <w:rPr>
          <w:rFonts w:ascii="ITC Avant Garde Std Bk" w:hAnsi="ITC Avant Garde Std Bk" w:eastAsia="ITC Avant Garde Std Bk" w:cs="ITC Avant Garde Std Bk"/>
          <w:b/>
          <w:bCs/>
          <w:color w:val="156082" w:themeColor="accent1"/>
          <w:sz w:val="48"/>
          <w:szCs w:val="48"/>
        </w:rPr>
      </w:pPr>
    </w:p>
    <w:p w:rsidR="00007DF8" w:rsidP="0A824D06" w:rsidRDefault="00007DF8" w14:paraId="09C7E0AC" w14:textId="4BDCA689">
      <w:pPr>
        <w:jc w:val="center"/>
        <w:rPr>
          <w:rFonts w:ascii="ITC Avant Garde Std Bk" w:hAnsi="ITC Avant Garde Std Bk" w:eastAsia="ITC Avant Garde Std Bk" w:cs="ITC Avant Garde Std Bk"/>
          <w:b/>
          <w:bCs/>
          <w:color w:val="156082" w:themeColor="accent1"/>
          <w:sz w:val="48"/>
          <w:szCs w:val="48"/>
        </w:rPr>
      </w:pPr>
    </w:p>
    <w:p w:rsidR="00007DF8" w:rsidP="0A824D06" w:rsidRDefault="7A3C3B67" w14:paraId="1647DD0F" w14:textId="5A19660D">
      <w:pPr>
        <w:jc w:val="center"/>
        <w:rPr>
          <w:rFonts w:ascii="ITC Avant Garde Std Bk" w:hAnsi="ITC Avant Garde Std Bk" w:eastAsia="ITC Avant Garde Std Bk" w:cs="ITC Avant Garde Std Bk"/>
          <w:b/>
          <w:bCs/>
          <w:color w:val="156082" w:themeColor="accent1"/>
          <w:sz w:val="52"/>
          <w:szCs w:val="52"/>
        </w:rPr>
      </w:pPr>
      <w:r w:rsidRPr="0A824D06">
        <w:rPr>
          <w:rFonts w:ascii="ITC Avant Garde Std Bk" w:hAnsi="ITC Avant Garde Std Bk" w:eastAsia="ITC Avant Garde Std Bk" w:cs="ITC Avant Garde Std Bk"/>
          <w:b/>
          <w:bCs/>
          <w:color w:val="156082" w:themeColor="accent1"/>
          <w:sz w:val="48"/>
          <w:szCs w:val="48"/>
        </w:rPr>
        <w:t>Continuing Education</w:t>
      </w:r>
      <w:r w:rsidRPr="0A824D06">
        <w:rPr>
          <w:rFonts w:ascii="ITC Avant Garde Std Bk" w:hAnsi="ITC Avant Garde Std Bk" w:eastAsia="ITC Avant Garde Std Bk" w:cs="ITC Avant Garde Std Bk"/>
          <w:b/>
          <w:bCs/>
          <w:color w:val="156082" w:themeColor="accent1"/>
          <w:sz w:val="52"/>
          <w:szCs w:val="52"/>
        </w:rPr>
        <w:t xml:space="preserve"> </w:t>
      </w:r>
    </w:p>
    <w:p w:rsidR="00007DF8" w:rsidP="0A824D06" w:rsidRDefault="7A3C3B67" w14:paraId="1D595DD7" w14:textId="4728B4AD">
      <w:pPr>
        <w:jc w:val="center"/>
        <w:rPr>
          <w:rFonts w:ascii="ITC Avant Garde Std Bk" w:hAnsi="ITC Avant Garde Std Bk" w:eastAsia="ITC Avant Garde Std Bk" w:cs="ITC Avant Garde Std Bk"/>
          <w:b/>
          <w:bCs/>
          <w:color w:val="156082" w:themeColor="accent1"/>
          <w:sz w:val="72"/>
          <w:szCs w:val="72"/>
        </w:rPr>
      </w:pPr>
      <w:r w:rsidRPr="0A824D06">
        <w:rPr>
          <w:rFonts w:ascii="ITC Avant Garde Std Bk" w:hAnsi="ITC Avant Garde Std Bk" w:eastAsia="ITC Avant Garde Std Bk" w:cs="ITC Avant Garde Std Bk"/>
          <w:b/>
          <w:bCs/>
          <w:color w:val="156082" w:themeColor="accent1"/>
          <w:sz w:val="72"/>
          <w:szCs w:val="72"/>
        </w:rPr>
        <w:t>Speaker Guidance</w:t>
      </w:r>
      <w:r w:rsidRPr="0A824D06" w:rsidR="202049D6">
        <w:rPr>
          <w:rFonts w:ascii="ITC Avant Garde Std Bk" w:hAnsi="ITC Avant Garde Std Bk" w:eastAsia="ITC Avant Garde Std Bk" w:cs="ITC Avant Garde Std Bk"/>
          <w:b/>
          <w:bCs/>
          <w:color w:val="156082" w:themeColor="accent1"/>
          <w:sz w:val="72"/>
          <w:szCs w:val="72"/>
        </w:rPr>
        <w:t xml:space="preserve"> </w:t>
      </w:r>
    </w:p>
    <w:p w:rsidR="0A824D06" w:rsidP="0A824D06" w:rsidRDefault="0A824D06" w14:paraId="487AC537" w14:textId="39B21350">
      <w:pPr>
        <w:jc w:val="center"/>
        <w:rPr>
          <w:rFonts w:ascii="ITC Avant Garde Std Bk" w:hAnsi="ITC Avant Garde Std Bk" w:eastAsia="ITC Avant Garde Std Bk" w:cs="ITC Avant Garde Std Bk"/>
          <w:b/>
          <w:bCs/>
          <w:color w:val="156082" w:themeColor="accent1"/>
          <w:sz w:val="60"/>
          <w:szCs w:val="60"/>
        </w:rPr>
      </w:pPr>
    </w:p>
    <w:p w:rsidR="0A824D06" w:rsidP="0A824D06" w:rsidRDefault="0A824D06" w14:paraId="4469A14B" w14:textId="180B4693">
      <w:pPr>
        <w:jc w:val="center"/>
        <w:rPr>
          <w:rFonts w:ascii="ITC Avant Garde Std Bk" w:hAnsi="ITC Avant Garde Std Bk" w:eastAsia="ITC Avant Garde Std Bk" w:cs="ITC Avant Garde Std Bk"/>
          <w:b/>
          <w:bCs/>
          <w:color w:val="156082" w:themeColor="accent1"/>
          <w:sz w:val="60"/>
          <w:szCs w:val="60"/>
        </w:rPr>
      </w:pPr>
    </w:p>
    <w:p w:rsidR="0A824D06" w:rsidP="0A824D06" w:rsidRDefault="0A824D06" w14:paraId="5BF9B1C6" w14:textId="6F7BF103">
      <w:pPr>
        <w:jc w:val="center"/>
        <w:rPr>
          <w:rFonts w:ascii="ITC Avant Garde Std Bk" w:hAnsi="ITC Avant Garde Std Bk" w:eastAsia="ITC Avant Garde Std Bk" w:cs="ITC Avant Garde Std Bk"/>
          <w:b/>
          <w:bCs/>
          <w:color w:val="156082" w:themeColor="accent1"/>
          <w:sz w:val="60"/>
          <w:szCs w:val="60"/>
        </w:rPr>
      </w:pPr>
    </w:p>
    <w:p w:rsidR="0A824D06" w:rsidP="0A824D06" w:rsidRDefault="0A824D06" w14:paraId="08C68571" w14:textId="1735E57C">
      <w:pPr>
        <w:jc w:val="center"/>
        <w:rPr>
          <w:rFonts w:ascii="ITC Avant Garde Std Bk" w:hAnsi="ITC Avant Garde Std Bk" w:eastAsia="ITC Avant Garde Std Bk" w:cs="ITC Avant Garde Std Bk"/>
          <w:b/>
          <w:bCs/>
          <w:color w:val="156082" w:themeColor="accent1"/>
          <w:sz w:val="60"/>
          <w:szCs w:val="60"/>
        </w:rPr>
      </w:pPr>
    </w:p>
    <w:p w:rsidR="64F27C90" w:rsidP="00E56743" w:rsidRDefault="64F27C90" w14:paraId="7E0A78AC" w14:textId="4472D082">
      <w:pPr>
        <w:spacing w:after="0" w:line="240" w:lineRule="auto"/>
      </w:pPr>
      <w:r w:rsidRPr="52138420">
        <w:rPr>
          <w:rFonts w:ascii="Aptos" w:hAnsi="Aptos" w:eastAsia="Aptos" w:cs="Aptos"/>
          <w:b/>
          <w:bCs/>
          <w:color w:val="156082" w:themeColor="accent1"/>
          <w:sz w:val="24"/>
          <w:szCs w:val="24"/>
        </w:rPr>
        <w:t>Sharon See</w:t>
      </w:r>
      <w:r w:rsidR="001D12EF">
        <w:rPr>
          <w:rFonts w:ascii="Aptos" w:hAnsi="Aptos" w:eastAsia="Aptos" w:cs="Aptos"/>
          <w:b/>
          <w:bCs/>
          <w:color w:val="156082" w:themeColor="accent1"/>
          <w:sz w:val="24"/>
          <w:szCs w:val="24"/>
        </w:rPr>
        <w:t>, Pharm.D., BCPS, BCGP</w:t>
      </w:r>
    </w:p>
    <w:p w:rsidR="00986E97" w:rsidP="00E56743" w:rsidRDefault="64F27C90" w14:paraId="7784B45A" w14:textId="77777777">
      <w:pPr>
        <w:spacing w:after="0" w:line="240" w:lineRule="auto"/>
        <w:rPr>
          <w:rFonts w:ascii="Aptos" w:hAnsi="Aptos" w:eastAsia="Aptos" w:cs="Aptos"/>
          <w:b/>
          <w:bCs/>
          <w:color w:val="156082" w:themeColor="accent1"/>
          <w:sz w:val="24"/>
          <w:szCs w:val="24"/>
        </w:rPr>
      </w:pPr>
      <w:r w:rsidRPr="52138420">
        <w:rPr>
          <w:rFonts w:ascii="Aptos" w:hAnsi="Aptos" w:eastAsia="Aptos" w:cs="Aptos"/>
          <w:b/>
          <w:bCs/>
          <w:color w:val="156082" w:themeColor="accent1"/>
          <w:sz w:val="24"/>
          <w:szCs w:val="24"/>
        </w:rPr>
        <w:t>Associate Dean for Professional Development</w:t>
      </w:r>
      <w:r w:rsidR="00897E7D">
        <w:rPr>
          <w:rFonts w:ascii="Aptos" w:hAnsi="Aptos" w:eastAsia="Aptos" w:cs="Aptos"/>
          <w:b/>
          <w:bCs/>
          <w:color w:val="156082" w:themeColor="accent1"/>
          <w:sz w:val="24"/>
          <w:szCs w:val="24"/>
        </w:rPr>
        <w:t xml:space="preserve"> </w:t>
      </w:r>
    </w:p>
    <w:p w:rsidRPr="00986E97" w:rsidR="64F27C90" w:rsidP="00E56743" w:rsidRDefault="64F27C90" w14:paraId="3B84CC20" w14:textId="3850316B">
      <w:pPr>
        <w:spacing w:after="0" w:line="240" w:lineRule="auto"/>
        <w:rPr>
          <w:rFonts w:ascii="Aptos" w:hAnsi="Aptos" w:eastAsia="Aptos" w:cs="Aptos"/>
          <w:b/>
          <w:bCs/>
          <w:color w:val="156082" w:themeColor="accent1"/>
          <w:sz w:val="24"/>
          <w:szCs w:val="24"/>
        </w:rPr>
      </w:pPr>
      <w:r w:rsidRPr="52138420">
        <w:rPr>
          <w:rFonts w:ascii="Aptos" w:hAnsi="Aptos" w:eastAsia="Aptos" w:cs="Aptos"/>
          <w:b/>
          <w:bCs/>
          <w:color w:val="156082" w:themeColor="accent1"/>
          <w:sz w:val="24"/>
          <w:szCs w:val="24"/>
        </w:rPr>
        <w:t>Clinical Pharmacy Professor, Department of Pharmacy Practice</w:t>
      </w:r>
    </w:p>
    <w:p w:rsidR="64F27C90" w:rsidP="00E56743" w:rsidRDefault="64F27C90" w14:paraId="49011A93" w14:textId="4D9FD6F7">
      <w:pPr>
        <w:spacing w:after="0" w:line="240" w:lineRule="auto"/>
      </w:pPr>
      <w:r w:rsidRPr="52138420">
        <w:rPr>
          <w:rFonts w:ascii="Aptos" w:hAnsi="Aptos" w:eastAsia="Aptos" w:cs="Aptos"/>
          <w:b/>
          <w:bCs/>
          <w:color w:val="156082" w:themeColor="accent1"/>
          <w:sz w:val="24"/>
          <w:szCs w:val="24"/>
        </w:rPr>
        <w:t>St John’s University College of Pharmacy and Health Sciences</w:t>
      </w:r>
    </w:p>
    <w:p w:rsidR="52138420" w:rsidP="52138420" w:rsidRDefault="52138420" w14:paraId="55F6FF95" w14:textId="2CE37B69"/>
    <w:p w:rsidR="52138420" w:rsidP="52138420" w:rsidRDefault="52138420" w14:paraId="345B70D8" w14:textId="33A756F9">
      <w:pPr>
        <w:rPr>
          <w:rFonts w:ascii="ITC Avant Garde Std Bk" w:hAnsi="ITC Avant Garde Std Bk" w:eastAsia="ITC Avant Garde Std Bk" w:cs="ITC Avant Garde Std Bk"/>
          <w:color w:val="155F81"/>
          <w:sz w:val="24"/>
          <w:szCs w:val="24"/>
        </w:rPr>
        <w:sectPr w:rsidR="52138420" w:rsidSect="00A96C28">
          <w:headerReference w:type="default" r:id="rId11"/>
          <w:footerReference w:type="even" r:id="rId12"/>
          <w:footerReference w:type="default" r:id="rId13"/>
          <w:headerReference w:type="first" r:id="rId14"/>
          <w:pgSz w:w="12240" w:h="15840" w:orient="portrait"/>
          <w:pgMar w:top="1440" w:right="720" w:bottom="1440" w:left="720" w:header="720" w:footer="720" w:gutter="0"/>
          <w:pgBorders w:display="firstPage" w:offsetFrom="page">
            <w:top w:val="single" w:color="EE0000" w:sz="4" w:space="24"/>
            <w:left w:val="single" w:color="EE0000" w:sz="4" w:space="24"/>
            <w:bottom w:val="single" w:color="EE0000" w:sz="4" w:space="24"/>
            <w:right w:val="single" w:color="EE0000" w:sz="4" w:space="24"/>
          </w:pgBorders>
          <w:cols w:space="720"/>
          <w:docGrid w:linePitch="360"/>
        </w:sectPr>
      </w:pPr>
    </w:p>
    <w:bookmarkStart w:name="_Toc200543922" w:displacedByCustomXml="next" w:id="0"/>
    <w:bookmarkStart w:name="_Toc200543529" w:displacedByCustomXml="next" w:id="1"/>
    <w:bookmarkStart w:name="_Toc200372317" w:displacedByCustomXml="next" w:id="2"/>
    <w:bookmarkStart w:name="_Toc200372228" w:displacedByCustomXml="next" w:id="3"/>
    <w:bookmarkStart w:name="_Toc200371952" w:displacedByCustomXml="next" w:id="4"/>
    <w:sdt>
      <w:sdtPr>
        <w:id w:val="1477578412"/>
        <w:docPartObj>
          <w:docPartGallery w:val="Table of Contents"/>
          <w:docPartUnique/>
        </w:docPartObj>
        <w:rPr>
          <w:rFonts w:ascii="Aptos" w:hAnsi="Aptos" w:asciiTheme="minorAscii" w:hAnsiTheme="minorAscii"/>
          <w:b w:val="0"/>
          <w:bCs w:val="0"/>
          <w:sz w:val="22"/>
          <w:szCs w:val="22"/>
        </w:rPr>
      </w:sdtPr>
      <w:sdtEndPr>
        <w:rPr>
          <w:rFonts w:ascii="Aptos" w:hAnsi="Aptos" w:asciiTheme="minorAscii" w:hAnsiTheme="minorAscii"/>
          <w:b w:val="1"/>
          <w:bCs w:val="1"/>
          <w:noProof/>
          <w:sz w:val="22"/>
          <w:szCs w:val="22"/>
        </w:rPr>
      </w:sdtEndPr>
      <w:sdtContent>
        <w:p w:rsidRPr="00A56DD8" w:rsidR="00F379E1" w:rsidP="00A56DD8" w:rsidRDefault="000F74AC" w14:paraId="34600777" w14:textId="77777777">
          <w:pPr>
            <w:pStyle w:val="Heading1"/>
          </w:pPr>
          <w:r>
            <w:t>Table of Contents</w:t>
          </w:r>
          <w:bookmarkEnd w:id="4"/>
          <w:bookmarkEnd w:id="3"/>
          <w:bookmarkEnd w:id="2"/>
          <w:bookmarkEnd w:id="1"/>
          <w:bookmarkEnd w:id="0"/>
          <w:r>
            <w:fldChar w:fldCharType="begin"/>
          </w:r>
          <w:r>
            <w:instrText xml:space="preserve"> TOC \o "1-3" \h \z \u </w:instrText>
          </w:r>
          <w:r>
            <w:fldChar w:fldCharType="separate"/>
          </w:r>
        </w:p>
        <w:p w:rsidR="00F379E1" w:rsidRDefault="00F379E1" w14:paraId="630B326D" w14:textId="77777777">
          <w:pPr>
            <w:pStyle w:val="TOC1"/>
            <w:rPr>
              <w:rFonts w:asciiTheme="minorHAnsi" w:hAnsiTheme="minorHAnsi" w:eastAsiaTheme="minorEastAsia"/>
              <w:b w:val="0"/>
              <w:bCs w:val="0"/>
              <w:noProof/>
              <w:kern w:val="2"/>
              <w:sz w:val="24"/>
              <w:szCs w:val="24"/>
              <w14:ligatures w14:val="standardContextual"/>
            </w:rPr>
          </w:pPr>
          <w:hyperlink w:history="1" w:anchor="_Toc200543923">
            <w:r w:rsidRPr="00DC0B97">
              <w:rPr>
                <w:rStyle w:val="Hyperlink"/>
                <w:noProof/>
              </w:rPr>
              <w:t>CONTINUING EDUCATION</w:t>
            </w:r>
            <w:r>
              <w:rPr>
                <w:noProof/>
                <w:webHidden/>
              </w:rPr>
              <w:tab/>
            </w:r>
            <w:r>
              <w:rPr>
                <w:noProof/>
                <w:webHidden/>
              </w:rPr>
              <w:fldChar w:fldCharType="begin"/>
            </w:r>
            <w:r>
              <w:rPr>
                <w:noProof/>
                <w:webHidden/>
              </w:rPr>
              <w:instrText xml:space="preserve"> PAGEREF _Toc200543923 \h </w:instrText>
            </w:r>
            <w:r>
              <w:rPr>
                <w:noProof/>
                <w:webHidden/>
              </w:rPr>
            </w:r>
            <w:r>
              <w:rPr>
                <w:noProof/>
                <w:webHidden/>
              </w:rPr>
              <w:fldChar w:fldCharType="separate"/>
            </w:r>
            <w:r>
              <w:rPr>
                <w:noProof/>
                <w:webHidden/>
              </w:rPr>
              <w:t>1</w:t>
            </w:r>
            <w:r>
              <w:rPr>
                <w:noProof/>
                <w:webHidden/>
              </w:rPr>
              <w:fldChar w:fldCharType="end"/>
            </w:r>
          </w:hyperlink>
        </w:p>
        <w:p w:rsidR="00F379E1" w:rsidRDefault="00F379E1" w14:paraId="3F9A6367" w14:textId="6028A77C">
          <w:pPr>
            <w:pStyle w:val="TOC3"/>
            <w:tabs>
              <w:tab w:val="right" w:leader="dot" w:pos="10790"/>
            </w:tabs>
            <w:rPr>
              <w:rFonts w:cstheme="minorBidi"/>
              <w:noProof/>
              <w:kern w:val="2"/>
              <w:sz w:val="24"/>
              <w:szCs w:val="24"/>
              <w14:ligatures w14:val="standardContextual"/>
            </w:rPr>
          </w:pPr>
          <w:hyperlink w:history="1" w:anchor="_Toc200543924">
            <w:r w:rsidRPr="00DC0B97">
              <w:rPr>
                <w:rStyle w:val="Hyperlink"/>
                <w:noProof/>
              </w:rPr>
              <w:t>Continuing Education Procedure for Accreditation of Presentations</w:t>
            </w:r>
            <w:r>
              <w:rPr>
                <w:noProof/>
                <w:webHidden/>
              </w:rPr>
              <w:tab/>
            </w:r>
            <w:r>
              <w:rPr>
                <w:noProof/>
                <w:webHidden/>
              </w:rPr>
              <w:fldChar w:fldCharType="begin"/>
            </w:r>
            <w:r>
              <w:rPr>
                <w:noProof/>
                <w:webHidden/>
              </w:rPr>
              <w:instrText xml:space="preserve"> PAGEREF _Toc200543924 \h </w:instrText>
            </w:r>
            <w:r>
              <w:rPr>
                <w:noProof/>
                <w:webHidden/>
              </w:rPr>
            </w:r>
            <w:r>
              <w:rPr>
                <w:noProof/>
                <w:webHidden/>
              </w:rPr>
              <w:fldChar w:fldCharType="separate"/>
            </w:r>
            <w:r>
              <w:rPr>
                <w:noProof/>
                <w:webHidden/>
              </w:rPr>
              <w:t>1</w:t>
            </w:r>
            <w:r>
              <w:rPr>
                <w:noProof/>
                <w:webHidden/>
              </w:rPr>
              <w:fldChar w:fldCharType="end"/>
            </w:r>
          </w:hyperlink>
        </w:p>
        <w:p w:rsidR="00F379E1" w:rsidRDefault="00F379E1" w14:paraId="20E43E29" w14:textId="77777777">
          <w:pPr>
            <w:pStyle w:val="TOC1"/>
            <w:rPr>
              <w:rFonts w:asciiTheme="minorHAnsi" w:hAnsiTheme="minorHAnsi" w:eastAsiaTheme="minorEastAsia"/>
              <w:b w:val="0"/>
              <w:bCs w:val="0"/>
              <w:noProof/>
              <w:kern w:val="2"/>
              <w:sz w:val="24"/>
              <w:szCs w:val="24"/>
              <w14:ligatures w14:val="standardContextual"/>
            </w:rPr>
          </w:pPr>
          <w:hyperlink w:history="1" w:anchor="_Toc200543925">
            <w:r w:rsidRPr="00DC0B97">
              <w:rPr>
                <w:rStyle w:val="Hyperlink"/>
                <w:noProof/>
              </w:rPr>
              <w:t>LEGAL REQUIREMENTS</w:t>
            </w:r>
            <w:r>
              <w:rPr>
                <w:noProof/>
                <w:webHidden/>
              </w:rPr>
              <w:tab/>
            </w:r>
            <w:r>
              <w:rPr>
                <w:noProof/>
                <w:webHidden/>
              </w:rPr>
              <w:fldChar w:fldCharType="begin"/>
            </w:r>
            <w:r>
              <w:rPr>
                <w:noProof/>
                <w:webHidden/>
              </w:rPr>
              <w:instrText xml:space="preserve"> PAGEREF _Toc200543925 \h </w:instrText>
            </w:r>
            <w:r>
              <w:rPr>
                <w:noProof/>
                <w:webHidden/>
              </w:rPr>
            </w:r>
            <w:r>
              <w:rPr>
                <w:noProof/>
                <w:webHidden/>
              </w:rPr>
              <w:fldChar w:fldCharType="separate"/>
            </w:r>
            <w:r>
              <w:rPr>
                <w:noProof/>
                <w:webHidden/>
              </w:rPr>
              <w:t>3</w:t>
            </w:r>
            <w:r>
              <w:rPr>
                <w:noProof/>
                <w:webHidden/>
              </w:rPr>
              <w:fldChar w:fldCharType="end"/>
            </w:r>
          </w:hyperlink>
        </w:p>
        <w:p w:rsidR="00F379E1" w:rsidRDefault="00F379E1" w14:paraId="6F317944" w14:textId="77777777">
          <w:pPr>
            <w:pStyle w:val="TOC3"/>
            <w:tabs>
              <w:tab w:val="right" w:leader="dot" w:pos="10790"/>
            </w:tabs>
            <w:rPr>
              <w:rFonts w:cstheme="minorBidi"/>
              <w:noProof/>
              <w:kern w:val="2"/>
              <w:sz w:val="24"/>
              <w:szCs w:val="24"/>
              <w14:ligatures w14:val="standardContextual"/>
            </w:rPr>
          </w:pPr>
          <w:hyperlink w:history="1" w:anchor="_Toc200543926">
            <w:r w:rsidRPr="00DC0B97">
              <w:rPr>
                <w:rStyle w:val="Hyperlink"/>
                <w:noProof/>
              </w:rPr>
              <w:t>Copyright</w:t>
            </w:r>
            <w:r>
              <w:rPr>
                <w:noProof/>
                <w:webHidden/>
              </w:rPr>
              <w:tab/>
            </w:r>
            <w:r>
              <w:rPr>
                <w:noProof/>
                <w:webHidden/>
              </w:rPr>
              <w:fldChar w:fldCharType="begin"/>
            </w:r>
            <w:r>
              <w:rPr>
                <w:noProof/>
                <w:webHidden/>
              </w:rPr>
              <w:instrText xml:space="preserve"> PAGEREF _Toc200543926 \h </w:instrText>
            </w:r>
            <w:r>
              <w:rPr>
                <w:noProof/>
                <w:webHidden/>
              </w:rPr>
            </w:r>
            <w:r>
              <w:rPr>
                <w:noProof/>
                <w:webHidden/>
              </w:rPr>
              <w:fldChar w:fldCharType="separate"/>
            </w:r>
            <w:r>
              <w:rPr>
                <w:noProof/>
                <w:webHidden/>
              </w:rPr>
              <w:t>4</w:t>
            </w:r>
            <w:r>
              <w:rPr>
                <w:noProof/>
                <w:webHidden/>
              </w:rPr>
              <w:fldChar w:fldCharType="end"/>
            </w:r>
          </w:hyperlink>
        </w:p>
        <w:p w:rsidR="00F379E1" w:rsidRDefault="00F379E1" w14:paraId="580625C1" w14:textId="77777777">
          <w:pPr>
            <w:pStyle w:val="TOC3"/>
            <w:tabs>
              <w:tab w:val="right" w:leader="dot" w:pos="10790"/>
            </w:tabs>
            <w:rPr>
              <w:rFonts w:cstheme="minorBidi"/>
              <w:noProof/>
              <w:kern w:val="2"/>
              <w:sz w:val="24"/>
              <w:szCs w:val="24"/>
              <w14:ligatures w14:val="standardContextual"/>
            </w:rPr>
          </w:pPr>
          <w:hyperlink w:history="1" w:anchor="_Toc200543927">
            <w:r w:rsidRPr="00DC0B97">
              <w:rPr>
                <w:rStyle w:val="Hyperlink"/>
                <w:noProof/>
              </w:rPr>
              <w:t>Disclosures</w:t>
            </w:r>
            <w:r>
              <w:rPr>
                <w:noProof/>
                <w:webHidden/>
              </w:rPr>
              <w:tab/>
            </w:r>
            <w:r>
              <w:rPr>
                <w:noProof/>
                <w:webHidden/>
              </w:rPr>
              <w:fldChar w:fldCharType="begin"/>
            </w:r>
            <w:r>
              <w:rPr>
                <w:noProof/>
                <w:webHidden/>
              </w:rPr>
              <w:instrText xml:space="preserve"> PAGEREF _Toc200543927 \h </w:instrText>
            </w:r>
            <w:r>
              <w:rPr>
                <w:noProof/>
                <w:webHidden/>
              </w:rPr>
            </w:r>
            <w:r>
              <w:rPr>
                <w:noProof/>
                <w:webHidden/>
              </w:rPr>
              <w:fldChar w:fldCharType="separate"/>
            </w:r>
            <w:r>
              <w:rPr>
                <w:noProof/>
                <w:webHidden/>
              </w:rPr>
              <w:t>4</w:t>
            </w:r>
            <w:r>
              <w:rPr>
                <w:noProof/>
                <w:webHidden/>
              </w:rPr>
              <w:fldChar w:fldCharType="end"/>
            </w:r>
          </w:hyperlink>
        </w:p>
        <w:p w:rsidR="00F379E1" w:rsidRDefault="00F379E1" w14:paraId="7EE34748" w14:textId="77777777">
          <w:pPr>
            <w:pStyle w:val="TOC1"/>
            <w:rPr>
              <w:rFonts w:asciiTheme="minorHAnsi" w:hAnsiTheme="minorHAnsi" w:eastAsiaTheme="minorEastAsia"/>
              <w:b w:val="0"/>
              <w:bCs w:val="0"/>
              <w:noProof/>
              <w:kern w:val="2"/>
              <w:sz w:val="24"/>
              <w:szCs w:val="24"/>
              <w14:ligatures w14:val="standardContextual"/>
            </w:rPr>
          </w:pPr>
          <w:hyperlink w:history="1" w:anchor="_Toc200543928">
            <w:r w:rsidRPr="00DC0B97">
              <w:rPr>
                <w:rStyle w:val="Hyperlink"/>
                <w:noProof/>
              </w:rPr>
              <w:t>GAP ANALYSIS AND NEEDS ASSESSMENT</w:t>
            </w:r>
            <w:r>
              <w:rPr>
                <w:noProof/>
                <w:webHidden/>
              </w:rPr>
              <w:tab/>
            </w:r>
            <w:r>
              <w:rPr>
                <w:noProof/>
                <w:webHidden/>
              </w:rPr>
              <w:fldChar w:fldCharType="begin"/>
            </w:r>
            <w:r>
              <w:rPr>
                <w:noProof/>
                <w:webHidden/>
              </w:rPr>
              <w:instrText xml:space="preserve"> PAGEREF _Toc200543928 \h </w:instrText>
            </w:r>
            <w:r>
              <w:rPr>
                <w:noProof/>
                <w:webHidden/>
              </w:rPr>
            </w:r>
            <w:r>
              <w:rPr>
                <w:noProof/>
                <w:webHidden/>
              </w:rPr>
              <w:fldChar w:fldCharType="separate"/>
            </w:r>
            <w:r>
              <w:rPr>
                <w:noProof/>
                <w:webHidden/>
              </w:rPr>
              <w:t>5</w:t>
            </w:r>
            <w:r>
              <w:rPr>
                <w:noProof/>
                <w:webHidden/>
              </w:rPr>
              <w:fldChar w:fldCharType="end"/>
            </w:r>
          </w:hyperlink>
        </w:p>
        <w:p w:rsidR="00F379E1" w:rsidRDefault="00F379E1" w14:paraId="7032A41E" w14:textId="77777777">
          <w:pPr>
            <w:pStyle w:val="TOC1"/>
            <w:rPr>
              <w:rFonts w:asciiTheme="minorHAnsi" w:hAnsiTheme="minorHAnsi" w:eastAsiaTheme="minorEastAsia"/>
              <w:b w:val="0"/>
              <w:bCs w:val="0"/>
              <w:noProof/>
              <w:kern w:val="2"/>
              <w:sz w:val="24"/>
              <w:szCs w:val="24"/>
              <w14:ligatures w14:val="standardContextual"/>
            </w:rPr>
          </w:pPr>
          <w:hyperlink w:history="1" w:anchor="_Toc200543929">
            <w:r w:rsidRPr="00DC0B97">
              <w:rPr>
                <w:rStyle w:val="Hyperlink"/>
                <w:noProof/>
              </w:rPr>
              <w:t>LEARNING OBJECTIVES</w:t>
            </w:r>
            <w:r>
              <w:rPr>
                <w:noProof/>
                <w:webHidden/>
              </w:rPr>
              <w:tab/>
            </w:r>
            <w:r>
              <w:rPr>
                <w:noProof/>
                <w:webHidden/>
              </w:rPr>
              <w:fldChar w:fldCharType="begin"/>
            </w:r>
            <w:r>
              <w:rPr>
                <w:noProof/>
                <w:webHidden/>
              </w:rPr>
              <w:instrText xml:space="preserve"> PAGEREF _Toc200543929 \h </w:instrText>
            </w:r>
            <w:r>
              <w:rPr>
                <w:noProof/>
                <w:webHidden/>
              </w:rPr>
            </w:r>
            <w:r>
              <w:rPr>
                <w:noProof/>
                <w:webHidden/>
              </w:rPr>
              <w:fldChar w:fldCharType="separate"/>
            </w:r>
            <w:r>
              <w:rPr>
                <w:noProof/>
                <w:webHidden/>
              </w:rPr>
              <w:t>5</w:t>
            </w:r>
            <w:r>
              <w:rPr>
                <w:noProof/>
                <w:webHidden/>
              </w:rPr>
              <w:fldChar w:fldCharType="end"/>
            </w:r>
          </w:hyperlink>
        </w:p>
        <w:p w:rsidR="00F379E1" w:rsidRDefault="00F379E1" w14:paraId="61CF029D" w14:textId="77777777">
          <w:pPr>
            <w:pStyle w:val="TOC1"/>
            <w:rPr>
              <w:rFonts w:asciiTheme="minorHAnsi" w:hAnsiTheme="minorHAnsi" w:eastAsiaTheme="minorEastAsia"/>
              <w:b w:val="0"/>
              <w:bCs w:val="0"/>
              <w:noProof/>
              <w:kern w:val="2"/>
              <w:sz w:val="24"/>
              <w:szCs w:val="24"/>
              <w14:ligatures w14:val="standardContextual"/>
            </w:rPr>
          </w:pPr>
          <w:hyperlink w:history="1" w:anchor="_Toc200543930">
            <w:r w:rsidRPr="00DC0B97">
              <w:rPr>
                <w:rStyle w:val="Hyperlink"/>
                <w:noProof/>
              </w:rPr>
              <w:t>ASSESSMENT OF LEARNING OBJECTIVES AND ACTIVE LEARNING TECHNIQUES</w:t>
            </w:r>
            <w:r>
              <w:rPr>
                <w:noProof/>
                <w:webHidden/>
              </w:rPr>
              <w:tab/>
            </w:r>
            <w:r>
              <w:rPr>
                <w:noProof/>
                <w:webHidden/>
              </w:rPr>
              <w:fldChar w:fldCharType="begin"/>
            </w:r>
            <w:r>
              <w:rPr>
                <w:noProof/>
                <w:webHidden/>
              </w:rPr>
              <w:instrText xml:space="preserve"> PAGEREF _Toc200543930 \h </w:instrText>
            </w:r>
            <w:r>
              <w:rPr>
                <w:noProof/>
                <w:webHidden/>
              </w:rPr>
            </w:r>
            <w:r>
              <w:rPr>
                <w:noProof/>
                <w:webHidden/>
              </w:rPr>
              <w:fldChar w:fldCharType="separate"/>
            </w:r>
            <w:r>
              <w:rPr>
                <w:noProof/>
                <w:webHidden/>
              </w:rPr>
              <w:t>7</w:t>
            </w:r>
            <w:r>
              <w:rPr>
                <w:noProof/>
                <w:webHidden/>
              </w:rPr>
              <w:fldChar w:fldCharType="end"/>
            </w:r>
          </w:hyperlink>
        </w:p>
        <w:p w:rsidR="00F379E1" w:rsidRDefault="00F379E1" w14:paraId="5DA43AA4" w14:textId="30CA68F1">
          <w:pPr>
            <w:pStyle w:val="TOC3"/>
            <w:tabs>
              <w:tab w:val="right" w:leader="dot" w:pos="10790"/>
            </w:tabs>
            <w:rPr>
              <w:rFonts w:cstheme="minorBidi"/>
              <w:noProof/>
              <w:kern w:val="2"/>
              <w:sz w:val="24"/>
              <w:szCs w:val="24"/>
              <w14:ligatures w14:val="standardContextual"/>
            </w:rPr>
          </w:pPr>
          <w:hyperlink w:history="1" w:anchor="_Toc200543931">
            <w:r w:rsidRPr="00DC0B97">
              <w:rPr>
                <w:rStyle w:val="Hyperlink"/>
                <w:noProof/>
              </w:rPr>
              <w:t>Writing Assessment Questions</w:t>
            </w:r>
            <w:r>
              <w:rPr>
                <w:noProof/>
                <w:webHidden/>
              </w:rPr>
              <w:tab/>
            </w:r>
            <w:r>
              <w:rPr>
                <w:noProof/>
                <w:webHidden/>
              </w:rPr>
              <w:fldChar w:fldCharType="begin"/>
            </w:r>
            <w:r>
              <w:rPr>
                <w:noProof/>
                <w:webHidden/>
              </w:rPr>
              <w:instrText xml:space="preserve"> PAGEREF _Toc200543931 \h </w:instrText>
            </w:r>
            <w:r>
              <w:rPr>
                <w:noProof/>
                <w:webHidden/>
              </w:rPr>
            </w:r>
            <w:r>
              <w:rPr>
                <w:noProof/>
                <w:webHidden/>
              </w:rPr>
              <w:fldChar w:fldCharType="separate"/>
            </w:r>
            <w:r>
              <w:rPr>
                <w:noProof/>
                <w:webHidden/>
              </w:rPr>
              <w:t>8</w:t>
            </w:r>
            <w:r>
              <w:rPr>
                <w:noProof/>
                <w:webHidden/>
              </w:rPr>
              <w:fldChar w:fldCharType="end"/>
            </w:r>
          </w:hyperlink>
        </w:p>
        <w:p w:rsidR="00F379E1" w:rsidRDefault="00F379E1" w14:paraId="006A9E38" w14:textId="77777777">
          <w:pPr>
            <w:pStyle w:val="TOC1"/>
            <w:rPr>
              <w:rFonts w:asciiTheme="minorHAnsi" w:hAnsiTheme="minorHAnsi" w:eastAsiaTheme="minorEastAsia"/>
              <w:b w:val="0"/>
              <w:bCs w:val="0"/>
              <w:noProof/>
              <w:kern w:val="2"/>
              <w:sz w:val="24"/>
              <w:szCs w:val="24"/>
              <w14:ligatures w14:val="standardContextual"/>
            </w:rPr>
          </w:pPr>
          <w:hyperlink w:history="1" w:anchor="_Toc200543932">
            <w:r w:rsidRPr="00DC0B97">
              <w:rPr>
                <w:rStyle w:val="Hyperlink"/>
                <w:noProof/>
              </w:rPr>
              <w:t>PRESENTATION REVIEW</w:t>
            </w:r>
            <w:r>
              <w:rPr>
                <w:noProof/>
                <w:webHidden/>
              </w:rPr>
              <w:tab/>
            </w:r>
            <w:r>
              <w:rPr>
                <w:noProof/>
                <w:webHidden/>
              </w:rPr>
              <w:fldChar w:fldCharType="begin"/>
            </w:r>
            <w:r>
              <w:rPr>
                <w:noProof/>
                <w:webHidden/>
              </w:rPr>
              <w:instrText xml:space="preserve"> PAGEREF _Toc200543932 \h </w:instrText>
            </w:r>
            <w:r>
              <w:rPr>
                <w:noProof/>
                <w:webHidden/>
              </w:rPr>
            </w:r>
            <w:r>
              <w:rPr>
                <w:noProof/>
                <w:webHidden/>
              </w:rPr>
              <w:fldChar w:fldCharType="separate"/>
            </w:r>
            <w:r>
              <w:rPr>
                <w:noProof/>
                <w:webHidden/>
              </w:rPr>
              <w:t>9</w:t>
            </w:r>
            <w:r>
              <w:rPr>
                <w:noProof/>
                <w:webHidden/>
              </w:rPr>
              <w:fldChar w:fldCharType="end"/>
            </w:r>
          </w:hyperlink>
        </w:p>
        <w:p w:rsidR="000F74AC" w:rsidRDefault="000F74AC" w14:paraId="753A5E72" w14:textId="16C11223">
          <w:pPr>
            <w:rPr>
              <w:b/>
              <w:bCs/>
              <w:noProof/>
            </w:rPr>
          </w:pPr>
          <w:r>
            <w:rPr>
              <w:b/>
              <w:bCs/>
              <w:noProof/>
            </w:rPr>
            <w:fldChar w:fldCharType="end"/>
          </w:r>
        </w:p>
      </w:sdtContent>
    </w:sdt>
    <w:p w:rsidR="000F74AC" w:rsidRDefault="000F74AC" w14:paraId="0D8029F6" w14:textId="77777777">
      <w:pPr>
        <w:rPr>
          <w:b/>
          <w:bCs/>
          <w:noProof/>
        </w:rPr>
      </w:pPr>
    </w:p>
    <w:p w:rsidR="000F74AC" w:rsidRDefault="000F74AC" w14:paraId="2A05C804" w14:textId="77777777">
      <w:pPr>
        <w:rPr>
          <w:b/>
          <w:bCs/>
          <w:noProof/>
        </w:rPr>
      </w:pPr>
    </w:p>
    <w:p w:rsidR="000F74AC" w:rsidRDefault="000F74AC" w14:paraId="0582BB76" w14:textId="77777777">
      <w:pPr>
        <w:rPr>
          <w:b/>
          <w:bCs/>
          <w:noProof/>
        </w:rPr>
      </w:pPr>
    </w:p>
    <w:p w:rsidR="000F74AC" w:rsidRDefault="000F74AC" w14:paraId="2545E676" w14:textId="77777777">
      <w:pPr>
        <w:rPr>
          <w:b/>
          <w:bCs/>
          <w:noProof/>
        </w:rPr>
      </w:pPr>
    </w:p>
    <w:p w:rsidR="000F74AC" w:rsidRDefault="000F74AC" w14:paraId="0F310939" w14:textId="77777777">
      <w:pPr>
        <w:rPr>
          <w:b/>
          <w:bCs/>
          <w:noProof/>
        </w:rPr>
      </w:pPr>
    </w:p>
    <w:p w:rsidR="000F74AC" w:rsidRDefault="000F74AC" w14:paraId="5AEAF09F" w14:textId="77777777">
      <w:pPr>
        <w:rPr>
          <w:b/>
          <w:bCs/>
          <w:noProof/>
        </w:rPr>
      </w:pPr>
    </w:p>
    <w:p w:rsidR="000F74AC" w:rsidRDefault="000F74AC" w14:paraId="63F35E70" w14:textId="77777777">
      <w:pPr>
        <w:rPr>
          <w:b/>
          <w:bCs/>
          <w:noProof/>
        </w:rPr>
      </w:pPr>
    </w:p>
    <w:p w:rsidR="000F74AC" w:rsidRDefault="000F74AC" w14:paraId="045EA72E" w14:textId="77777777">
      <w:pPr>
        <w:rPr>
          <w:b/>
          <w:bCs/>
          <w:noProof/>
        </w:rPr>
      </w:pPr>
    </w:p>
    <w:p w:rsidR="000F74AC" w:rsidRDefault="000F74AC" w14:paraId="72A8DC8C" w14:textId="77777777">
      <w:pPr>
        <w:rPr>
          <w:b/>
          <w:bCs/>
          <w:noProof/>
        </w:rPr>
      </w:pPr>
    </w:p>
    <w:p w:rsidR="00A96C28" w:rsidRDefault="00A96C28" w14:paraId="57A67443" w14:textId="77777777">
      <w:pPr>
        <w:rPr>
          <w:b/>
          <w:bCs/>
          <w:noProof/>
        </w:rPr>
      </w:pPr>
    </w:p>
    <w:p w:rsidR="00A96C28" w:rsidRDefault="00A96C28" w14:paraId="194CB87E" w14:textId="77777777">
      <w:pPr>
        <w:rPr>
          <w:b/>
          <w:bCs/>
          <w:noProof/>
        </w:rPr>
      </w:pPr>
    </w:p>
    <w:p w:rsidR="00A96C28" w:rsidRDefault="00A96C28" w14:paraId="75842D1F" w14:textId="77777777"/>
    <w:p w:rsidR="10131A21" w:rsidRDefault="10131A21" w14:paraId="64290F2C" w14:textId="0E6B205B"/>
    <w:p w:rsidR="00C45DC0" w:rsidRDefault="00C45DC0" w14:paraId="4D547A8F" w14:textId="77777777"/>
    <w:p w:rsidRPr="00AC4D80" w:rsidR="007C4137" w:rsidP="007E36E0" w:rsidRDefault="009F73E8" w14:paraId="615E3793" w14:textId="59CDC15E">
      <w:pPr>
        <w:pStyle w:val="Heading1"/>
      </w:pPr>
      <w:bookmarkStart w:name="_Toc200543923" w:id="5"/>
      <w:r>
        <w:t>CONTINUING EDUCATION</w:t>
      </w:r>
      <w:bookmarkEnd w:id="5"/>
    </w:p>
    <w:p w:rsidR="009F73E8" w:rsidP="007C4137" w:rsidRDefault="004D1774" w14:paraId="7EC88E09" w14:textId="77777777">
      <w:pPr>
        <w:rPr>
          <w:b/>
          <w:bCs/>
        </w:rPr>
      </w:pPr>
      <w:r w:rsidRPr="004D1774">
        <w:rPr>
          <w:b/>
          <w:bCs/>
        </w:rPr>
        <w:t>What is Continuing Education?</w:t>
      </w:r>
      <w:r w:rsidR="009F73E8">
        <w:rPr>
          <w:b/>
          <w:bCs/>
        </w:rPr>
        <w:t xml:space="preserve"> </w:t>
      </w:r>
    </w:p>
    <w:p w:rsidRPr="009F73E8" w:rsidR="007C4137" w:rsidP="007C4137" w:rsidRDefault="007C4137" w14:paraId="2D3F8D68" w14:textId="3593B662">
      <w:pPr>
        <w:rPr>
          <w:b/>
          <w:bCs/>
        </w:rPr>
      </w:pPr>
      <w:r w:rsidRPr="007C4137">
        <w:t xml:space="preserve">Continuing education for the profession of pharmacy is a structured educational activity designed or intended to support the continuing professional development of pharmacists and/or pharmacy technicians to maintain and enhance their competence. Continuing pharmacy education (CPE) should promote problem-solving and critical thinking and be applicable to the practice of pharmacy. </w:t>
      </w:r>
    </w:p>
    <w:p w:rsidRPr="007C4137" w:rsidR="007C4137" w:rsidP="007C4137" w:rsidRDefault="007C4137" w14:paraId="3142CB19" w14:textId="42B19A13">
      <w:pPr>
        <w:rPr>
          <w:b/>
          <w:bCs/>
        </w:rPr>
      </w:pPr>
      <w:r w:rsidRPr="007C4137">
        <w:rPr>
          <w:b/>
          <w:bCs/>
        </w:rPr>
        <w:t>What does “applicable to the practice of pharmacy mean?</w:t>
      </w:r>
    </w:p>
    <w:p w:rsidRPr="007C4137" w:rsidR="007C4137" w:rsidP="007C4137" w:rsidRDefault="007C4137" w14:paraId="6A765106" w14:textId="21448BD3">
      <w:r w:rsidRPr="007C4137">
        <w:t xml:space="preserve">In general, for guidance in organizing and developing CPE activity content, providers should ensure pharmacists develop and maintain proficiency in six core areas: </w:t>
      </w:r>
    </w:p>
    <w:p w:rsidRPr="007C4137" w:rsidR="007C4137" w:rsidP="003F5E6A" w:rsidRDefault="007C4137" w14:paraId="580F564E" w14:textId="77777777">
      <w:pPr>
        <w:spacing w:after="0" w:line="240" w:lineRule="auto"/>
        <w:ind w:left="720"/>
      </w:pPr>
      <w:r w:rsidRPr="007C4137">
        <w:t xml:space="preserve">1. delivering patient-centered care </w:t>
      </w:r>
    </w:p>
    <w:p w:rsidRPr="007C4137" w:rsidR="007C4137" w:rsidP="003F5E6A" w:rsidRDefault="007C4137" w14:paraId="5F6EC33A" w14:textId="77777777">
      <w:pPr>
        <w:spacing w:after="0" w:line="240" w:lineRule="auto"/>
        <w:ind w:left="720"/>
      </w:pPr>
      <w:r w:rsidRPr="007C4137">
        <w:t xml:space="preserve">2. working as part of interprofessional teams </w:t>
      </w:r>
    </w:p>
    <w:p w:rsidRPr="007C4137" w:rsidR="007C4137" w:rsidP="003F5E6A" w:rsidRDefault="007C4137" w14:paraId="3744808E" w14:textId="77777777">
      <w:pPr>
        <w:spacing w:after="0" w:line="240" w:lineRule="auto"/>
        <w:ind w:left="720"/>
      </w:pPr>
      <w:r w:rsidRPr="007C4137">
        <w:t xml:space="preserve">3. practicing evidence-based medicine </w:t>
      </w:r>
    </w:p>
    <w:p w:rsidRPr="007C4137" w:rsidR="007C4137" w:rsidP="003F5E6A" w:rsidRDefault="007C4137" w14:paraId="5A04A46C" w14:textId="77777777">
      <w:pPr>
        <w:spacing w:after="0" w:line="240" w:lineRule="auto"/>
        <w:ind w:left="720"/>
      </w:pPr>
      <w:r w:rsidRPr="007C4137">
        <w:t xml:space="preserve">4. focusing on quality improvement </w:t>
      </w:r>
    </w:p>
    <w:p w:rsidRPr="007C4137" w:rsidR="007C4137" w:rsidP="003F5E6A" w:rsidRDefault="007C4137" w14:paraId="7F249F18" w14:textId="77777777">
      <w:pPr>
        <w:spacing w:after="0" w:line="240" w:lineRule="auto"/>
        <w:ind w:left="720"/>
      </w:pPr>
      <w:r w:rsidRPr="007C4137">
        <w:t xml:space="preserve">5. using information technology, and </w:t>
      </w:r>
    </w:p>
    <w:p w:rsidR="007C4137" w:rsidP="003F5E6A" w:rsidRDefault="007C4137" w14:paraId="632512EA" w14:textId="51C7C24A">
      <w:pPr>
        <w:spacing w:after="0" w:line="240" w:lineRule="auto"/>
        <w:ind w:left="720"/>
      </w:pPr>
      <w:r w:rsidRPr="007C4137">
        <w:t xml:space="preserve">6. developing and maintaining safe and effective medication use processes </w:t>
      </w:r>
    </w:p>
    <w:p w:rsidR="00CE4985" w:rsidP="003F5E6A" w:rsidRDefault="00CE4985" w14:paraId="450C497F" w14:textId="77777777">
      <w:pPr>
        <w:spacing w:after="0" w:line="240" w:lineRule="auto"/>
        <w:ind w:left="720"/>
      </w:pPr>
    </w:p>
    <w:p w:rsidR="4ACCF4DC" w:rsidP="00DF1385" w:rsidRDefault="4ACCF4DC" w14:paraId="5C02A68F" w14:textId="3D9FE846">
      <w:pPr>
        <w:pStyle w:val="Heading3"/>
      </w:pPr>
      <w:bookmarkStart w:name="_Toc200543924" w:id="6"/>
      <w:r w:rsidRPr="42ECD327">
        <w:t>Continuing Education Procedure for Accreditation of Presentations:</w:t>
      </w:r>
      <w:bookmarkEnd w:id="6"/>
    </w:p>
    <w:p w:rsidR="42ECD327" w:rsidP="42ECD327" w:rsidRDefault="42ECD327" w14:paraId="18B380DE" w14:textId="251ECCA1">
      <w:pPr>
        <w:spacing w:after="0" w:line="240" w:lineRule="auto"/>
      </w:pPr>
    </w:p>
    <w:p w:rsidRPr="0077254A" w:rsidR="0077254A" w:rsidP="0077254A" w:rsidRDefault="0077254A" w14:paraId="7F929AE3" w14:textId="2349021F">
      <w:pPr>
        <w:spacing w:after="0" w:line="240" w:lineRule="auto"/>
      </w:pPr>
      <w:r>
        <w:t>Please note the following instructions regarding our process:</w:t>
      </w:r>
    </w:p>
    <w:p w:rsidRPr="0077254A" w:rsidR="0077254A" w:rsidP="0077254A" w:rsidRDefault="0077254A" w14:paraId="364CE057" w14:textId="77777777">
      <w:pPr>
        <w:numPr>
          <w:ilvl w:val="0"/>
          <w:numId w:val="23"/>
        </w:numPr>
        <w:spacing w:after="0" w:line="240" w:lineRule="auto"/>
      </w:pPr>
      <w:r w:rsidRPr="0077254A">
        <w:t xml:space="preserve">CE Request Form: Must be completed at least </w:t>
      </w:r>
      <w:r w:rsidRPr="0077254A">
        <w:rPr>
          <w:highlight w:val="yellow"/>
        </w:rPr>
        <w:t>FOUR WEEKS</w:t>
      </w:r>
      <w:r w:rsidRPr="0077254A">
        <w:t xml:space="preserve"> prior to presentation date. We will need the following information which will be in the </w:t>
      </w:r>
      <w:hyperlink w:history="1" r:id="rId15">
        <w:r w:rsidRPr="0077254A">
          <w:rPr>
            <w:rStyle w:val="Hyperlink"/>
          </w:rPr>
          <w:t>CE Request Form.</w:t>
        </w:r>
      </w:hyperlink>
    </w:p>
    <w:p w:rsidRPr="0077254A" w:rsidR="0077254A" w:rsidP="0077254A" w:rsidRDefault="0077254A" w14:paraId="3E473668" w14:textId="77777777">
      <w:pPr>
        <w:spacing w:after="0" w:line="240" w:lineRule="auto"/>
        <w:ind w:left="1080"/>
      </w:pPr>
    </w:p>
    <w:p w:rsidRPr="0077254A" w:rsidR="0077254A" w:rsidP="0077254A" w:rsidRDefault="0077254A" w14:paraId="4CFF1497" w14:textId="77777777">
      <w:pPr>
        <w:numPr>
          <w:ilvl w:val="0"/>
          <w:numId w:val="26"/>
        </w:numPr>
        <w:spacing w:after="0" w:line="240" w:lineRule="auto"/>
      </w:pPr>
      <w:r w:rsidRPr="0077254A">
        <w:t>Final presentation title</w:t>
      </w:r>
    </w:p>
    <w:p w:rsidRPr="0077254A" w:rsidR="0077254A" w:rsidP="0077254A" w:rsidRDefault="0077254A" w14:paraId="70C5B267" w14:textId="77777777">
      <w:pPr>
        <w:numPr>
          <w:ilvl w:val="0"/>
          <w:numId w:val="26"/>
        </w:numPr>
        <w:spacing w:after="0" w:line="240" w:lineRule="auto"/>
      </w:pPr>
      <w:r w:rsidRPr="0077254A">
        <w:t>Gap Analysis/Needs Assessment</w:t>
      </w:r>
    </w:p>
    <w:p w:rsidRPr="0077254A" w:rsidR="0077254A" w:rsidP="0077254A" w:rsidRDefault="0077254A" w14:paraId="6B5A198B" w14:textId="77777777">
      <w:pPr>
        <w:numPr>
          <w:ilvl w:val="0"/>
          <w:numId w:val="26"/>
        </w:numPr>
        <w:spacing w:after="0" w:line="240" w:lineRule="auto"/>
      </w:pPr>
      <w:r w:rsidRPr="0077254A">
        <w:t>Learning objectives (DO NOT USE VERBS “UNDERSTAND,” “RECOGNIZE,” or “KNOW”)</w:t>
      </w:r>
    </w:p>
    <w:p w:rsidRPr="0077254A" w:rsidR="0077254A" w:rsidP="0077254A" w:rsidRDefault="0077254A" w14:paraId="7A92DAB6" w14:textId="77777777">
      <w:pPr>
        <w:numPr>
          <w:ilvl w:val="0"/>
          <w:numId w:val="26"/>
        </w:numPr>
        <w:spacing w:after="0" w:line="240" w:lineRule="auto"/>
      </w:pPr>
      <w:r w:rsidRPr="0077254A">
        <w:t>CV or biographical information sketch</w:t>
      </w:r>
    </w:p>
    <w:p w:rsidRPr="0077254A" w:rsidR="0077254A" w:rsidP="0077254A" w:rsidRDefault="0077254A" w14:paraId="6EDD63A3" w14:textId="77777777">
      <w:pPr>
        <w:numPr>
          <w:ilvl w:val="0"/>
          <w:numId w:val="26"/>
        </w:numPr>
        <w:spacing w:after="0" w:line="240" w:lineRule="auto"/>
      </w:pPr>
      <w:r w:rsidRPr="0077254A">
        <w:t>Conflict of interest disclosure forms (also required from any others contributing/advising on presentation content). All can be found at the website link above as well as below:</w:t>
      </w:r>
    </w:p>
    <w:p w:rsidRPr="0077254A" w:rsidR="0077254A" w:rsidP="0077254A" w:rsidRDefault="0077254A" w14:paraId="3E44573B" w14:textId="77777777">
      <w:pPr>
        <w:spacing w:after="0" w:line="240" w:lineRule="auto"/>
        <w:ind w:left="1080"/>
      </w:pPr>
    </w:p>
    <w:p w:rsidRPr="0077254A" w:rsidR="0077254A" w:rsidP="0077254A" w:rsidRDefault="0077254A" w14:paraId="5ED34561" w14:textId="77777777">
      <w:pPr>
        <w:spacing w:after="0" w:line="240" w:lineRule="auto"/>
        <w:ind w:left="1080"/>
        <w:rPr>
          <w:u w:val="single"/>
        </w:rPr>
      </w:pPr>
      <w:hyperlink w:history="1" r:id="rId16">
        <w:r w:rsidRPr="0077254A">
          <w:rPr>
            <w:rStyle w:val="Hyperlink"/>
          </w:rPr>
          <w:t>Speaker Financial Relationship Form</w:t>
        </w:r>
      </w:hyperlink>
    </w:p>
    <w:p w:rsidRPr="0077254A" w:rsidR="0077254A" w:rsidP="0077254A" w:rsidRDefault="0077254A" w14:paraId="6A1976FF" w14:textId="77777777">
      <w:pPr>
        <w:spacing w:after="0" w:line="240" w:lineRule="auto"/>
        <w:ind w:left="1080"/>
        <w:rPr>
          <w:u w:val="single"/>
        </w:rPr>
      </w:pPr>
      <w:hyperlink w:history="1" r:id="rId17">
        <w:r w:rsidRPr="0077254A">
          <w:rPr>
            <w:rStyle w:val="Hyperlink"/>
          </w:rPr>
          <w:t xml:space="preserve">Speaker </w:t>
        </w:r>
        <w:proofErr w:type="gramStart"/>
        <w:r w:rsidRPr="0077254A">
          <w:rPr>
            <w:rStyle w:val="Hyperlink"/>
          </w:rPr>
          <w:t>Non Commercialism</w:t>
        </w:r>
        <w:proofErr w:type="gramEnd"/>
        <w:r w:rsidRPr="0077254A">
          <w:rPr>
            <w:rStyle w:val="Hyperlink"/>
          </w:rPr>
          <w:t xml:space="preserve"> Form</w:t>
        </w:r>
      </w:hyperlink>
    </w:p>
    <w:p w:rsidRPr="0077254A" w:rsidR="0077254A" w:rsidP="0077254A" w:rsidRDefault="0077254A" w14:paraId="6DF70FE4" w14:textId="77777777">
      <w:pPr>
        <w:spacing w:after="0" w:line="240" w:lineRule="auto"/>
        <w:ind w:left="1080"/>
        <w:rPr>
          <w:u w:val="single"/>
        </w:rPr>
      </w:pPr>
    </w:p>
    <w:p w:rsidR="00BF070E" w:rsidP="0077254A" w:rsidRDefault="00BF070E" w14:paraId="79122482" w14:textId="77777777">
      <w:pPr>
        <w:spacing w:after="0" w:line="240" w:lineRule="auto"/>
        <w:ind w:left="1080"/>
        <w:rPr>
          <w:u w:val="single"/>
        </w:rPr>
      </w:pPr>
    </w:p>
    <w:p w:rsidR="00BF070E" w:rsidP="0077254A" w:rsidRDefault="00BF070E" w14:paraId="11975FA8" w14:textId="77777777">
      <w:pPr>
        <w:spacing w:after="0" w:line="240" w:lineRule="auto"/>
        <w:ind w:left="1080"/>
        <w:rPr>
          <w:u w:val="single"/>
        </w:rPr>
      </w:pPr>
    </w:p>
    <w:p w:rsidRPr="0077254A" w:rsidR="00BF070E" w:rsidP="0077254A" w:rsidRDefault="00BF070E" w14:paraId="09E2BB1C" w14:textId="77777777">
      <w:pPr>
        <w:spacing w:after="0" w:line="240" w:lineRule="auto"/>
        <w:ind w:left="1080"/>
        <w:rPr>
          <w:u w:val="single"/>
        </w:rPr>
      </w:pPr>
    </w:p>
    <w:p w:rsidRPr="0077254A" w:rsidR="0077254A" w:rsidP="0077254A" w:rsidRDefault="0077254A" w14:paraId="3A299650" w14:textId="77777777">
      <w:pPr>
        <w:numPr>
          <w:ilvl w:val="0"/>
          <w:numId w:val="23"/>
        </w:numPr>
        <w:spacing w:after="0" w:line="240" w:lineRule="auto"/>
      </w:pPr>
      <w:r w:rsidRPr="0077254A">
        <w:rPr>
          <w:highlight w:val="yellow"/>
        </w:rPr>
        <w:t>2 WEEKS PRIOR</w:t>
      </w:r>
      <w:r w:rsidRPr="0077254A">
        <w:t xml:space="preserve"> to presentation, please forward me the following via email:</w:t>
      </w:r>
    </w:p>
    <w:p w:rsidRPr="0077254A" w:rsidR="0077254A" w:rsidP="0077254A" w:rsidRDefault="0077254A" w14:paraId="687857E6" w14:textId="77777777">
      <w:pPr>
        <w:numPr>
          <w:ilvl w:val="0"/>
          <w:numId w:val="24"/>
        </w:numPr>
        <w:spacing w:after="0" w:line="240" w:lineRule="auto"/>
      </w:pPr>
      <w:r w:rsidRPr="0077254A">
        <w:t xml:space="preserve">PowerPoint slides with appropriate disclosure slide included </w:t>
      </w:r>
    </w:p>
    <w:p w:rsidRPr="0077254A" w:rsidR="0077254A" w:rsidP="0077254A" w:rsidRDefault="0077254A" w14:paraId="6BD0EE6A" w14:textId="77777777">
      <w:pPr>
        <w:numPr>
          <w:ilvl w:val="0"/>
          <w:numId w:val="24"/>
        </w:numPr>
        <w:spacing w:after="0" w:line="240" w:lineRule="auto"/>
      </w:pPr>
      <w:r w:rsidRPr="0077254A">
        <w:t xml:space="preserve">Handout (if different from slides) </w:t>
      </w:r>
    </w:p>
    <w:p w:rsidRPr="0077254A" w:rsidR="0077254A" w:rsidP="0077254A" w:rsidRDefault="0077254A" w14:paraId="49574CDF" w14:textId="77777777">
      <w:pPr>
        <w:numPr>
          <w:ilvl w:val="0"/>
          <w:numId w:val="24"/>
        </w:numPr>
        <w:spacing w:after="0" w:line="240" w:lineRule="auto"/>
      </w:pPr>
      <w:r w:rsidRPr="0077254A">
        <w:t>Any other educational materials you wish to distribute to participants</w:t>
      </w:r>
    </w:p>
    <w:p w:rsidRPr="0077254A" w:rsidR="0077254A" w:rsidP="0077254A" w:rsidRDefault="0077254A" w14:paraId="352CE44C" w14:textId="77777777">
      <w:pPr>
        <w:numPr>
          <w:ilvl w:val="0"/>
          <w:numId w:val="24"/>
        </w:numPr>
        <w:spacing w:after="0" w:line="240" w:lineRule="auto"/>
      </w:pPr>
      <w:r w:rsidRPr="0077254A">
        <w:t>Headshot with short bio</w:t>
      </w:r>
    </w:p>
    <w:p w:rsidR="00772DAE" w:rsidP="00772DAE" w:rsidRDefault="0077254A" w14:paraId="481AD0B9" w14:textId="00270628">
      <w:pPr>
        <w:numPr>
          <w:ilvl w:val="0"/>
          <w:numId w:val="24"/>
        </w:numPr>
        <w:spacing w:after="0" w:line="240" w:lineRule="auto"/>
      </w:pPr>
      <w:r>
        <w:t>3-5 assessment questions with 4 answer choices and key. </w:t>
      </w:r>
    </w:p>
    <w:p w:rsidRPr="00772DAE" w:rsidR="00D24180" w:rsidP="00D24180" w:rsidRDefault="00D24180" w14:paraId="1EF3C2CD" w14:textId="77777777">
      <w:pPr>
        <w:spacing w:after="0" w:line="240" w:lineRule="auto"/>
        <w:ind w:left="1080"/>
      </w:pPr>
    </w:p>
    <w:p w:rsidR="0077254A" w:rsidP="0077254A" w:rsidRDefault="0077254A" w14:paraId="7EC6BFD3" w14:textId="612B261F">
      <w:pPr>
        <w:numPr>
          <w:ilvl w:val="0"/>
          <w:numId w:val="23"/>
        </w:numPr>
        <w:spacing w:after="0" w:line="240" w:lineRule="auto"/>
      </w:pPr>
      <w:r w:rsidRPr="0077254A">
        <w:t>Upon receipt of the presentation slides, I will review them and reply to your email with a link for attendees to claim credit and claim code to share with participants after your presentation.  We ask that you add this code to the last slide in your presentation. </w:t>
      </w:r>
      <w:r w:rsidRPr="2B84E4F6" w:rsidR="3CF058DF">
        <w:rPr>
          <w:rStyle w:val="eop"/>
          <w:rFonts w:ascii="Calibri" w:hAnsi="Calibri" w:eastAsia="Calibri" w:cs="Calibri"/>
          <w:sz w:val="22"/>
          <w:szCs w:val="22"/>
        </w:rPr>
        <w:t>Once the review is complete, a UAN will be issued and sent to you.</w:t>
      </w:r>
    </w:p>
    <w:p w:rsidRPr="0077254A" w:rsidR="0077254A" w:rsidP="0077254A" w:rsidRDefault="0077254A" w14:paraId="522D5B84" w14:textId="77777777">
      <w:pPr>
        <w:spacing w:after="0" w:line="240" w:lineRule="auto"/>
        <w:ind w:left="720"/>
      </w:pPr>
    </w:p>
    <w:p w:rsidR="0077254A" w:rsidP="3C6AC422" w:rsidRDefault="0077254A" w14:paraId="29B9F3EC" w14:textId="1C6129FB">
      <w:pPr>
        <w:pStyle w:val="ListParagraph"/>
        <w:numPr>
          <w:ilvl w:val="0"/>
          <w:numId w:val="23"/>
        </w:numPr>
        <w:spacing w:after="0"/>
      </w:pPr>
      <w:r w:rsidRPr="0077254A">
        <w:t xml:space="preserve">Our learning management system, Lecture Panda will house your slides, program and speaker evaluations and </w:t>
      </w:r>
      <w:r>
        <w:t xml:space="preserve">  </w:t>
      </w:r>
      <w:r w:rsidRPr="0077254A">
        <w:t>assessment questions as well as your bio. </w:t>
      </w:r>
    </w:p>
    <w:p w:rsidRPr="0077254A" w:rsidR="0077254A" w:rsidP="0077254A" w:rsidRDefault="0077254A" w14:paraId="52241859" w14:textId="77777777">
      <w:pPr>
        <w:spacing w:after="0" w:line="240" w:lineRule="auto"/>
      </w:pPr>
    </w:p>
    <w:p w:rsidR="0077254A" w:rsidP="0077254A" w:rsidRDefault="0077254A" w14:paraId="5DCF6F49" w14:textId="2E07D63C">
      <w:pPr>
        <w:numPr>
          <w:ilvl w:val="0"/>
          <w:numId w:val="23"/>
        </w:numPr>
        <w:spacing w:after="0" w:line="240" w:lineRule="auto"/>
      </w:pPr>
      <w:r w:rsidRPr="0077254A">
        <w:t xml:space="preserve">Fees: The fee for CE accreditation is based on number of hours </w:t>
      </w:r>
      <w:r w:rsidR="0D1371A3">
        <w:t xml:space="preserve">of the presentation </w:t>
      </w:r>
      <w:r w:rsidRPr="0077254A">
        <w:t>and number of participants</w:t>
      </w:r>
      <w:r w:rsidR="516E233A">
        <w:t xml:space="preserve"> (registrants)</w:t>
      </w:r>
      <w:r>
        <w:t>.</w:t>
      </w:r>
      <w:r w:rsidRPr="0077254A">
        <w:t xml:space="preserve"> See attached fee schedule.  An invoice will be sent after the program takes place. If the number of participants exceeds the initial estimate indicated on the CE request, additional fees will apply based upon the attendance tier on our fee schedule. </w:t>
      </w:r>
    </w:p>
    <w:p w:rsidRPr="0077254A" w:rsidR="0077254A" w:rsidP="3C6AC422" w:rsidRDefault="0077254A" w14:paraId="1CC21399" w14:textId="471A6C84">
      <w:pPr>
        <w:spacing w:after="0" w:line="240" w:lineRule="auto"/>
        <w:ind w:left="720"/>
      </w:pPr>
    </w:p>
    <w:p w:rsidRPr="0077254A" w:rsidR="0077254A" w:rsidP="0077254A" w:rsidRDefault="0077254A" w14:paraId="5C76A32E" w14:textId="77777777">
      <w:pPr>
        <w:numPr>
          <w:ilvl w:val="0"/>
          <w:numId w:val="23"/>
        </w:numPr>
        <w:spacing w:after="0" w:line="240" w:lineRule="auto"/>
      </w:pPr>
      <w:r w:rsidRPr="0077254A">
        <w:t xml:space="preserve">Letter of Agreement: All joint providers will be required to have a letter of agreement signed by their institution and St. John’s University before any programs can be accredited. </w:t>
      </w:r>
    </w:p>
    <w:p w:rsidRPr="005E01D8" w:rsidR="0077254A" w:rsidP="0077254A" w:rsidRDefault="0077254A" w14:paraId="7FD47914" w14:textId="77777777">
      <w:pPr>
        <w:spacing w:after="0" w:line="240" w:lineRule="auto"/>
        <w:ind w:left="1080"/>
      </w:pPr>
    </w:p>
    <w:p w:rsidR="00CE4985" w:rsidP="00CE4985" w:rsidRDefault="00CE4985" w14:paraId="3B8E6FC6" w14:textId="77777777">
      <w:pPr>
        <w:spacing w:after="0" w:line="240" w:lineRule="auto"/>
        <w:ind w:left="1080"/>
      </w:pPr>
    </w:p>
    <w:p w:rsidR="00CE4985" w:rsidP="00CE4985" w:rsidRDefault="00CE4985" w14:paraId="6262C536" w14:textId="77777777">
      <w:r w:rsidRPr="007C4137">
        <w:t>Please review this document for information on how to prepare a high-quality CPE activity. The information in this document conforms to ACPE standards. If you have questions,</w:t>
      </w:r>
      <w:r>
        <w:t xml:space="preserve"> visit </w:t>
      </w:r>
      <w:hyperlink w:history="1" r:id="rId18">
        <w:r w:rsidRPr="00C55E37">
          <w:rPr>
            <w:rStyle w:val="Hyperlink"/>
          </w:rPr>
          <w:t>CPHS-Continuing Education</w:t>
        </w:r>
      </w:hyperlink>
      <w:r>
        <w:t xml:space="preserve"> or</w:t>
      </w:r>
      <w:r w:rsidRPr="007C4137">
        <w:t xml:space="preserve"> email: </w:t>
      </w:r>
      <w:hyperlink w:history="1" r:id="rId19">
        <w:r w:rsidRPr="00703B16">
          <w:rPr>
            <w:rStyle w:val="Hyperlink"/>
          </w:rPr>
          <w:t>PharmacyCE@stjohns.edu</w:t>
        </w:r>
      </w:hyperlink>
      <w:r w:rsidRPr="007C4137">
        <w:t xml:space="preserve"> </w:t>
      </w:r>
    </w:p>
    <w:p w:rsidR="00CE4985" w:rsidP="003F5E6A" w:rsidRDefault="00CE4985" w14:paraId="6E0B3545" w14:textId="77777777">
      <w:pPr>
        <w:spacing w:after="0" w:line="240" w:lineRule="auto"/>
        <w:ind w:left="720"/>
      </w:pPr>
    </w:p>
    <w:p w:rsidRPr="007C4137" w:rsidR="003F5E6A" w:rsidP="003F5E6A" w:rsidRDefault="003F5E6A" w14:paraId="6DDCB4C4" w14:textId="77777777">
      <w:pPr>
        <w:spacing w:after="0" w:line="240" w:lineRule="auto"/>
        <w:ind w:left="720"/>
      </w:pPr>
    </w:p>
    <w:p w:rsidR="005F1A87" w:rsidP="007C4137" w:rsidRDefault="005F1A87" w14:paraId="2160DBDE" w14:textId="77777777"/>
    <w:p w:rsidR="0A824D06" w:rsidRDefault="0A824D06" w14:paraId="7D31179E" w14:textId="4502AFDA"/>
    <w:p w:rsidR="0077254A" w:rsidRDefault="0077254A" w14:paraId="2A7F0B69" w14:textId="77777777"/>
    <w:p w:rsidR="0077254A" w:rsidRDefault="0077254A" w14:paraId="0F2A0963" w14:textId="77777777"/>
    <w:p w:rsidR="0077254A" w:rsidRDefault="0077254A" w14:paraId="5F15818C" w14:textId="77777777"/>
    <w:p w:rsidR="0077254A" w:rsidRDefault="0077254A" w14:paraId="1687238E" w14:textId="77777777"/>
    <w:p w:rsidR="7D9880F2" w:rsidRDefault="7D9880F2" w14:paraId="4F4454E9" w14:textId="75859D34"/>
    <w:p w:rsidR="7D9880F2" w:rsidRDefault="7D9880F2" w14:paraId="6F52D115" w14:textId="5DB36E53"/>
    <w:p w:rsidRPr="007E36E0" w:rsidR="008D674B" w:rsidP="007E36E0" w:rsidRDefault="008D674B" w14:paraId="03DFDD15" w14:textId="6EE27BF1">
      <w:pPr>
        <w:pStyle w:val="Heading1"/>
      </w:pPr>
      <w:bookmarkStart w:name="_Toc200543925" w:id="7"/>
      <w:r w:rsidRPr="007E36E0">
        <w:t>LEGAL REQUIREMENT</w:t>
      </w:r>
      <w:r w:rsidRPr="007E36E0" w:rsidR="00067590">
        <w:t>S</w:t>
      </w:r>
      <w:bookmarkEnd w:id="7"/>
    </w:p>
    <w:p w:rsidR="00CA1480" w:rsidP="007C4137" w:rsidRDefault="006970E6" w14:paraId="62892443" w14:textId="2D3D18B1">
      <w:r>
        <w:rPr>
          <w:b/>
          <w:bCs/>
          <w:noProof/>
        </w:rPr>
        <mc:AlternateContent>
          <mc:Choice Requires="wps">
            <w:drawing>
              <wp:anchor distT="0" distB="0" distL="114300" distR="114300" simplePos="0" relativeHeight="251658242" behindDoc="0" locked="0" layoutInCell="1" allowOverlap="1" wp14:anchorId="14A75DE0" wp14:editId="7CF6693D">
                <wp:simplePos x="0" y="0"/>
                <wp:positionH relativeFrom="column">
                  <wp:posOffset>0</wp:posOffset>
                </wp:positionH>
                <wp:positionV relativeFrom="paragraph">
                  <wp:posOffset>14823</wp:posOffset>
                </wp:positionV>
                <wp:extent cx="6700603" cy="771993"/>
                <wp:effectExtent l="0" t="0" r="17780" b="15875"/>
                <wp:wrapNone/>
                <wp:docPr id="317188455" name="Text Box 6"/>
                <wp:cNvGraphicFramePr/>
                <a:graphic xmlns:a="http://schemas.openxmlformats.org/drawingml/2006/main">
                  <a:graphicData uri="http://schemas.microsoft.com/office/word/2010/wordprocessingShape">
                    <wps:wsp>
                      <wps:cNvSpPr txBox="1"/>
                      <wps:spPr>
                        <a:xfrm>
                          <a:off x="0" y="0"/>
                          <a:ext cx="6700603" cy="771993"/>
                        </a:xfrm>
                        <a:prstGeom prst="rect">
                          <a:avLst/>
                        </a:prstGeom>
                        <a:solidFill>
                          <a:schemeClr val="lt1"/>
                        </a:solidFill>
                        <a:ln w="6350">
                          <a:solidFill>
                            <a:prstClr val="black"/>
                          </a:solidFill>
                        </a:ln>
                      </wps:spPr>
                      <wps:txbx>
                        <w:txbxContent>
                          <w:p w:rsidR="006970E6" w:rsidP="006970E6" w:rsidRDefault="006970E6" w14:paraId="28A36BC7" w14:textId="185FEBB5">
                            <w:r>
                              <w:rPr>
                                <w:noProof/>
                              </w:rPr>
                              <w:drawing>
                                <wp:inline distT="0" distB="0" distL="0" distR="0" wp14:anchorId="303AC21D" wp14:editId="5935A5C7">
                                  <wp:extent cx="404734" cy="404734"/>
                                  <wp:effectExtent l="0" t="0" r="1905" b="1905"/>
                                  <wp:docPr id="2358147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38348" name="Picture 543638348"/>
                                          <pic:cNvPicPr/>
                                        </pic:nvPicPr>
                                        <pic:blipFill>
                                          <a:blip r:embed="rId20">
                                            <a:extLst>
                                              <a:ext uri="{28A0092B-C50C-407E-A947-70E740481C1C}">
                                                <a14:useLocalDpi xmlns:a14="http://schemas.microsoft.com/office/drawing/2010/main" val="0"/>
                                              </a:ext>
                                            </a:extLst>
                                          </a:blip>
                                          <a:stretch>
                                            <a:fillRect/>
                                          </a:stretch>
                                        </pic:blipFill>
                                        <pic:spPr>
                                          <a:xfrm>
                                            <a:off x="0" y="0"/>
                                            <a:ext cx="412705" cy="412705"/>
                                          </a:xfrm>
                                          <a:prstGeom prst="rect">
                                            <a:avLst/>
                                          </a:prstGeom>
                                        </pic:spPr>
                                      </pic:pic>
                                    </a:graphicData>
                                  </a:graphic>
                                </wp:inline>
                              </w:drawing>
                            </w:r>
                            <w:r w:rsidRPr="00981DAB" w:rsidR="00981DAB">
                              <w:t xml:space="preserve"> </w:t>
                            </w:r>
                            <w:r w:rsidR="00981DAB">
                              <w:t>Your presentation must comply with ACPE requirements, avoid commercial bias, and respect copyright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A75DE0">
                <v:stroke joinstyle="miter"/>
                <v:path gradientshapeok="t" o:connecttype="rect"/>
              </v:shapetype>
              <v:shape id="Text Box 6" style="position:absolute;margin-left:0;margin-top:1.15pt;width:527.6pt;height:6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">
                <v:textbox>
                  <w:txbxContent>
                    <w:p w:rsidR="006970E6" w:rsidP="006970E6" w:rsidRDefault="006970E6" w14:paraId="28A36BC7" w14:textId="185FEBB5">
                      <w:r>
                        <w:rPr>
                          <w:noProof/>
                        </w:rPr>
                        <w:drawing>
                          <wp:inline distT="0" distB="0" distL="0" distR="0" wp14:anchorId="303AC21D" wp14:editId="5935A5C7">
                            <wp:extent cx="404734" cy="404734"/>
                            <wp:effectExtent l="0" t="0" r="1905" b="1905"/>
                            <wp:docPr id="2358147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38348" name="Picture 543638348"/>
                                    <pic:cNvPicPr/>
                                  </pic:nvPicPr>
                                  <pic:blipFill>
                                    <a:blip r:embed="rId20">
                                      <a:extLst>
                                        <a:ext uri="{28A0092B-C50C-407E-A947-70E740481C1C}">
                                          <a14:useLocalDpi xmlns:a14="http://schemas.microsoft.com/office/drawing/2010/main" val="0"/>
                                        </a:ext>
                                      </a:extLst>
                                    </a:blip>
                                    <a:stretch>
                                      <a:fillRect/>
                                    </a:stretch>
                                  </pic:blipFill>
                                  <pic:spPr>
                                    <a:xfrm>
                                      <a:off x="0" y="0"/>
                                      <a:ext cx="412705" cy="412705"/>
                                    </a:xfrm>
                                    <a:prstGeom prst="rect">
                                      <a:avLst/>
                                    </a:prstGeom>
                                  </pic:spPr>
                                </pic:pic>
                              </a:graphicData>
                            </a:graphic>
                          </wp:inline>
                        </w:drawing>
                      </w:r>
                      <w:r w:rsidRPr="00981DAB" w:rsidR="00981DAB">
                        <w:t xml:space="preserve"> </w:t>
                      </w:r>
                      <w:r w:rsidR="00981DAB">
                        <w:t>Your presentation must comply with ACPE requirements, avoid commercial bias, and respect copyright law.</w:t>
                      </w:r>
                    </w:p>
                  </w:txbxContent>
                </v:textbox>
              </v:shape>
            </w:pict>
          </mc:Fallback>
        </mc:AlternateContent>
      </w:r>
    </w:p>
    <w:p w:rsidR="007D4665" w:rsidP="007C4137" w:rsidRDefault="007D4665" w14:paraId="4CE0602F" w14:textId="65D5C7D2"/>
    <w:p w:rsidR="003F5E6A" w:rsidP="007C4137" w:rsidRDefault="003F5E6A" w14:paraId="20F3728F" w14:textId="77777777">
      <w:pPr>
        <w:rPr>
          <w:b/>
          <w:bCs/>
        </w:rPr>
      </w:pPr>
    </w:p>
    <w:p w:rsidRPr="00F51491" w:rsidR="00CA1480" w:rsidP="007C4137" w:rsidRDefault="00F51491" w14:paraId="52A30131" w14:textId="1B157B84">
      <w:pPr>
        <w:rPr>
          <w:b/>
          <w:bCs/>
        </w:rPr>
      </w:pPr>
      <w:r w:rsidRPr="00F51491">
        <w:rPr>
          <w:b/>
          <w:bCs/>
        </w:rPr>
        <w:t>Announcement Materials</w:t>
      </w:r>
    </w:p>
    <w:p w:rsidR="00F51491" w:rsidP="007C4137" w:rsidRDefault="00F51491" w14:paraId="185CAD35" w14:textId="0E763742">
      <w:r>
        <w:t xml:space="preserve">The official ACPE logo with the statement below must be included on any activity announcement materials. </w:t>
      </w:r>
    </w:p>
    <w:tbl>
      <w:tblPr>
        <w:tblStyle w:val="TableGrid"/>
        <w:tblW w:w="0" w:type="auto"/>
        <w:jc w:val="center"/>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6"/>
        <w:gridCol w:w="7464"/>
      </w:tblGrid>
      <w:tr w:rsidR="00F51491" w14:paraId="5BE726A1" w14:textId="77777777">
        <w:trPr>
          <w:trHeight w:val="1412"/>
          <w:jc w:val="center"/>
        </w:trPr>
        <w:tc>
          <w:tcPr>
            <w:tcW w:w="1176" w:type="dxa"/>
            <w:shd w:val="clear" w:color="auto" w:fill="auto"/>
          </w:tcPr>
          <w:p w:rsidR="00F51491" w:rsidRDefault="00F51491" w14:paraId="366D999B" w14:textId="77777777">
            <w:pPr>
              <w:rPr>
                <w:noProof/>
              </w:rPr>
            </w:pPr>
          </w:p>
          <w:p w:rsidR="00F51491" w:rsidRDefault="00F51491" w14:paraId="25AA9080" w14:textId="77777777">
            <w:r>
              <w:rPr>
                <w:noProof/>
              </w:rPr>
              <w:drawing>
                <wp:inline distT="0" distB="0" distL="0" distR="0" wp14:anchorId="4DC1E852" wp14:editId="60DBF211">
                  <wp:extent cx="602754" cy="600075"/>
                  <wp:effectExtent l="0" t="0" r="6985" b="0"/>
                  <wp:docPr id="3" name="Picture 3" descr="Image result for ac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Image result for acpe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0108" cy="627308"/>
                          </a:xfrm>
                          <a:prstGeom prst="rect">
                            <a:avLst/>
                          </a:prstGeom>
                          <a:noFill/>
                          <a:ln>
                            <a:noFill/>
                          </a:ln>
                        </pic:spPr>
                      </pic:pic>
                    </a:graphicData>
                  </a:graphic>
                </wp:inline>
              </w:drawing>
            </w:r>
          </w:p>
        </w:tc>
        <w:tc>
          <w:tcPr>
            <w:tcW w:w="7464" w:type="dxa"/>
            <w:shd w:val="clear" w:color="auto" w:fill="auto"/>
          </w:tcPr>
          <w:p w:rsidR="00F51491" w:rsidRDefault="00F51491" w14:paraId="1B763307" w14:textId="5F8C87A8"/>
          <w:p w:rsidR="00F51491" w:rsidRDefault="00F51491" w14:paraId="209053AF" w14:textId="77777777">
            <w:r>
              <w:t>St. John’s University College of Pharmacy and Health Sciences is accredited by the Accreditation Council for Pharmacy Education as a provider of continuing pharmacy education.</w:t>
            </w:r>
          </w:p>
        </w:tc>
      </w:tr>
    </w:tbl>
    <w:p w:rsidR="003F5E6A" w:rsidP="0A824D06" w:rsidRDefault="003F5E6A" w14:paraId="48B68A53" w14:textId="7E5A2147"/>
    <w:p w:rsidR="00F51491" w:rsidP="007C4137" w:rsidRDefault="00F51491" w14:paraId="0C2E2E69" w14:textId="432ECA54">
      <w:r>
        <w:t>The following additional information items must also be included</w:t>
      </w:r>
      <w:r w:rsidR="004A5D5E">
        <w:t xml:space="preserve"> in all announcement materials (</w:t>
      </w:r>
      <w:r w:rsidR="008D06C5">
        <w:t>e.g.</w:t>
      </w:r>
      <w:r w:rsidR="004A5D5E">
        <w:t xml:space="preserve"> flyers, social media announcement</w:t>
      </w:r>
      <w:r w:rsidR="008D06C5">
        <w:t xml:space="preserve">, brochures </w:t>
      </w:r>
      <w:r w:rsidR="0077254A">
        <w:t>etc.</w:t>
      </w:r>
      <w:r w:rsidR="008D06C5">
        <w:t>)</w:t>
      </w:r>
      <w:r>
        <w:t xml:space="preserve"> </w:t>
      </w:r>
    </w:p>
    <w:p w:rsidR="00F51491" w:rsidP="0032649F" w:rsidRDefault="00F51491" w14:paraId="51FAB824" w14:textId="1D241C01">
      <w:pPr>
        <w:pStyle w:val="ListParagraph"/>
        <w:numPr>
          <w:ilvl w:val="0"/>
          <w:numId w:val="5"/>
        </w:numPr>
      </w:pPr>
      <w:r>
        <w:t>Learning objectives</w:t>
      </w:r>
    </w:p>
    <w:p w:rsidR="00F51491" w:rsidP="0032649F" w:rsidRDefault="00F51491" w14:paraId="479A9DAE" w14:textId="62A4B92C">
      <w:pPr>
        <w:pStyle w:val="ListParagraph"/>
        <w:numPr>
          <w:ilvl w:val="0"/>
          <w:numId w:val="5"/>
        </w:numPr>
      </w:pPr>
      <w:r>
        <w:t>Type of activity (knowledge, application or certificate program)</w:t>
      </w:r>
    </w:p>
    <w:p w:rsidR="00F51491" w:rsidP="0032649F" w:rsidRDefault="00F51491" w14:paraId="6BBBB503" w14:textId="0E45B7CB">
      <w:pPr>
        <w:pStyle w:val="ListParagraph"/>
        <w:numPr>
          <w:ilvl w:val="0"/>
          <w:numId w:val="5"/>
        </w:numPr>
      </w:pPr>
      <w:r>
        <w:t>Target audience</w:t>
      </w:r>
    </w:p>
    <w:p w:rsidR="00F51491" w:rsidP="0032649F" w:rsidRDefault="00F51491" w14:paraId="1470E28F" w14:textId="11459491">
      <w:pPr>
        <w:pStyle w:val="ListParagraph"/>
        <w:numPr>
          <w:ilvl w:val="0"/>
          <w:numId w:val="5"/>
        </w:numPr>
      </w:pPr>
      <w:r>
        <w:t>Faculty member(s), name(s), degree, title/position</w:t>
      </w:r>
    </w:p>
    <w:p w:rsidR="00F51491" w:rsidP="0032649F" w:rsidRDefault="00F51491" w14:paraId="1CC64913" w14:textId="7696CE3D">
      <w:pPr>
        <w:pStyle w:val="ListParagraph"/>
        <w:numPr>
          <w:ilvl w:val="0"/>
          <w:numId w:val="5"/>
        </w:numPr>
      </w:pPr>
      <w:r>
        <w:t>Schedule of educational activities</w:t>
      </w:r>
    </w:p>
    <w:p w:rsidR="00F51491" w:rsidP="0032649F" w:rsidRDefault="00F51491" w14:paraId="5FADF6F2" w14:textId="6EB30849">
      <w:pPr>
        <w:pStyle w:val="ListParagraph"/>
        <w:numPr>
          <w:ilvl w:val="0"/>
          <w:numId w:val="5"/>
        </w:numPr>
      </w:pPr>
      <w:r>
        <w:t>Activity fees</w:t>
      </w:r>
    </w:p>
    <w:p w:rsidR="00F51491" w:rsidP="0032649F" w:rsidRDefault="00F51491" w14:paraId="5DF395E1" w14:textId="47588F49">
      <w:pPr>
        <w:pStyle w:val="ListParagraph"/>
        <w:numPr>
          <w:ilvl w:val="0"/>
          <w:numId w:val="5"/>
        </w:numPr>
      </w:pPr>
      <w:r>
        <w:t>ACPE UAN Number</w:t>
      </w:r>
    </w:p>
    <w:p w:rsidR="00F51491" w:rsidP="0032649F" w:rsidRDefault="00F51491" w14:paraId="12631DC3" w14:textId="79064023">
      <w:pPr>
        <w:pStyle w:val="ListParagraph"/>
        <w:numPr>
          <w:ilvl w:val="0"/>
          <w:numId w:val="5"/>
        </w:numPr>
      </w:pPr>
      <w:r>
        <w:t>Appropriate target audience designation (P)</w:t>
      </w:r>
    </w:p>
    <w:p w:rsidR="00F51491" w:rsidP="0032649F" w:rsidRDefault="00F51491" w14:paraId="05361CB3" w14:textId="42353271">
      <w:pPr>
        <w:pStyle w:val="ListParagraph"/>
        <w:numPr>
          <w:ilvl w:val="0"/>
          <w:numId w:val="5"/>
        </w:numPr>
      </w:pPr>
      <w:r>
        <w:t>Full description of requirements for successful completion of program</w:t>
      </w:r>
    </w:p>
    <w:p w:rsidR="00F51491" w:rsidP="0032649F" w:rsidRDefault="00F51491" w14:paraId="722AD1CE" w14:textId="4623342B">
      <w:pPr>
        <w:pStyle w:val="ListParagraph"/>
        <w:numPr>
          <w:ilvl w:val="0"/>
          <w:numId w:val="5"/>
        </w:numPr>
      </w:pPr>
      <w:r>
        <w:t>Acknowledgements of any financial support from organizations</w:t>
      </w:r>
    </w:p>
    <w:p w:rsidR="00F51491" w:rsidP="0032649F" w:rsidRDefault="00F51491" w14:paraId="28BDB9E1" w14:textId="7CC03C1F">
      <w:pPr>
        <w:pStyle w:val="ListParagraph"/>
        <w:numPr>
          <w:ilvl w:val="0"/>
          <w:numId w:val="5"/>
        </w:numPr>
      </w:pPr>
      <w:r>
        <w:t>For home study: initial release and expiration date</w:t>
      </w:r>
    </w:p>
    <w:p w:rsidRPr="00F51491" w:rsidR="00F51491" w:rsidP="0032649F" w:rsidRDefault="00F51491" w14:paraId="1FCD0BF7" w14:textId="2CB8BA07">
      <w:pPr>
        <w:pStyle w:val="ListParagraph"/>
        <w:numPr>
          <w:ilvl w:val="0"/>
          <w:numId w:val="5"/>
        </w:numPr>
      </w:pPr>
      <w:r>
        <w:t xml:space="preserve">For virtual CE activities: </w:t>
      </w:r>
      <w:r w:rsidR="00B4511C">
        <w:t xml:space="preserve">access to </w:t>
      </w:r>
      <w:r>
        <w:t>system requirements</w:t>
      </w:r>
    </w:p>
    <w:p w:rsidRPr="00F51491" w:rsidR="00F51491" w:rsidP="0032649F" w:rsidRDefault="00F51491" w14:paraId="1850B995" w14:textId="77777777">
      <w:pPr>
        <w:pStyle w:val="ListParagraph"/>
        <w:numPr>
          <w:ilvl w:val="0"/>
          <w:numId w:val="6"/>
        </w:numPr>
      </w:pPr>
      <w:r w:rsidRPr="00F51491">
        <w:t xml:space="preserve">The Internet browser(s) supported and minimum versions of each required by the learner to complete the online activity. </w:t>
      </w:r>
    </w:p>
    <w:p w:rsidR="003F5E6A" w:rsidP="0032649F" w:rsidRDefault="00F51491" w14:paraId="05BA5D75" w14:textId="69F83156">
      <w:pPr>
        <w:pStyle w:val="ListParagraph"/>
        <w:numPr>
          <w:ilvl w:val="0"/>
          <w:numId w:val="6"/>
        </w:numPr>
      </w:pPr>
      <w:r>
        <w:t xml:space="preserve">The minimum memory, storage, processor, and internet speeds require by the learner to complete the online activity. </w:t>
      </w:r>
    </w:p>
    <w:p w:rsidR="00BB0FCF" w:rsidP="0040353C" w:rsidRDefault="00BB0FCF" w14:paraId="620849DA" w14:textId="77777777">
      <w:pPr>
        <w:pStyle w:val="Heading3"/>
      </w:pPr>
      <w:bookmarkStart w:name="_Toc200543926" w:id="8"/>
      <w:r w:rsidRPr="00B4511C">
        <w:t>Copyright</w:t>
      </w:r>
      <w:bookmarkEnd w:id="8"/>
    </w:p>
    <w:p w:rsidR="00B4511C" w:rsidP="00B4511C" w:rsidRDefault="00B4511C" w14:paraId="1DDEF23D" w14:textId="673AB6C0">
      <w:pPr>
        <w:contextualSpacing/>
      </w:pPr>
      <w:r>
        <w:t xml:space="preserve">Use only images, graphics, or other media that you’ve obtained permission to use. If you’ve obtained permission to use a copyrighted work as part of the presentation, include a brief statement to that effect as a caption to that image. For example, “Chart included courtesy of </w:t>
      </w:r>
      <w:r w:rsidR="008D06C5">
        <w:t>XXXX.</w:t>
      </w:r>
      <w:r>
        <w:t>”</w:t>
      </w:r>
    </w:p>
    <w:p w:rsidR="00DB01B8" w:rsidP="003F5E6A" w:rsidRDefault="00B4511C" w14:paraId="5B1C85E9" w14:textId="35463BE6">
      <w:pPr>
        <w:pStyle w:val="Footer"/>
      </w:pPr>
      <w:r>
        <w:t>For images that are in the public domain or available under a Creative Commons license, include a caption such as “Image available under a Creative Commons license.”</w:t>
      </w:r>
    </w:p>
    <w:p w:rsidR="00FC2027" w:rsidP="00FC2027" w:rsidRDefault="00FC2027" w14:paraId="3A8509FD" w14:textId="77777777">
      <w:pPr>
        <w:pStyle w:val="Heading3"/>
      </w:pPr>
      <w:bookmarkStart w:name="_Toc200543927" w:id="9"/>
      <w:r>
        <w:t>Disclosures</w:t>
      </w:r>
      <w:bookmarkEnd w:id="9"/>
    </w:p>
    <w:p w:rsidRPr="003F5E6A" w:rsidR="00DB01B8" w:rsidP="007C4137" w:rsidRDefault="00DB01B8" w14:paraId="073AC414" w14:textId="0D5540B8">
      <w:pPr>
        <w:rPr>
          <w:i/>
          <w:iCs/>
        </w:rPr>
      </w:pPr>
      <w:r>
        <w:t xml:space="preserve">Presentations must be independent and free from commercial bias or promotions. Speakers must complete </w:t>
      </w:r>
      <w:r w:rsidR="00C14105">
        <w:t xml:space="preserve">the Financial Relationship Disclosure form as well as the </w:t>
      </w:r>
      <w:r>
        <w:t xml:space="preserve">Non-Commercial Agreement PRIOR to the activity. The purpose of the disclosure is to identify any financial relationship </w:t>
      </w:r>
      <w:r w:rsidR="002C12DA">
        <w:t>relevant</w:t>
      </w:r>
      <w:r>
        <w:t xml:space="preserve"> to your presentation</w:t>
      </w:r>
      <w:r w:rsidRPr="00DB01B8">
        <w:rPr>
          <w:i/>
          <w:iCs/>
        </w:rPr>
        <w:t xml:space="preserve">. </w:t>
      </w:r>
      <w:r w:rsidRPr="003F5E6A">
        <w:t>All presentation content must meet all accreditation requirements before delivery.</w:t>
      </w:r>
    </w:p>
    <w:p w:rsidRPr="003F5E6A" w:rsidR="00DB01B8" w:rsidP="007C4137" w:rsidRDefault="00DB01B8" w14:paraId="1410C9CC" w14:textId="4B4F57C3">
      <w:r w:rsidR="0D4F36F8">
        <w:rPr/>
        <w:t xml:space="preserve">If a relevant financial relationship is </w:t>
      </w:r>
      <w:r w:rsidR="0D4F36F8">
        <w:rPr/>
        <w:t>identified</w:t>
      </w:r>
      <w:r w:rsidR="0D4F36F8">
        <w:rPr/>
        <w:t xml:space="preserve">, the provider will review and </w:t>
      </w:r>
      <w:r w:rsidR="0D4F36F8">
        <w:rPr/>
        <w:t>determine</w:t>
      </w:r>
      <w:r w:rsidR="0D4F36F8">
        <w:rPr/>
        <w:t xml:space="preserve"> how </w:t>
      </w:r>
      <w:r w:rsidR="72C68056">
        <w:rPr/>
        <w:t xml:space="preserve">the </w:t>
      </w:r>
      <w:r w:rsidR="0D4F36F8">
        <w:rPr/>
        <w:t>relationship</w:t>
      </w:r>
      <w:r w:rsidR="0D4F36F8">
        <w:rPr/>
        <w:t xml:space="preserve"> can be mitigated.</w:t>
      </w:r>
    </w:p>
    <w:p w:rsidR="00DB01B8" w:rsidP="007C4137" w:rsidRDefault="00B4511C" w14:paraId="38ADB4A2" w14:textId="00461AA7">
      <w:r w:rsidRPr="00DB01B8">
        <w:t>All speakers must complete Financial Disclosure Forms and Non</w:t>
      </w:r>
      <w:r w:rsidR="00DB01B8">
        <w:t>-</w:t>
      </w:r>
      <w:r w:rsidRPr="00DB01B8">
        <w:t>Commercial Form.</w:t>
      </w:r>
    </w:p>
    <w:p w:rsidR="003F5E6A" w:rsidP="007C4137" w:rsidRDefault="003F5E6A" w14:paraId="7AE9E452" w14:textId="77777777"/>
    <w:p w:rsidRPr="00DB01B8" w:rsidR="002238F7" w:rsidP="007C4137" w:rsidRDefault="00DB01B8" w14:paraId="0EC1B4CC" w14:textId="439EBAFE">
      <w:r w:rsidRPr="00DB01B8">
        <w:t>Disclosure Slide</w:t>
      </w:r>
      <w:r w:rsidR="002238F7">
        <w:t>: Must be included in all presentations</w:t>
      </w:r>
      <w:r w:rsidR="005A3239">
        <w:t>!</w:t>
      </w:r>
    </w:p>
    <w:p w:rsidR="0A824D06" w:rsidRDefault="00767D6D" w14:paraId="225333B7" w14:textId="07CA4B20">
      <w:r>
        <w:rPr>
          <w:noProof/>
        </w:rPr>
        <w:drawing>
          <wp:inline distT="0" distB="0" distL="0" distR="0" wp14:anchorId="1BEB7F57" wp14:editId="0FA69ADD">
            <wp:extent cx="3125449" cy="2291128"/>
            <wp:effectExtent l="0" t="0" r="0" b="0"/>
            <wp:docPr id="784756787" name="Picture 5" descr="A screen 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25449" cy="2291128"/>
                    </a:xfrm>
                    <a:prstGeom prst="rect">
                      <a:avLst/>
                    </a:prstGeom>
                  </pic:spPr>
                </pic:pic>
              </a:graphicData>
            </a:graphic>
          </wp:inline>
        </w:drawing>
      </w:r>
    </w:p>
    <w:p w:rsidR="007D7438" w:rsidRDefault="007D7438" w14:paraId="5E28BEA9" w14:textId="77777777"/>
    <w:p w:rsidR="00BF070E" w:rsidRDefault="00BF070E" w14:paraId="442D20FC" w14:textId="77777777"/>
    <w:p w:rsidR="00A96C28" w:rsidRDefault="00A96C28" w14:paraId="2B4FCCB5" w14:textId="77777777"/>
    <w:p w:rsidRPr="00C87A64" w:rsidR="003F5E6A" w:rsidP="00AB5758" w:rsidRDefault="003F5E6A" w14:paraId="159F38AC" w14:textId="1960B207">
      <w:pPr>
        <w:pStyle w:val="Heading1"/>
      </w:pPr>
      <w:bookmarkStart w:name="_Toc200543928" w:id="10"/>
      <w:r>
        <w:t>GAP ANALYSIS AND NEEDS ASSESSMENT</w:t>
      </w:r>
      <w:bookmarkEnd w:id="10"/>
    </w:p>
    <w:p w:rsidR="0062725E" w:rsidP="008D06C5" w:rsidRDefault="003F5E6A" w14:paraId="6DA99990" w14:textId="1E258896">
      <w:pPr>
        <w:spacing w:after="0" w:line="240" w:lineRule="auto"/>
      </w:pPr>
      <w:r w:rsidRPr="007A4D92">
        <w:t>An identified knowledge, skill, and/or practice gap should guide content development and delivery for all accredited CPE activities. Such gaps may include legislation change, evaluation from a regulatory or accrediting body (i.e., Joint Commission), release of new or updated evidence-based treatment guidelines, self-report from practitioners, etc.  It is not sufficient to demonstrate that learners have requested that a particular topic be addressed. Program planners must document a gap between the desired knowledge, skill, and/or practice and the current knowledge, skill, and/or practice. The Activity Type should align with the type of gap that has been identified: a knowledge gap should be addressed with a knowledge-based activity, a skills gap should be addressed with an application-based activity, and a practice gap should be addressed with a certificate program.</w:t>
      </w:r>
    </w:p>
    <w:p w:rsidR="00BB4E2F" w:rsidP="008D06C5" w:rsidRDefault="00BB4E2F" w14:paraId="2E99A5C7" w14:textId="77777777">
      <w:pPr>
        <w:spacing w:after="0" w:line="240" w:lineRule="auto"/>
      </w:pPr>
    </w:p>
    <w:p w:rsidR="00BB4E2F" w:rsidP="00BB4E2F" w:rsidRDefault="00BB4E2F" w14:paraId="0A4AF3F3" w14:textId="77777777">
      <w:pPr>
        <w:spacing w:after="0" w:line="240" w:lineRule="auto"/>
        <w:rPr>
          <w:b/>
          <w:bCs/>
        </w:rPr>
      </w:pPr>
      <w:r w:rsidRPr="0062725E">
        <w:rPr>
          <w:b/>
          <w:bCs/>
        </w:rPr>
        <w:t>What are the different activity types?</w:t>
      </w:r>
    </w:p>
    <w:tbl>
      <w:tblPr>
        <w:tblStyle w:val="TableGrid"/>
        <w:tblW w:w="0" w:type="auto"/>
        <w:tblLook w:val="04A0" w:firstRow="1" w:lastRow="0" w:firstColumn="1" w:lastColumn="0" w:noHBand="0" w:noVBand="1"/>
      </w:tblPr>
      <w:tblGrid>
        <w:gridCol w:w="3596"/>
        <w:gridCol w:w="3597"/>
        <w:gridCol w:w="3597"/>
      </w:tblGrid>
      <w:tr w:rsidR="00BB4E2F" w14:paraId="4E47548D" w14:textId="77777777">
        <w:tc>
          <w:tcPr>
            <w:tcW w:w="3596" w:type="dxa"/>
          </w:tcPr>
          <w:p w:rsidR="00BB4E2F" w:rsidRDefault="00BB4E2F" w14:paraId="787D6234" w14:textId="77777777">
            <w:pPr>
              <w:spacing w:after="0" w:line="240" w:lineRule="auto"/>
              <w:rPr>
                <w:b/>
                <w:bCs/>
              </w:rPr>
            </w:pPr>
            <w:r>
              <w:rPr>
                <w:b/>
                <w:bCs/>
              </w:rPr>
              <w:t>Activity Type</w:t>
            </w:r>
          </w:p>
        </w:tc>
        <w:tc>
          <w:tcPr>
            <w:tcW w:w="3597" w:type="dxa"/>
          </w:tcPr>
          <w:p w:rsidR="00BB4E2F" w:rsidRDefault="00BB4E2F" w14:paraId="7D2D562E" w14:textId="77777777">
            <w:pPr>
              <w:spacing w:after="0" w:line="240" w:lineRule="auto"/>
              <w:rPr>
                <w:b/>
                <w:bCs/>
              </w:rPr>
            </w:pPr>
            <w:r>
              <w:rPr>
                <w:b/>
                <w:bCs/>
              </w:rPr>
              <w:t>Minimum amount of credit</w:t>
            </w:r>
          </w:p>
        </w:tc>
        <w:tc>
          <w:tcPr>
            <w:tcW w:w="3597" w:type="dxa"/>
          </w:tcPr>
          <w:p w:rsidR="00BB4E2F" w:rsidP="00A61B3B" w:rsidRDefault="00A61B3B" w14:paraId="4F501520" w14:textId="1867F7B6">
            <w:pPr>
              <w:spacing w:after="0" w:line="240" w:lineRule="auto"/>
              <w:jc w:val="center"/>
              <w:rPr>
                <w:b/>
                <w:bCs/>
              </w:rPr>
            </w:pPr>
            <w:r>
              <w:rPr>
                <w:b/>
                <w:bCs/>
              </w:rPr>
              <w:t>Activity Purpose</w:t>
            </w:r>
          </w:p>
        </w:tc>
      </w:tr>
      <w:tr w:rsidR="00BB4E2F" w14:paraId="465CE039" w14:textId="77777777">
        <w:tc>
          <w:tcPr>
            <w:tcW w:w="3596" w:type="dxa"/>
          </w:tcPr>
          <w:p w:rsidR="00BB4E2F" w:rsidRDefault="00BB4E2F" w14:paraId="21837C97" w14:textId="77777777">
            <w:pPr>
              <w:spacing w:after="0" w:line="240" w:lineRule="auto"/>
              <w:rPr>
                <w:b/>
                <w:bCs/>
              </w:rPr>
            </w:pPr>
            <w:r>
              <w:rPr>
                <w:b/>
                <w:bCs/>
              </w:rPr>
              <w:t xml:space="preserve">Knowledge </w:t>
            </w:r>
          </w:p>
        </w:tc>
        <w:tc>
          <w:tcPr>
            <w:tcW w:w="3597" w:type="dxa"/>
          </w:tcPr>
          <w:p w:rsidRPr="001A5C50" w:rsidR="00BB4E2F" w:rsidRDefault="00BB4E2F" w14:paraId="4C4F7EC0" w14:textId="0B76815C">
            <w:pPr>
              <w:spacing w:after="0" w:line="240" w:lineRule="auto"/>
            </w:pPr>
            <w:r w:rsidRPr="001A5C50">
              <w:t xml:space="preserve">15 min </w:t>
            </w:r>
            <w:r w:rsidR="00A350E2">
              <w:t>(</w:t>
            </w:r>
            <w:r w:rsidRPr="001A5C50">
              <w:t>0.25 contact hour</w:t>
            </w:r>
            <w:r w:rsidR="00A350E2">
              <w:t>)</w:t>
            </w:r>
          </w:p>
        </w:tc>
        <w:tc>
          <w:tcPr>
            <w:tcW w:w="3597" w:type="dxa"/>
          </w:tcPr>
          <w:p w:rsidRPr="001A5C50" w:rsidR="00BB4E2F" w:rsidRDefault="00BB4E2F" w14:paraId="20BE7A0C" w14:textId="77777777">
            <w:pPr>
              <w:spacing w:after="0" w:line="240" w:lineRule="auto"/>
            </w:pPr>
            <w:r w:rsidRPr="001A5C50">
              <w:t>Transmits knowledge (</w:t>
            </w:r>
            <w:proofErr w:type="spellStart"/>
            <w:r w:rsidRPr="001A5C50">
              <w:t>ie</w:t>
            </w:r>
            <w:proofErr w:type="spellEnd"/>
            <w:r w:rsidRPr="001A5C50">
              <w:t>., facts)</w:t>
            </w:r>
          </w:p>
        </w:tc>
      </w:tr>
      <w:tr w:rsidR="00BB4E2F" w14:paraId="18ED1F21" w14:textId="77777777">
        <w:tc>
          <w:tcPr>
            <w:tcW w:w="3596" w:type="dxa"/>
          </w:tcPr>
          <w:p w:rsidR="00BB4E2F" w:rsidRDefault="00BB4E2F" w14:paraId="7412B795" w14:textId="77777777">
            <w:pPr>
              <w:spacing w:after="0" w:line="240" w:lineRule="auto"/>
              <w:rPr>
                <w:b/>
                <w:bCs/>
              </w:rPr>
            </w:pPr>
            <w:r>
              <w:rPr>
                <w:b/>
                <w:bCs/>
              </w:rPr>
              <w:t xml:space="preserve">Application </w:t>
            </w:r>
          </w:p>
        </w:tc>
        <w:tc>
          <w:tcPr>
            <w:tcW w:w="3597" w:type="dxa"/>
          </w:tcPr>
          <w:p w:rsidRPr="001A5C50" w:rsidR="00BB4E2F" w:rsidRDefault="00BB4E2F" w14:paraId="0D19B6E8" w14:textId="6B7B1DCE">
            <w:pPr>
              <w:spacing w:after="0" w:line="240" w:lineRule="auto"/>
            </w:pPr>
            <w:r w:rsidRPr="001A5C50">
              <w:t>60 min</w:t>
            </w:r>
            <w:r w:rsidR="00A350E2">
              <w:t xml:space="preserve"> (1 contact hour)</w:t>
            </w:r>
          </w:p>
        </w:tc>
        <w:tc>
          <w:tcPr>
            <w:tcW w:w="3597" w:type="dxa"/>
          </w:tcPr>
          <w:p w:rsidRPr="001A5C50" w:rsidR="00BB4E2F" w:rsidRDefault="00BB4E2F" w14:paraId="2E8AABCA" w14:textId="77777777">
            <w:pPr>
              <w:spacing w:after="0" w:line="240" w:lineRule="auto"/>
            </w:pPr>
            <w:r w:rsidRPr="001A5C50">
              <w:t>Apply information learned</w:t>
            </w:r>
          </w:p>
        </w:tc>
      </w:tr>
      <w:tr w:rsidR="00BB4E2F" w14:paraId="6AEFE819" w14:textId="77777777">
        <w:tc>
          <w:tcPr>
            <w:tcW w:w="3596" w:type="dxa"/>
          </w:tcPr>
          <w:p w:rsidR="00BB4E2F" w:rsidRDefault="00BB4E2F" w14:paraId="5BCFF80C" w14:textId="77777777">
            <w:pPr>
              <w:spacing w:after="0" w:line="240" w:lineRule="auto"/>
              <w:rPr>
                <w:b/>
                <w:bCs/>
              </w:rPr>
            </w:pPr>
            <w:r>
              <w:rPr>
                <w:b/>
                <w:bCs/>
              </w:rPr>
              <w:t>Certificate Program</w:t>
            </w:r>
          </w:p>
        </w:tc>
        <w:tc>
          <w:tcPr>
            <w:tcW w:w="3597" w:type="dxa"/>
          </w:tcPr>
          <w:p w:rsidRPr="001A5C50" w:rsidR="00BB4E2F" w:rsidRDefault="002401BC" w14:paraId="546BD400" w14:textId="7D3CF654">
            <w:pPr>
              <w:spacing w:after="0" w:line="240" w:lineRule="auto"/>
            </w:pPr>
            <w:r>
              <w:t>8 contact hours</w:t>
            </w:r>
          </w:p>
        </w:tc>
        <w:tc>
          <w:tcPr>
            <w:tcW w:w="3597" w:type="dxa"/>
          </w:tcPr>
          <w:p w:rsidRPr="001A5C50" w:rsidR="00BB4E2F" w:rsidRDefault="00BB4E2F" w14:paraId="47B0F691" w14:textId="3617E041">
            <w:pPr>
              <w:spacing w:after="0" w:line="240" w:lineRule="auto"/>
            </w:pPr>
            <w:r w:rsidRPr="001A5C50">
              <w:t xml:space="preserve">Instill, expand, or enhance practice competencies </w:t>
            </w:r>
          </w:p>
        </w:tc>
      </w:tr>
    </w:tbl>
    <w:p w:rsidR="002729FB" w:rsidP="00253DC8" w:rsidRDefault="00A350E2" w14:paraId="68166623" w14:textId="52E7F681">
      <w:pPr>
        <w:spacing w:after="0" w:line="240" w:lineRule="auto"/>
      </w:pPr>
      <w:r>
        <w:t>*</w:t>
      </w:r>
      <w:r w:rsidRPr="00482F5E" w:rsidR="00482F5E">
        <w:rPr>
          <w:rFonts w:ascii="Microsoft Sans Serif" w:hAnsi="Microsoft Sans Serif" w:cs="Microsoft Sans Serif"/>
          <w:color w:val="000000"/>
        </w:rPr>
        <w:t xml:space="preserve"> </w:t>
      </w:r>
      <w:r w:rsidR="00482F5E">
        <w:t>All</w:t>
      </w:r>
      <w:r w:rsidRPr="00482F5E" w:rsidR="00482F5E">
        <w:t xml:space="preserve"> information must be based on evidence as accepted in the literature by the health care professions</w:t>
      </w:r>
    </w:p>
    <w:p w:rsidR="00A96C28" w:rsidP="00253DC8" w:rsidRDefault="00A96C28" w14:paraId="075254DA" w14:textId="77777777">
      <w:pPr>
        <w:spacing w:after="0" w:line="240" w:lineRule="auto"/>
      </w:pPr>
    </w:p>
    <w:p w:rsidRPr="00C87A64" w:rsidR="00CA1480" w:rsidP="00AB5758" w:rsidRDefault="00CA1480" w14:paraId="610AF668" w14:textId="690AA149">
      <w:pPr>
        <w:pStyle w:val="Heading1"/>
      </w:pPr>
      <w:bookmarkStart w:name="_Toc200543929" w:id="11"/>
      <w:r>
        <w:t>LEARNING OBJECTIVES</w:t>
      </w:r>
      <w:bookmarkEnd w:id="11"/>
      <w:r>
        <w:t xml:space="preserve"> </w:t>
      </w:r>
    </w:p>
    <w:p w:rsidR="00C8403A" w:rsidP="00CA1480" w:rsidRDefault="00FF19D8" w14:paraId="6A376AC1" w14:textId="57DA5C0A">
      <w:pPr>
        <w:tabs>
          <w:tab w:val="left" w:pos="90"/>
        </w:tabs>
        <w:rPr>
          <w:b/>
          <w:bCs/>
        </w:rPr>
      </w:pPr>
      <w:r>
        <w:rPr>
          <w:b/>
          <w:bCs/>
          <w:noProof/>
        </w:rPr>
        <mc:AlternateContent>
          <mc:Choice Requires="wps">
            <w:drawing>
              <wp:anchor distT="0" distB="0" distL="114300" distR="114300" simplePos="0" relativeHeight="251658241" behindDoc="0" locked="0" layoutInCell="1" allowOverlap="1" wp14:anchorId="6EDA5AD7" wp14:editId="32EB7943">
                <wp:simplePos x="0" y="0"/>
                <wp:positionH relativeFrom="column">
                  <wp:posOffset>-37475</wp:posOffset>
                </wp:positionH>
                <wp:positionV relativeFrom="paragraph">
                  <wp:posOffset>78178</wp:posOffset>
                </wp:positionV>
                <wp:extent cx="6753068" cy="704538"/>
                <wp:effectExtent l="0" t="0" r="16510" b="6985"/>
                <wp:wrapNone/>
                <wp:docPr id="1011202253" name="Text Box 6"/>
                <wp:cNvGraphicFramePr/>
                <a:graphic xmlns:a="http://schemas.openxmlformats.org/drawingml/2006/main">
                  <a:graphicData uri="http://schemas.microsoft.com/office/word/2010/wordprocessingShape">
                    <wps:wsp>
                      <wps:cNvSpPr txBox="1"/>
                      <wps:spPr>
                        <a:xfrm>
                          <a:off x="0" y="0"/>
                          <a:ext cx="6753068" cy="704538"/>
                        </a:xfrm>
                        <a:prstGeom prst="rect">
                          <a:avLst/>
                        </a:prstGeom>
                        <a:solidFill>
                          <a:schemeClr val="lt1"/>
                        </a:solidFill>
                        <a:ln w="6350">
                          <a:solidFill>
                            <a:prstClr val="black"/>
                          </a:solidFill>
                        </a:ln>
                      </wps:spPr>
                      <wps:txbx>
                        <w:txbxContent>
                          <w:p w:rsidR="00FF19D8" w:rsidP="00FF19D8" w:rsidRDefault="00FF19D8" w14:paraId="1D21ADF1" w14:textId="1C9D606E">
                            <w:r>
                              <w:rPr>
                                <w:noProof/>
                              </w:rPr>
                              <w:drawing>
                                <wp:inline distT="0" distB="0" distL="0" distR="0" wp14:anchorId="301AB7BD" wp14:editId="0C07A88D">
                                  <wp:extent cx="404734" cy="404734"/>
                                  <wp:effectExtent l="0" t="0" r="1905" b="1905"/>
                                  <wp:docPr id="19214774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38348" name="Picture 543638348"/>
                                          <pic:cNvPicPr/>
                                        </pic:nvPicPr>
                                        <pic:blipFill>
                                          <a:blip r:embed="rId20">
                                            <a:extLst>
                                              <a:ext uri="{28A0092B-C50C-407E-A947-70E740481C1C}">
                                                <a14:useLocalDpi xmlns:a14="http://schemas.microsoft.com/office/drawing/2010/main" val="0"/>
                                              </a:ext>
                                            </a:extLst>
                                          </a:blip>
                                          <a:stretch>
                                            <a:fillRect/>
                                          </a:stretch>
                                        </pic:blipFill>
                                        <pic:spPr>
                                          <a:xfrm>
                                            <a:off x="0" y="0"/>
                                            <a:ext cx="412705" cy="412705"/>
                                          </a:xfrm>
                                          <a:prstGeom prst="rect">
                                            <a:avLst/>
                                          </a:prstGeom>
                                        </pic:spPr>
                                      </pic:pic>
                                    </a:graphicData>
                                  </a:graphic>
                                </wp:inline>
                              </w:drawing>
                            </w:r>
                            <w:r w:rsidR="001A07B9">
                              <w:t>Make</w:t>
                            </w:r>
                            <w:r>
                              <w:t xml:space="preserve"> sure your </w:t>
                            </w:r>
                            <w:r w:rsidR="001A07B9">
                              <w:t xml:space="preserve">learning objectives use </w:t>
                            </w:r>
                            <w:r w:rsidR="00840B83">
                              <w:t>Bloom Taxonomy verbs that match the type of activity!</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5pt;margin-top:6.15pt;width:531.75pt;height:5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" w14:anchorId="6EDA5AD7">
                <v:textbox>
                  <w:txbxContent>
                    <w:p w:rsidR="00FF19D8" w:rsidP="00FF19D8" w:rsidRDefault="00FF19D8" w14:paraId="1D21ADF1" w14:textId="1C9D606E">
                      <w:r>
                        <w:rPr>
                          <w:noProof/>
                        </w:rPr>
                        <w:drawing>
                          <wp:inline distT="0" distB="0" distL="0" distR="0" wp14:anchorId="301AB7BD" wp14:editId="0C07A88D">
                            <wp:extent cx="404734" cy="404734"/>
                            <wp:effectExtent l="0" t="0" r="1905" b="1905"/>
                            <wp:docPr id="19214774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38348" name="Picture 543638348"/>
                                    <pic:cNvPicPr/>
                                  </pic:nvPicPr>
                                  <pic:blipFill>
                                    <a:blip r:embed="rId20">
                                      <a:extLst>
                                        <a:ext uri="{28A0092B-C50C-407E-A947-70E740481C1C}">
                                          <a14:useLocalDpi xmlns:a14="http://schemas.microsoft.com/office/drawing/2010/main" val="0"/>
                                        </a:ext>
                                      </a:extLst>
                                    </a:blip>
                                    <a:stretch>
                                      <a:fillRect/>
                                    </a:stretch>
                                  </pic:blipFill>
                                  <pic:spPr>
                                    <a:xfrm>
                                      <a:off x="0" y="0"/>
                                      <a:ext cx="412705" cy="412705"/>
                                    </a:xfrm>
                                    <a:prstGeom prst="rect">
                                      <a:avLst/>
                                    </a:prstGeom>
                                  </pic:spPr>
                                </pic:pic>
                              </a:graphicData>
                            </a:graphic>
                          </wp:inline>
                        </w:drawing>
                      </w:r>
                      <w:r w:rsidR="001A07B9">
                        <w:t>Make</w:t>
                      </w:r>
                      <w:r>
                        <w:t xml:space="preserve"> sure your </w:t>
                      </w:r>
                      <w:r w:rsidR="001A07B9">
                        <w:t xml:space="preserve">learning objectives use </w:t>
                      </w:r>
                      <w:r w:rsidR="00840B83">
                        <w:t>Bloom Taxonomy verbs that match the type of activity!</w:t>
                      </w:r>
                      <w:r>
                        <w:t xml:space="preserve"> </w:t>
                      </w:r>
                    </w:p>
                  </w:txbxContent>
                </v:textbox>
              </v:shape>
            </w:pict>
          </mc:Fallback>
        </mc:AlternateContent>
      </w:r>
    </w:p>
    <w:p w:rsidR="00FF19D8" w:rsidP="00CA1480" w:rsidRDefault="00FF19D8" w14:paraId="6A9D3E7A" w14:textId="77777777">
      <w:pPr>
        <w:tabs>
          <w:tab w:val="left" w:pos="90"/>
        </w:tabs>
        <w:rPr>
          <w:b/>
          <w:bCs/>
        </w:rPr>
      </w:pPr>
    </w:p>
    <w:p w:rsidR="00FF19D8" w:rsidP="00CA1480" w:rsidRDefault="00FF19D8" w14:paraId="36798B47" w14:textId="77777777">
      <w:pPr>
        <w:tabs>
          <w:tab w:val="left" w:pos="90"/>
        </w:tabs>
        <w:rPr>
          <w:b/>
          <w:bCs/>
        </w:rPr>
      </w:pPr>
    </w:p>
    <w:p w:rsidRPr="00D35960" w:rsidR="00CA1480" w:rsidP="0A824D06" w:rsidRDefault="00CA1480" w14:paraId="7C9BEE36" w14:textId="44DAEF6E">
      <w:pPr>
        <w:tabs>
          <w:tab w:val="left" w:pos="90"/>
        </w:tabs>
        <w:rPr>
          <w:b/>
          <w:bCs/>
        </w:rPr>
      </w:pPr>
      <w:r w:rsidRPr="0A824D06">
        <w:rPr>
          <w:b/>
          <w:bCs/>
        </w:rPr>
        <w:t>Designing Effective Learning Objectives</w:t>
      </w:r>
    </w:p>
    <w:p w:rsidRPr="00D35960" w:rsidR="00CA1480" w:rsidP="00CA1480" w:rsidRDefault="00CA1480" w14:paraId="050E862E" w14:textId="77777777">
      <w:pPr>
        <w:tabs>
          <w:tab w:val="left" w:pos="90"/>
        </w:tabs>
      </w:pPr>
      <w:r w:rsidRPr="00D35960">
        <w:t>The learning objectives for the activity should directly address the educational need identified in the previous section. They should be specific, measurable, and learner centric.</w:t>
      </w:r>
    </w:p>
    <w:p w:rsidRPr="00D35960" w:rsidR="00A96C28" w:rsidP="002246BD" w:rsidRDefault="00CA1480" w14:paraId="735EDF08" w14:textId="1E4ACAA8">
      <w:pPr>
        <w:tabs>
          <w:tab w:val="left" w:pos="90"/>
        </w:tabs>
      </w:pPr>
      <w:r w:rsidRPr="00D35960">
        <w:t>Learning objectives must be suitable to the activity type. Consider using the suggested verbs below based on the activity type selected</w:t>
      </w:r>
      <w:r w:rsidRPr="00D35960" w:rsidR="007F252B">
        <w:t xml:space="preserve">. See also: </w:t>
      </w:r>
      <w:hyperlink w:history="1" w:anchor="gsc.tab=0" r:id="rId23">
        <w:r w:rsidRPr="00D35960" w:rsidR="007F252B">
          <w:rPr>
            <w:rStyle w:val="Hyperlink"/>
          </w:rPr>
          <w:t>Blooms Taxonomy Verbs</w:t>
        </w:r>
      </w:hyperlink>
    </w:p>
    <w:tbl>
      <w:tblPr>
        <w:tblStyle w:val="TableGrid"/>
        <w:tblW w:w="10705" w:type="dxa"/>
        <w:tblLayout w:type="fixed"/>
        <w:tblLook w:val="04A0" w:firstRow="1" w:lastRow="0" w:firstColumn="1" w:lastColumn="0" w:noHBand="0" w:noVBand="1"/>
      </w:tblPr>
      <w:tblGrid>
        <w:gridCol w:w="1615"/>
        <w:gridCol w:w="1981"/>
        <w:gridCol w:w="1709"/>
        <w:gridCol w:w="1710"/>
        <w:gridCol w:w="1710"/>
        <w:gridCol w:w="1980"/>
      </w:tblGrid>
      <w:tr w:rsidR="00CA1480" w:rsidTr="0A824D06" w14:paraId="5032B055" w14:textId="77777777">
        <w:trPr>
          <w:trHeight w:val="300"/>
        </w:trPr>
        <w:tc>
          <w:tcPr>
            <w:tcW w:w="3596" w:type="dxa"/>
            <w:gridSpan w:val="2"/>
            <w:shd w:val="clear" w:color="auto" w:fill="00467F"/>
          </w:tcPr>
          <w:p w:rsidRPr="00C411B4" w:rsidR="00CA1480" w:rsidRDefault="00CA1480" w14:paraId="2F0F7EE2" w14:textId="77777777">
            <w:pPr>
              <w:tabs>
                <w:tab w:val="left" w:pos="90"/>
              </w:tabs>
              <w:jc w:val="center"/>
              <w:rPr>
                <w:b/>
                <w:bCs/>
                <w:sz w:val="24"/>
                <w:szCs w:val="24"/>
              </w:rPr>
            </w:pPr>
            <w:r w:rsidRPr="00C411B4">
              <w:rPr>
                <w:b/>
                <w:bCs/>
                <w:sz w:val="24"/>
                <w:szCs w:val="24"/>
              </w:rPr>
              <w:t>Knowledge-Based Activity</w:t>
            </w:r>
          </w:p>
        </w:tc>
        <w:tc>
          <w:tcPr>
            <w:tcW w:w="7109" w:type="dxa"/>
            <w:gridSpan w:val="4"/>
            <w:shd w:val="clear" w:color="auto" w:fill="00467F"/>
          </w:tcPr>
          <w:p w:rsidRPr="00C411B4" w:rsidR="00CA1480" w:rsidRDefault="00CA1480" w14:paraId="00838284" w14:textId="77777777">
            <w:pPr>
              <w:tabs>
                <w:tab w:val="left" w:pos="90"/>
              </w:tabs>
              <w:jc w:val="center"/>
              <w:rPr>
                <w:b/>
                <w:bCs/>
                <w:sz w:val="24"/>
                <w:szCs w:val="24"/>
              </w:rPr>
            </w:pPr>
            <w:r w:rsidRPr="00C411B4">
              <w:rPr>
                <w:b/>
                <w:bCs/>
                <w:sz w:val="24"/>
                <w:szCs w:val="24"/>
              </w:rPr>
              <w:t>Application-Based Activity</w:t>
            </w:r>
          </w:p>
        </w:tc>
      </w:tr>
      <w:tr w:rsidR="00CA1480" w:rsidTr="0A824D06" w14:paraId="5805352C" w14:textId="77777777">
        <w:trPr>
          <w:trHeight w:val="300"/>
        </w:trPr>
        <w:tc>
          <w:tcPr>
            <w:tcW w:w="3596" w:type="dxa"/>
            <w:gridSpan w:val="2"/>
            <w:shd w:val="clear" w:color="auto" w:fill="E5E5E5"/>
          </w:tcPr>
          <w:p w:rsidRPr="00694E05" w:rsidR="00CA1480" w:rsidRDefault="00CA1480" w14:paraId="43A3976E" w14:textId="77777777">
            <w:pPr>
              <w:tabs>
                <w:tab w:val="left" w:pos="90"/>
              </w:tabs>
              <w:rPr>
                <w:rFonts w:cstheme="minorHAnsi"/>
                <w:sz w:val="20"/>
                <w:szCs w:val="20"/>
              </w:rPr>
            </w:pPr>
            <w:r w:rsidRPr="00694E05">
              <w:rPr>
                <w:rFonts w:eastAsia="Times New Roman" w:cstheme="minorHAnsi"/>
                <w:sz w:val="20"/>
                <w:szCs w:val="20"/>
              </w:rPr>
              <w:t>These CPE activities are primarily constructed to transmit knowledge (i.e., facts). The facts must be based on evidence as accepted in the literature by the health care professions.</w:t>
            </w:r>
          </w:p>
        </w:tc>
        <w:tc>
          <w:tcPr>
            <w:tcW w:w="7109" w:type="dxa"/>
            <w:gridSpan w:val="4"/>
            <w:shd w:val="clear" w:color="auto" w:fill="E5E5E5"/>
          </w:tcPr>
          <w:p w:rsidRPr="00694E05" w:rsidR="00CA1480" w:rsidRDefault="00CA1480" w14:paraId="75F52123" w14:textId="77777777">
            <w:pPr>
              <w:tabs>
                <w:tab w:val="left" w:pos="90"/>
              </w:tabs>
              <w:rPr>
                <w:rFonts w:eastAsia="Times New Roman" w:cstheme="minorHAnsi"/>
                <w:sz w:val="20"/>
                <w:szCs w:val="20"/>
              </w:rPr>
            </w:pPr>
            <w:r w:rsidRPr="00694E05">
              <w:rPr>
                <w:rFonts w:eastAsia="Times New Roman" w:cstheme="minorHAnsi"/>
                <w:sz w:val="20"/>
                <w:szCs w:val="20"/>
              </w:rPr>
              <w:t>These CPE activities are primarily constructed to apply the information learned in the time frame allotted. The information must be based on evidence as accepted in the literature by the health care professions.</w:t>
            </w:r>
          </w:p>
        </w:tc>
      </w:tr>
      <w:tr w:rsidR="002729FB" w:rsidTr="0A824D06" w14:paraId="7707299D" w14:textId="77777777">
        <w:trPr>
          <w:trHeight w:val="300"/>
        </w:trPr>
        <w:tc>
          <w:tcPr>
            <w:tcW w:w="3596" w:type="dxa"/>
            <w:gridSpan w:val="2"/>
            <w:shd w:val="clear" w:color="auto" w:fill="E5E5E5"/>
          </w:tcPr>
          <w:p w:rsidRPr="00694E05" w:rsidR="002729FB" w:rsidRDefault="002729FB" w14:paraId="3FE1E631" w14:textId="77777777">
            <w:pPr>
              <w:tabs>
                <w:tab w:val="left" w:pos="90"/>
              </w:tabs>
              <w:rPr>
                <w:rFonts w:eastAsia="Times New Roman" w:cstheme="minorHAnsi"/>
                <w:sz w:val="20"/>
                <w:szCs w:val="20"/>
              </w:rPr>
            </w:pPr>
          </w:p>
        </w:tc>
        <w:tc>
          <w:tcPr>
            <w:tcW w:w="7109" w:type="dxa"/>
            <w:gridSpan w:val="4"/>
            <w:shd w:val="clear" w:color="auto" w:fill="E5E5E5"/>
          </w:tcPr>
          <w:p w:rsidRPr="00694E05" w:rsidR="002729FB" w:rsidRDefault="002729FB" w14:paraId="5848AC4F" w14:textId="77777777">
            <w:pPr>
              <w:tabs>
                <w:tab w:val="left" w:pos="90"/>
              </w:tabs>
              <w:rPr>
                <w:rFonts w:eastAsia="Times New Roman" w:cstheme="minorHAnsi"/>
                <w:sz w:val="20"/>
                <w:szCs w:val="20"/>
              </w:rPr>
            </w:pPr>
          </w:p>
        </w:tc>
      </w:tr>
      <w:tr w:rsidR="00CA1480" w:rsidTr="0A824D06" w14:paraId="31AAA27C" w14:textId="77777777">
        <w:trPr>
          <w:trHeight w:val="300"/>
        </w:trPr>
        <w:tc>
          <w:tcPr>
            <w:tcW w:w="1615" w:type="dxa"/>
          </w:tcPr>
          <w:p w:rsidRPr="00406026" w:rsidR="00CA1480" w:rsidP="00AF147D" w:rsidRDefault="00CA1480" w14:paraId="5AD5C3C2" w14:textId="57ACC693">
            <w:pPr>
              <w:tabs>
                <w:tab w:val="left" w:pos="90"/>
              </w:tabs>
              <w:jc w:val="both"/>
              <w:rPr>
                <w:rFonts w:cstheme="minorHAnsi"/>
                <w:b/>
                <w:bCs/>
              </w:rPr>
            </w:pPr>
            <w:r w:rsidRPr="00406026">
              <w:rPr>
                <w:rFonts w:cstheme="minorHAnsi"/>
                <w:b/>
                <w:bCs/>
              </w:rPr>
              <w:t>Knowledge</w:t>
            </w:r>
          </w:p>
          <w:p w:rsidRPr="008D674B" w:rsidR="00CA1480" w:rsidP="00AF147D" w:rsidRDefault="00CA1480" w14:paraId="55C3BD18" w14:textId="77777777">
            <w:pPr>
              <w:pStyle w:val="ListParagraph"/>
              <w:ind w:left="288"/>
            </w:pPr>
            <w:r w:rsidRPr="008D674B">
              <w:t>Cite</w:t>
            </w:r>
          </w:p>
          <w:p w:rsidRPr="008D674B" w:rsidR="00CA1480" w:rsidP="00AF147D" w:rsidRDefault="00CA1480" w14:paraId="513A36D5" w14:textId="77777777">
            <w:pPr>
              <w:pStyle w:val="ListParagraph"/>
              <w:ind w:left="288"/>
            </w:pPr>
            <w:r w:rsidRPr="008D674B">
              <w:t>Define</w:t>
            </w:r>
          </w:p>
          <w:p w:rsidRPr="008D674B" w:rsidR="00CA1480" w:rsidP="00AF147D" w:rsidRDefault="00CA1480" w14:paraId="41565F8C" w14:textId="77777777">
            <w:pPr>
              <w:pStyle w:val="ListParagraph"/>
              <w:ind w:left="288"/>
            </w:pPr>
            <w:r w:rsidRPr="008D674B">
              <w:t>Label</w:t>
            </w:r>
          </w:p>
          <w:p w:rsidRPr="008D674B" w:rsidR="00CA1480" w:rsidP="00AF147D" w:rsidRDefault="00CA1480" w14:paraId="299C535B" w14:textId="77777777">
            <w:pPr>
              <w:pStyle w:val="ListParagraph"/>
              <w:ind w:left="288"/>
            </w:pPr>
            <w:r w:rsidRPr="008D674B">
              <w:t>List</w:t>
            </w:r>
          </w:p>
          <w:p w:rsidRPr="008D674B" w:rsidR="00CA1480" w:rsidP="00AF147D" w:rsidRDefault="00CA1480" w14:paraId="6D368733" w14:textId="77777777">
            <w:pPr>
              <w:pStyle w:val="ListParagraph"/>
              <w:ind w:left="288"/>
            </w:pPr>
            <w:r w:rsidRPr="008D674B">
              <w:t>Match</w:t>
            </w:r>
          </w:p>
          <w:p w:rsidRPr="008D674B" w:rsidR="00CA1480" w:rsidP="00AF147D" w:rsidRDefault="00CA1480" w14:paraId="5FED91C2" w14:textId="77777777">
            <w:pPr>
              <w:pStyle w:val="ListParagraph"/>
              <w:ind w:left="288"/>
            </w:pPr>
            <w:r w:rsidRPr="008D674B">
              <w:t>Name</w:t>
            </w:r>
          </w:p>
          <w:p w:rsidRPr="008D674B" w:rsidR="00CA1480" w:rsidP="00AF147D" w:rsidRDefault="00CA1480" w14:paraId="37FD9E69" w14:textId="77777777">
            <w:pPr>
              <w:pStyle w:val="ListParagraph"/>
              <w:ind w:left="288"/>
            </w:pPr>
            <w:r w:rsidRPr="008D674B">
              <w:t>Recall</w:t>
            </w:r>
          </w:p>
          <w:p w:rsidRPr="008D674B" w:rsidR="00CA1480" w:rsidP="00AF147D" w:rsidRDefault="00CA1480" w14:paraId="17B3014E" w14:textId="77777777">
            <w:pPr>
              <w:pStyle w:val="ListParagraph"/>
              <w:ind w:left="288"/>
            </w:pPr>
            <w:r w:rsidRPr="008D674B">
              <w:t>Record</w:t>
            </w:r>
          </w:p>
          <w:p w:rsidRPr="008D674B" w:rsidR="00CA1480" w:rsidP="00AF147D" w:rsidRDefault="00CA1480" w14:paraId="4945DB09" w14:textId="77777777">
            <w:pPr>
              <w:pStyle w:val="ListParagraph"/>
              <w:ind w:left="288"/>
            </w:pPr>
            <w:r w:rsidRPr="008D674B">
              <w:t>Repeat</w:t>
            </w:r>
          </w:p>
          <w:p w:rsidRPr="008D674B" w:rsidR="00CA1480" w:rsidP="00AF147D" w:rsidRDefault="00CA1480" w14:paraId="17F0CFF9" w14:textId="77777777">
            <w:pPr>
              <w:pStyle w:val="ListParagraph"/>
              <w:ind w:left="288"/>
            </w:pPr>
            <w:r w:rsidRPr="008D674B">
              <w:t>Select</w:t>
            </w:r>
          </w:p>
          <w:p w:rsidRPr="008D674B" w:rsidR="00CA1480" w:rsidP="00AF147D" w:rsidRDefault="00CA1480" w14:paraId="0C6745EC" w14:textId="77777777">
            <w:pPr>
              <w:pStyle w:val="ListParagraph"/>
              <w:ind w:left="288"/>
            </w:pPr>
            <w:r w:rsidRPr="008D674B">
              <w:t>State</w:t>
            </w:r>
          </w:p>
        </w:tc>
        <w:tc>
          <w:tcPr>
            <w:tcW w:w="1981" w:type="dxa"/>
          </w:tcPr>
          <w:p w:rsidRPr="00406026" w:rsidR="00CA1480" w:rsidP="00AF147D" w:rsidRDefault="00CA1480" w14:paraId="70F226A1" w14:textId="77777777">
            <w:pPr>
              <w:tabs>
                <w:tab w:val="left" w:pos="90"/>
              </w:tabs>
              <w:jc w:val="both"/>
              <w:rPr>
                <w:rFonts w:cstheme="minorHAnsi"/>
                <w:b/>
                <w:bCs/>
              </w:rPr>
            </w:pPr>
            <w:r w:rsidRPr="00406026">
              <w:rPr>
                <w:rFonts w:cstheme="minorHAnsi"/>
                <w:b/>
                <w:bCs/>
              </w:rPr>
              <w:t>Comprehension</w:t>
            </w:r>
          </w:p>
          <w:p w:rsidRPr="008D674B" w:rsidR="00CA1480" w:rsidP="00AF147D" w:rsidRDefault="00CA1480" w14:paraId="14C0DBA9" w14:textId="77777777">
            <w:pPr>
              <w:pStyle w:val="ListParagraph"/>
              <w:ind w:left="288"/>
              <w:jc w:val="both"/>
            </w:pPr>
            <w:r w:rsidRPr="008D674B">
              <w:t>Classify</w:t>
            </w:r>
          </w:p>
          <w:p w:rsidRPr="008D674B" w:rsidR="00CA1480" w:rsidP="00AF147D" w:rsidRDefault="00CA1480" w14:paraId="45B7AEE5" w14:textId="77777777">
            <w:pPr>
              <w:pStyle w:val="ListParagraph"/>
              <w:ind w:left="288"/>
              <w:jc w:val="both"/>
            </w:pPr>
            <w:r w:rsidRPr="008D674B">
              <w:t>Describe</w:t>
            </w:r>
          </w:p>
          <w:p w:rsidRPr="008D674B" w:rsidR="00CA1480" w:rsidP="00AF147D" w:rsidRDefault="00CA1480" w14:paraId="32BD727D" w14:textId="77777777">
            <w:pPr>
              <w:pStyle w:val="ListParagraph"/>
              <w:ind w:left="288"/>
              <w:jc w:val="both"/>
            </w:pPr>
            <w:r w:rsidRPr="008D674B">
              <w:t>Discuss</w:t>
            </w:r>
          </w:p>
          <w:p w:rsidRPr="008D674B" w:rsidR="00CA1480" w:rsidP="00AF147D" w:rsidRDefault="00CA1480" w14:paraId="28DE0372" w14:textId="77777777">
            <w:pPr>
              <w:pStyle w:val="ListParagraph"/>
              <w:ind w:left="288"/>
              <w:jc w:val="both"/>
            </w:pPr>
            <w:r w:rsidRPr="008D674B">
              <w:t>Explain</w:t>
            </w:r>
          </w:p>
          <w:p w:rsidRPr="008D674B" w:rsidR="00CA1480" w:rsidP="00AF147D" w:rsidRDefault="00CA1480" w14:paraId="683704AD" w14:textId="77777777">
            <w:pPr>
              <w:pStyle w:val="ListParagraph"/>
              <w:ind w:left="288"/>
              <w:jc w:val="both"/>
            </w:pPr>
            <w:r w:rsidRPr="008D674B">
              <w:t>Express</w:t>
            </w:r>
          </w:p>
          <w:p w:rsidRPr="008D674B" w:rsidR="00CA1480" w:rsidP="00AF147D" w:rsidRDefault="00CA1480" w14:paraId="21BB6001" w14:textId="77777777">
            <w:pPr>
              <w:pStyle w:val="ListParagraph"/>
              <w:ind w:left="288"/>
              <w:jc w:val="both"/>
            </w:pPr>
            <w:r w:rsidRPr="008D674B">
              <w:t>Identify</w:t>
            </w:r>
          </w:p>
          <w:p w:rsidRPr="008D674B" w:rsidR="00CA1480" w:rsidP="00AF147D" w:rsidRDefault="00CA1480" w14:paraId="2C5EC335" w14:textId="77777777">
            <w:pPr>
              <w:pStyle w:val="ListParagraph"/>
              <w:ind w:left="288"/>
              <w:jc w:val="both"/>
            </w:pPr>
            <w:r w:rsidRPr="008D674B">
              <w:t>Locate</w:t>
            </w:r>
          </w:p>
          <w:p w:rsidRPr="008D674B" w:rsidR="00CA1480" w:rsidP="00AF147D" w:rsidRDefault="00CA1480" w14:paraId="4A738E9C" w14:textId="77777777">
            <w:pPr>
              <w:pStyle w:val="ListParagraph"/>
              <w:ind w:left="288"/>
              <w:jc w:val="both"/>
            </w:pPr>
            <w:r w:rsidRPr="008D674B">
              <w:t>Outline</w:t>
            </w:r>
          </w:p>
          <w:p w:rsidRPr="008D674B" w:rsidR="00CA1480" w:rsidP="00AF147D" w:rsidRDefault="00CA1480" w14:paraId="4E32E604" w14:textId="77777777">
            <w:pPr>
              <w:pStyle w:val="ListParagraph"/>
              <w:ind w:left="288"/>
              <w:jc w:val="both"/>
            </w:pPr>
            <w:r w:rsidRPr="008D674B">
              <w:t>Recognize</w:t>
            </w:r>
          </w:p>
          <w:p w:rsidRPr="008D674B" w:rsidR="00CA1480" w:rsidP="00AF147D" w:rsidRDefault="00CA1480" w14:paraId="11AEFE26" w14:textId="77777777">
            <w:pPr>
              <w:pStyle w:val="ListParagraph"/>
              <w:ind w:left="288"/>
              <w:jc w:val="both"/>
            </w:pPr>
            <w:r w:rsidRPr="008D674B">
              <w:t>Report</w:t>
            </w:r>
          </w:p>
          <w:p w:rsidRPr="008D674B" w:rsidR="00CA1480" w:rsidP="00AF147D" w:rsidRDefault="00CA1480" w14:paraId="0158B15B" w14:textId="77777777">
            <w:pPr>
              <w:pStyle w:val="ListParagraph"/>
              <w:ind w:left="288"/>
              <w:jc w:val="both"/>
            </w:pPr>
            <w:r w:rsidRPr="008D674B">
              <w:t>Restate</w:t>
            </w:r>
          </w:p>
          <w:p w:rsidRPr="008D674B" w:rsidR="00CA1480" w:rsidP="00AF147D" w:rsidRDefault="00CA1480" w14:paraId="4298905A" w14:textId="77777777">
            <w:pPr>
              <w:pStyle w:val="ListParagraph"/>
              <w:ind w:left="288"/>
              <w:jc w:val="both"/>
            </w:pPr>
            <w:r w:rsidRPr="008D674B">
              <w:t>Review</w:t>
            </w:r>
          </w:p>
          <w:p w:rsidRPr="008D674B" w:rsidR="00CA1480" w:rsidP="00AF147D" w:rsidRDefault="00CA1480" w14:paraId="71E6B18C" w14:textId="77777777">
            <w:pPr>
              <w:pStyle w:val="ListParagraph"/>
              <w:ind w:left="288"/>
              <w:jc w:val="both"/>
            </w:pPr>
            <w:r w:rsidRPr="008D674B">
              <w:t>Summarize</w:t>
            </w:r>
          </w:p>
          <w:p w:rsidRPr="008D674B" w:rsidR="00CA1480" w:rsidP="00AF147D" w:rsidRDefault="00CA1480" w14:paraId="3A363FE5" w14:textId="77777777">
            <w:pPr>
              <w:pStyle w:val="ListParagraph"/>
              <w:ind w:left="288"/>
              <w:jc w:val="both"/>
            </w:pPr>
            <w:r w:rsidRPr="008D674B">
              <w:t>Translate</w:t>
            </w:r>
          </w:p>
        </w:tc>
        <w:tc>
          <w:tcPr>
            <w:tcW w:w="1709" w:type="dxa"/>
          </w:tcPr>
          <w:p w:rsidRPr="00406026" w:rsidR="00CA1480" w:rsidP="00AF147D" w:rsidRDefault="00CA1480" w14:paraId="4E3E0D95" w14:textId="77777777">
            <w:pPr>
              <w:tabs>
                <w:tab w:val="left" w:pos="90"/>
              </w:tabs>
              <w:jc w:val="both"/>
              <w:rPr>
                <w:rFonts w:cstheme="minorHAnsi"/>
                <w:b/>
                <w:bCs/>
              </w:rPr>
            </w:pPr>
            <w:r w:rsidRPr="00406026">
              <w:rPr>
                <w:rFonts w:cstheme="minorHAnsi"/>
                <w:b/>
                <w:bCs/>
              </w:rPr>
              <w:t>Application</w:t>
            </w:r>
          </w:p>
          <w:p w:rsidRPr="008D674B" w:rsidR="00CA1480" w:rsidP="00AF147D" w:rsidRDefault="00CA1480" w14:paraId="3D9BDB5B" w14:textId="77777777">
            <w:pPr>
              <w:pStyle w:val="ListParagraph"/>
              <w:ind w:left="288"/>
              <w:jc w:val="both"/>
            </w:pPr>
            <w:r w:rsidRPr="008D674B">
              <w:t>Apply</w:t>
            </w:r>
          </w:p>
          <w:p w:rsidRPr="008D674B" w:rsidR="00CA1480" w:rsidP="00AF147D" w:rsidRDefault="00CA1480" w14:paraId="1F3AFDD0" w14:textId="77777777">
            <w:pPr>
              <w:pStyle w:val="ListParagraph"/>
              <w:ind w:left="288"/>
              <w:jc w:val="both"/>
            </w:pPr>
            <w:r w:rsidRPr="008D674B">
              <w:t>Demonstrate</w:t>
            </w:r>
          </w:p>
          <w:p w:rsidRPr="008D674B" w:rsidR="00CA1480" w:rsidP="00AF147D" w:rsidRDefault="00CA1480" w14:paraId="3527E08A" w14:textId="77777777">
            <w:pPr>
              <w:pStyle w:val="ListParagraph"/>
              <w:ind w:left="288"/>
              <w:jc w:val="both"/>
            </w:pPr>
            <w:r w:rsidRPr="008D674B">
              <w:t>Employ</w:t>
            </w:r>
          </w:p>
          <w:p w:rsidRPr="008D674B" w:rsidR="00CA1480" w:rsidP="00AF147D" w:rsidRDefault="00CA1480" w14:paraId="55DDEF04" w14:textId="77777777">
            <w:pPr>
              <w:pStyle w:val="ListParagraph"/>
              <w:ind w:left="288"/>
              <w:jc w:val="both"/>
            </w:pPr>
            <w:r w:rsidRPr="008D674B">
              <w:t>Illustrate</w:t>
            </w:r>
          </w:p>
          <w:p w:rsidRPr="008D674B" w:rsidR="00CA1480" w:rsidP="00AF147D" w:rsidRDefault="00CA1480" w14:paraId="3E2740F9" w14:textId="77777777">
            <w:pPr>
              <w:pStyle w:val="ListParagraph"/>
              <w:ind w:left="288"/>
              <w:jc w:val="both"/>
            </w:pPr>
            <w:r w:rsidRPr="008D674B">
              <w:t>Interpret</w:t>
            </w:r>
          </w:p>
          <w:p w:rsidRPr="008D674B" w:rsidR="00CA1480" w:rsidP="00AF147D" w:rsidRDefault="00CA1480" w14:paraId="02F4661B" w14:textId="77777777">
            <w:pPr>
              <w:pStyle w:val="ListParagraph"/>
              <w:ind w:left="288"/>
              <w:jc w:val="both"/>
            </w:pPr>
            <w:r w:rsidRPr="008D674B">
              <w:t>Operate</w:t>
            </w:r>
          </w:p>
          <w:p w:rsidRPr="008D674B" w:rsidR="00CA1480" w:rsidP="00AF147D" w:rsidRDefault="00CA1480" w14:paraId="74FDBE85" w14:textId="77777777">
            <w:pPr>
              <w:pStyle w:val="ListParagraph"/>
              <w:ind w:left="288"/>
              <w:jc w:val="both"/>
            </w:pPr>
            <w:r w:rsidRPr="008D674B">
              <w:t>Practice</w:t>
            </w:r>
          </w:p>
          <w:p w:rsidRPr="008D674B" w:rsidR="00CA1480" w:rsidP="00AF147D" w:rsidRDefault="00CA1480" w14:paraId="4582F4AC" w14:textId="77777777">
            <w:pPr>
              <w:pStyle w:val="ListParagraph"/>
              <w:ind w:left="288"/>
              <w:jc w:val="both"/>
            </w:pPr>
            <w:r w:rsidRPr="008D674B">
              <w:t>Produce</w:t>
            </w:r>
          </w:p>
          <w:p w:rsidRPr="008D674B" w:rsidR="00CA1480" w:rsidP="00AF147D" w:rsidRDefault="00CA1480" w14:paraId="4BF13ABB" w14:textId="77777777">
            <w:pPr>
              <w:pStyle w:val="ListParagraph"/>
              <w:ind w:left="288"/>
              <w:jc w:val="both"/>
            </w:pPr>
            <w:r w:rsidRPr="008D674B">
              <w:t>Schedule</w:t>
            </w:r>
          </w:p>
          <w:p w:rsidRPr="008D674B" w:rsidR="00CA1480" w:rsidP="00AF147D" w:rsidRDefault="00CA1480" w14:paraId="00670662" w14:textId="77777777">
            <w:pPr>
              <w:pStyle w:val="ListParagraph"/>
              <w:ind w:left="288"/>
              <w:jc w:val="both"/>
            </w:pPr>
            <w:r w:rsidRPr="008D674B">
              <w:t>Show</w:t>
            </w:r>
          </w:p>
          <w:p w:rsidRPr="008D674B" w:rsidR="00CA1480" w:rsidP="00AF147D" w:rsidRDefault="00CA1480" w14:paraId="0B6C870A" w14:textId="77777777">
            <w:pPr>
              <w:pStyle w:val="ListParagraph"/>
              <w:ind w:left="288"/>
              <w:jc w:val="both"/>
            </w:pPr>
            <w:r w:rsidRPr="008D674B">
              <w:t>Solve</w:t>
            </w:r>
          </w:p>
          <w:p w:rsidRPr="008D674B" w:rsidR="00CA1480" w:rsidP="00AF147D" w:rsidRDefault="00CA1480" w14:paraId="5D854F44" w14:textId="77777777">
            <w:pPr>
              <w:pStyle w:val="ListParagraph"/>
              <w:ind w:left="288"/>
              <w:jc w:val="both"/>
            </w:pPr>
            <w:r w:rsidRPr="008D674B">
              <w:t>Use</w:t>
            </w:r>
          </w:p>
        </w:tc>
        <w:tc>
          <w:tcPr>
            <w:tcW w:w="1710" w:type="dxa"/>
          </w:tcPr>
          <w:p w:rsidRPr="00406026" w:rsidR="00CA1480" w:rsidP="00AF147D" w:rsidRDefault="00CA1480" w14:paraId="5E3EDA9A" w14:textId="77777777">
            <w:pPr>
              <w:tabs>
                <w:tab w:val="left" w:pos="90"/>
              </w:tabs>
              <w:jc w:val="both"/>
              <w:rPr>
                <w:rFonts w:cstheme="minorHAnsi"/>
                <w:b/>
                <w:bCs/>
              </w:rPr>
            </w:pPr>
            <w:r w:rsidRPr="00406026">
              <w:rPr>
                <w:rFonts w:cstheme="minorHAnsi"/>
                <w:b/>
                <w:bCs/>
              </w:rPr>
              <w:t>Analysis</w:t>
            </w:r>
          </w:p>
          <w:p w:rsidRPr="008D674B" w:rsidR="00CA1480" w:rsidP="00AF147D" w:rsidRDefault="00CA1480" w14:paraId="2C5540FB" w14:textId="77777777">
            <w:pPr>
              <w:pStyle w:val="ListParagraph"/>
              <w:ind w:left="288"/>
              <w:jc w:val="both"/>
            </w:pPr>
            <w:r w:rsidRPr="008D674B">
              <w:t>Analyze</w:t>
            </w:r>
          </w:p>
          <w:p w:rsidRPr="008D674B" w:rsidR="00CA1480" w:rsidP="00AF147D" w:rsidRDefault="00CA1480" w14:paraId="5DAA9A66" w14:textId="77777777">
            <w:pPr>
              <w:pStyle w:val="ListParagraph"/>
              <w:ind w:left="288"/>
              <w:jc w:val="both"/>
            </w:pPr>
            <w:r w:rsidRPr="008D674B">
              <w:t>Calculate</w:t>
            </w:r>
          </w:p>
          <w:p w:rsidRPr="008D674B" w:rsidR="00CA1480" w:rsidP="00AF147D" w:rsidRDefault="00CA1480" w14:paraId="74F22440" w14:textId="77777777">
            <w:pPr>
              <w:pStyle w:val="ListParagraph"/>
              <w:ind w:left="288"/>
              <w:jc w:val="both"/>
            </w:pPr>
            <w:r w:rsidRPr="008D674B">
              <w:t>Compare</w:t>
            </w:r>
          </w:p>
          <w:p w:rsidRPr="008D674B" w:rsidR="00CA1480" w:rsidP="00AF147D" w:rsidRDefault="00CA1480" w14:paraId="0865AC5B" w14:textId="77777777">
            <w:pPr>
              <w:pStyle w:val="ListParagraph"/>
              <w:ind w:left="288"/>
              <w:jc w:val="both"/>
            </w:pPr>
            <w:r w:rsidRPr="008D674B">
              <w:t>Contrast</w:t>
            </w:r>
          </w:p>
          <w:p w:rsidRPr="008D674B" w:rsidR="00CA1480" w:rsidP="00AF147D" w:rsidRDefault="00CA1480" w14:paraId="3F91D156" w14:textId="77777777">
            <w:pPr>
              <w:pStyle w:val="ListParagraph"/>
              <w:ind w:left="288"/>
              <w:jc w:val="both"/>
            </w:pPr>
            <w:r w:rsidRPr="008D674B">
              <w:t>Criticize</w:t>
            </w:r>
          </w:p>
          <w:p w:rsidRPr="008D674B" w:rsidR="00CA1480" w:rsidP="00AF147D" w:rsidRDefault="00CA1480" w14:paraId="5818A582" w14:textId="77777777">
            <w:pPr>
              <w:pStyle w:val="ListParagraph"/>
              <w:ind w:left="288"/>
              <w:jc w:val="both"/>
            </w:pPr>
            <w:r w:rsidRPr="008D674B">
              <w:t>Debate</w:t>
            </w:r>
          </w:p>
          <w:p w:rsidRPr="008D674B" w:rsidR="00CA1480" w:rsidP="00AF147D" w:rsidRDefault="00CA1480" w14:paraId="44926131" w14:textId="77777777">
            <w:pPr>
              <w:pStyle w:val="ListParagraph"/>
              <w:ind w:left="288"/>
              <w:jc w:val="both"/>
            </w:pPr>
            <w:r w:rsidRPr="008D674B">
              <w:t>Diagram</w:t>
            </w:r>
          </w:p>
          <w:p w:rsidRPr="008D674B" w:rsidR="00CA1480" w:rsidP="00AF147D" w:rsidRDefault="00CA1480" w14:paraId="3EA75D08" w14:textId="77777777">
            <w:pPr>
              <w:pStyle w:val="ListParagraph"/>
              <w:ind w:left="288"/>
              <w:jc w:val="both"/>
            </w:pPr>
            <w:r w:rsidRPr="008D674B">
              <w:t>Differentiate</w:t>
            </w:r>
          </w:p>
          <w:p w:rsidRPr="008D674B" w:rsidR="00CA1480" w:rsidP="00AF147D" w:rsidRDefault="00CA1480" w14:paraId="35A8D9A4" w14:textId="77777777">
            <w:pPr>
              <w:pStyle w:val="ListParagraph"/>
              <w:ind w:left="288"/>
              <w:jc w:val="both"/>
            </w:pPr>
            <w:r w:rsidRPr="008D674B">
              <w:t>Discriminate</w:t>
            </w:r>
          </w:p>
          <w:p w:rsidRPr="008D674B" w:rsidR="00CA1480" w:rsidP="00AF147D" w:rsidRDefault="00CA1480" w14:paraId="29B24B56" w14:textId="77777777">
            <w:pPr>
              <w:pStyle w:val="ListParagraph"/>
              <w:ind w:left="288"/>
              <w:jc w:val="both"/>
            </w:pPr>
            <w:r w:rsidRPr="008D674B">
              <w:t>Distinguish</w:t>
            </w:r>
          </w:p>
          <w:p w:rsidRPr="008D674B" w:rsidR="00CA1480" w:rsidP="00AF147D" w:rsidRDefault="00CA1480" w14:paraId="3800E527" w14:textId="77777777">
            <w:pPr>
              <w:pStyle w:val="ListParagraph"/>
              <w:ind w:left="288"/>
              <w:jc w:val="both"/>
            </w:pPr>
            <w:r w:rsidRPr="008D674B">
              <w:t>Examine</w:t>
            </w:r>
          </w:p>
          <w:p w:rsidRPr="008D674B" w:rsidR="00CA1480" w:rsidP="00AF147D" w:rsidRDefault="00CA1480" w14:paraId="1563EAE1" w14:textId="77777777">
            <w:pPr>
              <w:pStyle w:val="ListParagraph"/>
              <w:ind w:left="288"/>
              <w:jc w:val="both"/>
            </w:pPr>
            <w:r w:rsidRPr="008D674B">
              <w:t>Interpret</w:t>
            </w:r>
          </w:p>
          <w:p w:rsidRPr="008D674B" w:rsidR="00CA1480" w:rsidP="00AF147D" w:rsidRDefault="00CA1480" w14:paraId="353667D2" w14:textId="77777777">
            <w:pPr>
              <w:pStyle w:val="ListParagraph"/>
              <w:ind w:left="288"/>
              <w:jc w:val="both"/>
            </w:pPr>
            <w:r w:rsidRPr="008D674B">
              <w:t>Investigate</w:t>
            </w:r>
          </w:p>
          <w:p w:rsidRPr="008D674B" w:rsidR="00CA1480" w:rsidP="00AF147D" w:rsidRDefault="00CA1480" w14:paraId="0339B1F8" w14:textId="77777777">
            <w:pPr>
              <w:pStyle w:val="ListParagraph"/>
              <w:ind w:left="288"/>
              <w:jc w:val="both"/>
            </w:pPr>
            <w:r w:rsidRPr="008D674B">
              <w:t>Research</w:t>
            </w:r>
          </w:p>
          <w:p w:rsidRPr="008D674B" w:rsidR="00CA1480" w:rsidP="00AF147D" w:rsidRDefault="00CA1480" w14:paraId="576D1FEE" w14:textId="77777777">
            <w:pPr>
              <w:pStyle w:val="ListParagraph"/>
              <w:ind w:left="288"/>
              <w:jc w:val="both"/>
            </w:pPr>
            <w:r w:rsidRPr="008D674B">
              <w:t>Test</w:t>
            </w:r>
          </w:p>
        </w:tc>
        <w:tc>
          <w:tcPr>
            <w:tcW w:w="1710" w:type="dxa"/>
          </w:tcPr>
          <w:p w:rsidRPr="00406026" w:rsidR="00CA1480" w:rsidP="00AF147D" w:rsidRDefault="00CA1480" w14:paraId="106EC715" w14:textId="77777777">
            <w:pPr>
              <w:tabs>
                <w:tab w:val="left" w:pos="90"/>
              </w:tabs>
              <w:jc w:val="both"/>
              <w:rPr>
                <w:rFonts w:cstheme="minorHAnsi"/>
                <w:b/>
                <w:bCs/>
              </w:rPr>
            </w:pPr>
            <w:r w:rsidRPr="00406026">
              <w:rPr>
                <w:rFonts w:cstheme="minorHAnsi"/>
                <w:b/>
                <w:bCs/>
              </w:rPr>
              <w:t>Synthesis</w:t>
            </w:r>
          </w:p>
          <w:p w:rsidRPr="008D674B" w:rsidR="00CA1480" w:rsidP="00AF147D" w:rsidRDefault="00CA1480" w14:paraId="04D81E0A" w14:textId="77777777">
            <w:pPr>
              <w:pStyle w:val="ListParagraph"/>
              <w:ind w:left="288"/>
              <w:jc w:val="both"/>
            </w:pPr>
            <w:r w:rsidRPr="008D674B">
              <w:t>Arrange</w:t>
            </w:r>
          </w:p>
          <w:p w:rsidRPr="008D674B" w:rsidR="00CA1480" w:rsidP="00AF147D" w:rsidRDefault="00CA1480" w14:paraId="72051BF4" w14:textId="77777777">
            <w:pPr>
              <w:pStyle w:val="ListParagraph"/>
              <w:ind w:left="288"/>
              <w:jc w:val="both"/>
            </w:pPr>
            <w:r w:rsidRPr="008D674B">
              <w:t>Compose</w:t>
            </w:r>
          </w:p>
          <w:p w:rsidRPr="008D674B" w:rsidR="00CA1480" w:rsidP="00AF147D" w:rsidRDefault="00CA1480" w14:paraId="490E53EE" w14:textId="77777777">
            <w:pPr>
              <w:pStyle w:val="ListParagraph"/>
              <w:ind w:left="288"/>
              <w:jc w:val="both"/>
            </w:pPr>
            <w:r w:rsidRPr="008D674B">
              <w:t>Construct</w:t>
            </w:r>
          </w:p>
          <w:p w:rsidRPr="008D674B" w:rsidR="00CA1480" w:rsidP="00AF147D" w:rsidRDefault="00CA1480" w14:paraId="45B6A7B4" w14:textId="77777777">
            <w:pPr>
              <w:pStyle w:val="ListParagraph"/>
              <w:ind w:left="288"/>
              <w:jc w:val="both"/>
            </w:pPr>
            <w:r w:rsidRPr="008D674B">
              <w:t>Create</w:t>
            </w:r>
          </w:p>
          <w:p w:rsidRPr="008D674B" w:rsidR="00CA1480" w:rsidP="00AF147D" w:rsidRDefault="00CA1480" w14:paraId="0B4C80DB" w14:textId="77777777">
            <w:pPr>
              <w:pStyle w:val="ListParagraph"/>
              <w:ind w:left="288"/>
              <w:jc w:val="both"/>
            </w:pPr>
            <w:r w:rsidRPr="008D674B">
              <w:t>Design</w:t>
            </w:r>
          </w:p>
          <w:p w:rsidRPr="008D674B" w:rsidR="00CA1480" w:rsidP="00AF147D" w:rsidRDefault="00CA1480" w14:paraId="10F80A95" w14:textId="77777777">
            <w:pPr>
              <w:pStyle w:val="ListParagraph"/>
              <w:ind w:left="288"/>
              <w:jc w:val="both"/>
            </w:pPr>
            <w:r w:rsidRPr="008D674B">
              <w:t>Formulate</w:t>
            </w:r>
          </w:p>
          <w:p w:rsidRPr="008D674B" w:rsidR="00CA1480" w:rsidP="00AF147D" w:rsidRDefault="00CA1480" w14:paraId="16BAB260" w14:textId="77777777">
            <w:pPr>
              <w:pStyle w:val="ListParagraph"/>
              <w:ind w:left="288"/>
              <w:jc w:val="both"/>
            </w:pPr>
            <w:r w:rsidRPr="008D674B">
              <w:t>Organize</w:t>
            </w:r>
          </w:p>
          <w:p w:rsidRPr="008D674B" w:rsidR="00CA1480" w:rsidP="00AF147D" w:rsidRDefault="00CA1480" w14:paraId="1359C1DA" w14:textId="77777777">
            <w:pPr>
              <w:pStyle w:val="ListParagraph"/>
              <w:ind w:left="288"/>
              <w:jc w:val="both"/>
            </w:pPr>
            <w:r w:rsidRPr="008D674B">
              <w:t>Plan</w:t>
            </w:r>
          </w:p>
          <w:p w:rsidRPr="008D674B" w:rsidR="00CA1480" w:rsidP="00AF147D" w:rsidRDefault="00CA1480" w14:paraId="756E8BC7" w14:textId="77777777">
            <w:pPr>
              <w:pStyle w:val="ListParagraph"/>
              <w:ind w:left="288"/>
              <w:jc w:val="both"/>
            </w:pPr>
            <w:r w:rsidRPr="008D674B">
              <w:t>Prepare</w:t>
            </w:r>
          </w:p>
          <w:p w:rsidRPr="008D674B" w:rsidR="00CA1480" w:rsidP="00AF147D" w:rsidRDefault="00CA1480" w14:paraId="2CF54B5A" w14:textId="77777777">
            <w:pPr>
              <w:pStyle w:val="ListParagraph"/>
              <w:ind w:left="288"/>
              <w:jc w:val="both"/>
            </w:pPr>
            <w:r w:rsidRPr="008D674B">
              <w:t>Propose</w:t>
            </w:r>
          </w:p>
          <w:p w:rsidRPr="008D674B" w:rsidR="00CA1480" w:rsidP="00AF147D" w:rsidRDefault="00CA1480" w14:paraId="5958917D" w14:textId="77777777">
            <w:pPr>
              <w:pStyle w:val="ListParagraph"/>
              <w:ind w:left="288"/>
              <w:jc w:val="both"/>
            </w:pPr>
            <w:r w:rsidRPr="008D674B">
              <w:t>Set up</w:t>
            </w:r>
          </w:p>
        </w:tc>
        <w:tc>
          <w:tcPr>
            <w:tcW w:w="1980" w:type="dxa"/>
          </w:tcPr>
          <w:p w:rsidRPr="00406026" w:rsidR="00CA1480" w:rsidP="00AF147D" w:rsidRDefault="00CA1480" w14:paraId="35D2416D" w14:textId="77777777">
            <w:pPr>
              <w:tabs>
                <w:tab w:val="left" w:pos="90"/>
              </w:tabs>
              <w:jc w:val="both"/>
              <w:rPr>
                <w:rFonts w:cstheme="minorHAnsi"/>
                <w:b/>
                <w:bCs/>
              </w:rPr>
            </w:pPr>
            <w:r w:rsidRPr="00406026">
              <w:rPr>
                <w:rFonts w:cstheme="minorHAnsi"/>
                <w:b/>
                <w:bCs/>
              </w:rPr>
              <w:t>Evaluation</w:t>
            </w:r>
          </w:p>
          <w:p w:rsidRPr="008D674B" w:rsidR="00CA1480" w:rsidP="00AF147D" w:rsidRDefault="00CA1480" w14:paraId="5E24C458" w14:textId="77777777">
            <w:pPr>
              <w:pStyle w:val="ListParagraph"/>
              <w:ind w:left="288"/>
              <w:jc w:val="both"/>
            </w:pPr>
            <w:r w:rsidRPr="008D674B">
              <w:t>Assess</w:t>
            </w:r>
          </w:p>
          <w:p w:rsidRPr="008D674B" w:rsidR="00CA1480" w:rsidP="00AF147D" w:rsidRDefault="00CA1480" w14:paraId="438D4454" w14:textId="77777777">
            <w:pPr>
              <w:pStyle w:val="ListParagraph"/>
              <w:ind w:left="288"/>
              <w:jc w:val="both"/>
            </w:pPr>
            <w:r w:rsidRPr="008D674B">
              <w:t>Choose</w:t>
            </w:r>
          </w:p>
          <w:p w:rsidRPr="008D674B" w:rsidR="00CA1480" w:rsidP="00AF147D" w:rsidRDefault="00CA1480" w14:paraId="1D83149F" w14:textId="77777777">
            <w:pPr>
              <w:pStyle w:val="ListParagraph"/>
              <w:ind w:left="288"/>
              <w:jc w:val="both"/>
            </w:pPr>
            <w:r w:rsidRPr="008D674B">
              <w:t>Compare</w:t>
            </w:r>
          </w:p>
          <w:p w:rsidRPr="008D674B" w:rsidR="00CA1480" w:rsidP="00AF147D" w:rsidRDefault="00CA1480" w14:paraId="48BAE3E3" w14:textId="77777777">
            <w:pPr>
              <w:pStyle w:val="ListParagraph"/>
              <w:ind w:left="288"/>
              <w:jc w:val="both"/>
            </w:pPr>
            <w:r w:rsidRPr="008D674B">
              <w:t>Decide</w:t>
            </w:r>
          </w:p>
          <w:p w:rsidRPr="008D674B" w:rsidR="00CA1480" w:rsidP="00AF147D" w:rsidRDefault="00CA1480" w14:paraId="44C56A49" w14:textId="77777777">
            <w:pPr>
              <w:pStyle w:val="ListParagraph"/>
              <w:ind w:left="288"/>
              <w:jc w:val="both"/>
            </w:pPr>
            <w:r w:rsidRPr="008D674B">
              <w:t>Defend</w:t>
            </w:r>
          </w:p>
          <w:p w:rsidRPr="008D674B" w:rsidR="00CA1480" w:rsidP="00AF147D" w:rsidRDefault="00CA1480" w14:paraId="648B3ECB" w14:textId="77777777">
            <w:pPr>
              <w:pStyle w:val="ListParagraph"/>
              <w:ind w:left="288"/>
              <w:jc w:val="both"/>
            </w:pPr>
            <w:r w:rsidRPr="008D674B">
              <w:t>Evaluate</w:t>
            </w:r>
          </w:p>
          <w:p w:rsidRPr="008D674B" w:rsidR="00CA1480" w:rsidP="00AF147D" w:rsidRDefault="00CA1480" w14:paraId="4CF4EE80" w14:textId="77777777">
            <w:pPr>
              <w:pStyle w:val="ListParagraph"/>
              <w:ind w:left="288"/>
              <w:jc w:val="both"/>
            </w:pPr>
            <w:r w:rsidRPr="008D674B">
              <w:t>Estimate</w:t>
            </w:r>
          </w:p>
          <w:p w:rsidRPr="008D674B" w:rsidR="00CA1480" w:rsidP="00AF147D" w:rsidRDefault="00CA1480" w14:paraId="6B6E8EE5" w14:textId="77777777">
            <w:pPr>
              <w:pStyle w:val="ListParagraph"/>
              <w:ind w:left="288"/>
              <w:jc w:val="both"/>
            </w:pPr>
            <w:r w:rsidRPr="008D674B">
              <w:t>Judge</w:t>
            </w:r>
          </w:p>
          <w:p w:rsidRPr="008D674B" w:rsidR="00CA1480" w:rsidP="00AF147D" w:rsidRDefault="00CA1480" w14:paraId="0B6CE4B3" w14:textId="77777777">
            <w:pPr>
              <w:pStyle w:val="ListParagraph"/>
              <w:ind w:left="288"/>
              <w:jc w:val="both"/>
            </w:pPr>
            <w:r w:rsidRPr="008D674B">
              <w:t>Measure</w:t>
            </w:r>
          </w:p>
          <w:p w:rsidRPr="008D674B" w:rsidR="00CA1480" w:rsidP="00AF147D" w:rsidRDefault="00CA1480" w14:paraId="6B8E6417" w14:textId="77777777">
            <w:pPr>
              <w:pStyle w:val="ListParagraph"/>
              <w:ind w:left="288"/>
              <w:jc w:val="both"/>
            </w:pPr>
            <w:r w:rsidRPr="008D674B">
              <w:t>Predict</w:t>
            </w:r>
          </w:p>
          <w:p w:rsidRPr="008D674B" w:rsidR="00CA1480" w:rsidP="00AF147D" w:rsidRDefault="00CA1480" w14:paraId="50A2C7FB" w14:textId="77777777">
            <w:pPr>
              <w:pStyle w:val="ListParagraph"/>
              <w:ind w:left="288"/>
              <w:jc w:val="both"/>
            </w:pPr>
            <w:r w:rsidRPr="008D674B">
              <w:t xml:space="preserve">Rate </w:t>
            </w:r>
          </w:p>
          <w:p w:rsidRPr="008D674B" w:rsidR="00CA1480" w:rsidP="00AF147D" w:rsidRDefault="00CA1480" w14:paraId="0FDECB2B" w14:textId="77777777">
            <w:pPr>
              <w:pStyle w:val="ListParagraph"/>
              <w:ind w:left="288"/>
              <w:jc w:val="both"/>
            </w:pPr>
            <w:r w:rsidRPr="008D674B">
              <w:t>Recommend</w:t>
            </w:r>
          </w:p>
          <w:p w:rsidRPr="008D674B" w:rsidR="00CA1480" w:rsidP="00AF147D" w:rsidRDefault="00CA1480" w14:paraId="7124E212" w14:textId="77777777">
            <w:pPr>
              <w:pStyle w:val="ListParagraph"/>
              <w:ind w:left="288"/>
              <w:jc w:val="both"/>
            </w:pPr>
            <w:r w:rsidRPr="008D674B">
              <w:t>Revise</w:t>
            </w:r>
          </w:p>
          <w:p w:rsidRPr="008D674B" w:rsidR="00CA1480" w:rsidP="00AF147D" w:rsidRDefault="00CA1480" w14:paraId="2F01C83F" w14:textId="77777777">
            <w:pPr>
              <w:pStyle w:val="ListParagraph"/>
              <w:ind w:left="288"/>
              <w:jc w:val="both"/>
            </w:pPr>
            <w:r w:rsidRPr="008D674B">
              <w:t>Score</w:t>
            </w:r>
          </w:p>
          <w:p w:rsidRPr="008D674B" w:rsidR="00CA1480" w:rsidP="00AF147D" w:rsidRDefault="00CA1480" w14:paraId="726BEE87" w14:textId="77777777">
            <w:pPr>
              <w:pStyle w:val="ListParagraph"/>
              <w:ind w:left="288"/>
              <w:jc w:val="both"/>
            </w:pPr>
            <w:r w:rsidRPr="008D674B">
              <w:t>Select</w:t>
            </w:r>
          </w:p>
        </w:tc>
      </w:tr>
    </w:tbl>
    <w:p w:rsidR="00BF65F1" w:rsidP="009E33AE" w:rsidRDefault="00BF65F1" w14:paraId="4EF119E6" w14:textId="77777777">
      <w:pPr>
        <w:spacing w:after="0" w:line="240" w:lineRule="auto"/>
      </w:pPr>
    </w:p>
    <w:p w:rsidR="006720E5" w:rsidP="009E33AE" w:rsidRDefault="006720E5" w14:paraId="15AE4EE9" w14:textId="77777777">
      <w:pPr>
        <w:spacing w:after="0" w:line="240" w:lineRule="auto"/>
      </w:pPr>
    </w:p>
    <w:tbl>
      <w:tblPr>
        <w:tblStyle w:val="TableGrid"/>
        <w:tblW w:w="10791" w:type="dxa"/>
        <w:tblLayout w:type="fixed"/>
        <w:tblLook w:val="04A0" w:firstRow="1" w:lastRow="0" w:firstColumn="1" w:lastColumn="0" w:noHBand="0" w:noVBand="1"/>
      </w:tblPr>
      <w:tblGrid>
        <w:gridCol w:w="3596"/>
        <w:gridCol w:w="7195"/>
      </w:tblGrid>
      <w:tr w:rsidRPr="002B6BED" w:rsidR="00131C6B" w:rsidTr="00FD0964" w14:paraId="27ED6674" w14:textId="77777777">
        <w:tc>
          <w:tcPr>
            <w:tcW w:w="3596" w:type="dxa"/>
            <w:shd w:val="clear" w:color="auto" w:fill="0F4761" w:themeFill="accent1" w:themeFillShade="BF"/>
          </w:tcPr>
          <w:p w:rsidRPr="005A676A" w:rsidR="00131C6B" w:rsidP="00FB4F5C" w:rsidRDefault="00FD0964" w14:paraId="4F696845" w14:textId="7A95B52B">
            <w:pPr>
              <w:tabs>
                <w:tab w:val="left" w:pos="90"/>
              </w:tabs>
              <w:jc w:val="center"/>
              <w:rPr>
                <w:b/>
                <w:bCs/>
              </w:rPr>
            </w:pPr>
            <w:r>
              <w:rPr>
                <w:b/>
                <w:bCs/>
              </w:rPr>
              <w:t>Knowledge</w:t>
            </w:r>
            <w:r w:rsidR="00FB4F5C">
              <w:rPr>
                <w:b/>
                <w:bCs/>
              </w:rPr>
              <w:t>-Based Activity</w:t>
            </w:r>
          </w:p>
        </w:tc>
        <w:tc>
          <w:tcPr>
            <w:tcW w:w="7195" w:type="dxa"/>
            <w:shd w:val="clear" w:color="auto" w:fill="0F4761" w:themeFill="accent1" w:themeFillShade="BF"/>
          </w:tcPr>
          <w:p w:rsidRPr="005A676A" w:rsidR="00131C6B" w:rsidP="00FB4F5C" w:rsidRDefault="00FB4F5C" w14:paraId="19D1FD41" w14:textId="7BBAF968">
            <w:pPr>
              <w:tabs>
                <w:tab w:val="left" w:pos="90"/>
              </w:tabs>
              <w:jc w:val="center"/>
              <w:rPr>
                <w:b/>
                <w:bCs/>
              </w:rPr>
            </w:pPr>
            <w:r>
              <w:rPr>
                <w:b/>
                <w:bCs/>
              </w:rPr>
              <w:t>Application-Based Activity</w:t>
            </w:r>
          </w:p>
        </w:tc>
      </w:tr>
      <w:tr w:rsidRPr="002B6BED" w:rsidR="00477F30" w14:paraId="3483D44B" w14:textId="77777777">
        <w:tc>
          <w:tcPr>
            <w:tcW w:w="3596" w:type="dxa"/>
            <w:shd w:val="clear" w:color="auto" w:fill="E5E5E5"/>
          </w:tcPr>
          <w:p w:rsidRPr="005A676A" w:rsidR="00477F30" w:rsidRDefault="00477F30" w14:paraId="6488626C" w14:textId="77777777">
            <w:pPr>
              <w:tabs>
                <w:tab w:val="left" w:pos="90"/>
              </w:tabs>
              <w:rPr>
                <w:b/>
                <w:bCs/>
              </w:rPr>
            </w:pPr>
            <w:r w:rsidRPr="005A676A">
              <w:rPr>
                <w:b/>
                <w:bCs/>
              </w:rPr>
              <w:t>Sample Learning Objectives:</w:t>
            </w:r>
          </w:p>
          <w:p w:rsidRPr="00C411B4" w:rsidR="00477F30" w:rsidP="0032649F" w:rsidRDefault="00477F30" w14:paraId="5F34A7DE" w14:textId="77777777">
            <w:pPr>
              <w:pStyle w:val="ListParagraph"/>
              <w:numPr>
                <w:ilvl w:val="0"/>
                <w:numId w:val="2"/>
              </w:numPr>
              <w:tabs>
                <w:tab w:val="left" w:pos="90"/>
              </w:tabs>
              <w:ind w:left="342" w:hanging="180"/>
              <w:rPr>
                <w:rFonts w:cstheme="minorHAnsi"/>
                <w:sz w:val="20"/>
                <w:szCs w:val="20"/>
              </w:rPr>
            </w:pPr>
            <w:r w:rsidRPr="00C411B4">
              <w:rPr>
                <w:rFonts w:cstheme="minorHAnsi"/>
                <w:b/>
                <w:bCs/>
                <w:sz w:val="20"/>
                <w:szCs w:val="20"/>
              </w:rPr>
              <w:t>List</w:t>
            </w:r>
            <w:r w:rsidRPr="00C411B4">
              <w:rPr>
                <w:rFonts w:cstheme="minorHAnsi"/>
                <w:sz w:val="20"/>
                <w:szCs w:val="20"/>
              </w:rPr>
              <w:t xml:space="preserve"> risks associated with opioid use.</w:t>
            </w:r>
          </w:p>
          <w:p w:rsidR="00477F30" w:rsidP="0032649F" w:rsidRDefault="00477F30" w14:paraId="0218D94D" w14:textId="77777777">
            <w:pPr>
              <w:pStyle w:val="ListParagraph"/>
              <w:numPr>
                <w:ilvl w:val="0"/>
                <w:numId w:val="2"/>
              </w:numPr>
              <w:tabs>
                <w:tab w:val="left" w:pos="90"/>
              </w:tabs>
              <w:ind w:left="342" w:hanging="180"/>
              <w:rPr>
                <w:rFonts w:cstheme="minorHAnsi"/>
                <w:sz w:val="20"/>
                <w:szCs w:val="20"/>
              </w:rPr>
            </w:pPr>
            <w:r w:rsidRPr="00C411B4">
              <w:rPr>
                <w:rFonts w:cstheme="minorHAnsi"/>
                <w:b/>
                <w:bCs/>
                <w:sz w:val="20"/>
                <w:szCs w:val="20"/>
              </w:rPr>
              <w:t>Describe</w:t>
            </w:r>
            <w:r w:rsidRPr="00C411B4">
              <w:rPr>
                <w:rFonts w:cstheme="minorHAnsi"/>
                <w:sz w:val="20"/>
                <w:szCs w:val="20"/>
              </w:rPr>
              <w:t xml:space="preserve"> fast and slow decision making.</w:t>
            </w:r>
          </w:p>
          <w:p w:rsidRPr="002B6BED" w:rsidR="00477F30" w:rsidP="0032649F" w:rsidRDefault="00477F30" w14:paraId="0E5516CC" w14:textId="77777777">
            <w:pPr>
              <w:pStyle w:val="ListParagraph"/>
              <w:numPr>
                <w:ilvl w:val="0"/>
                <w:numId w:val="2"/>
              </w:numPr>
              <w:tabs>
                <w:tab w:val="left" w:pos="90"/>
              </w:tabs>
              <w:ind w:left="342" w:hanging="180"/>
              <w:rPr>
                <w:rFonts w:cstheme="minorHAnsi"/>
                <w:sz w:val="20"/>
                <w:szCs w:val="20"/>
              </w:rPr>
            </w:pPr>
            <w:r>
              <w:rPr>
                <w:rFonts w:cstheme="minorHAnsi"/>
                <w:b/>
                <w:bCs/>
                <w:sz w:val="20"/>
                <w:szCs w:val="20"/>
              </w:rPr>
              <w:t xml:space="preserve">Identify </w:t>
            </w:r>
            <w:r>
              <w:rPr>
                <w:rFonts w:cstheme="minorHAnsi"/>
                <w:sz w:val="20"/>
                <w:szCs w:val="20"/>
              </w:rPr>
              <w:t>look-alike-sound-alike medications.</w:t>
            </w:r>
          </w:p>
        </w:tc>
        <w:tc>
          <w:tcPr>
            <w:tcW w:w="7195" w:type="dxa"/>
            <w:shd w:val="clear" w:color="auto" w:fill="E5E5E5"/>
          </w:tcPr>
          <w:p w:rsidRPr="005A676A" w:rsidR="00477F30" w:rsidRDefault="00477F30" w14:paraId="71584FF3" w14:textId="77777777">
            <w:pPr>
              <w:tabs>
                <w:tab w:val="left" w:pos="90"/>
              </w:tabs>
              <w:rPr>
                <w:b/>
                <w:bCs/>
              </w:rPr>
            </w:pPr>
            <w:r w:rsidRPr="005A676A">
              <w:rPr>
                <w:b/>
                <w:bCs/>
              </w:rPr>
              <w:t>Sample Learning Objectives:</w:t>
            </w:r>
          </w:p>
          <w:p w:rsidRPr="00C411B4" w:rsidR="00477F30" w:rsidP="0032649F" w:rsidRDefault="00477F30" w14:paraId="640004D4" w14:textId="77777777">
            <w:pPr>
              <w:pStyle w:val="ListParagraph"/>
              <w:numPr>
                <w:ilvl w:val="0"/>
                <w:numId w:val="3"/>
              </w:numPr>
              <w:tabs>
                <w:tab w:val="left" w:pos="90"/>
              </w:tabs>
              <w:ind w:left="342" w:hanging="180"/>
              <w:rPr>
                <w:sz w:val="20"/>
                <w:szCs w:val="20"/>
              </w:rPr>
            </w:pPr>
            <w:r w:rsidRPr="00C411B4">
              <w:rPr>
                <w:b/>
                <w:bCs/>
                <w:sz w:val="20"/>
                <w:szCs w:val="20"/>
              </w:rPr>
              <w:t>Apply</w:t>
            </w:r>
            <w:r w:rsidRPr="00C411B4">
              <w:rPr>
                <w:sz w:val="20"/>
                <w:szCs w:val="20"/>
              </w:rPr>
              <w:t xml:space="preserve"> recent guideline recommendations for blood pressure goals and thresholds to the management of essential hypertension.</w:t>
            </w:r>
          </w:p>
          <w:p w:rsidR="00477F30" w:rsidP="0032649F" w:rsidRDefault="00477F30" w14:paraId="6FC613E7" w14:textId="77777777">
            <w:pPr>
              <w:pStyle w:val="ListParagraph"/>
              <w:numPr>
                <w:ilvl w:val="0"/>
                <w:numId w:val="3"/>
              </w:numPr>
              <w:tabs>
                <w:tab w:val="left" w:pos="90"/>
              </w:tabs>
              <w:ind w:left="342" w:hanging="180"/>
              <w:rPr>
                <w:sz w:val="20"/>
                <w:szCs w:val="20"/>
              </w:rPr>
            </w:pPr>
            <w:r w:rsidRPr="00C411B4">
              <w:rPr>
                <w:b/>
                <w:bCs/>
                <w:sz w:val="20"/>
                <w:szCs w:val="20"/>
              </w:rPr>
              <w:t>Assess</w:t>
            </w:r>
            <w:r w:rsidRPr="00C411B4">
              <w:rPr>
                <w:sz w:val="20"/>
                <w:szCs w:val="20"/>
              </w:rPr>
              <w:t xml:space="preserve"> patients for adverse drug effects associated with the use of proton pump inhibitors.</w:t>
            </w:r>
          </w:p>
          <w:p w:rsidRPr="002B6BED" w:rsidR="00477F30" w:rsidP="0032649F" w:rsidRDefault="00477F30" w14:paraId="1CF66B6C" w14:textId="77777777">
            <w:pPr>
              <w:pStyle w:val="ListParagraph"/>
              <w:numPr>
                <w:ilvl w:val="0"/>
                <w:numId w:val="3"/>
              </w:numPr>
              <w:tabs>
                <w:tab w:val="left" w:pos="90"/>
              </w:tabs>
              <w:ind w:left="342" w:hanging="180"/>
              <w:rPr>
                <w:sz w:val="20"/>
                <w:szCs w:val="20"/>
              </w:rPr>
            </w:pPr>
            <w:r>
              <w:rPr>
                <w:b/>
                <w:bCs/>
                <w:sz w:val="20"/>
                <w:szCs w:val="20"/>
              </w:rPr>
              <w:t xml:space="preserve">Distinguish </w:t>
            </w:r>
            <w:r>
              <w:rPr>
                <w:sz w:val="20"/>
                <w:szCs w:val="20"/>
              </w:rPr>
              <w:t>between hypertensive urgency versus emergency.</w:t>
            </w:r>
          </w:p>
        </w:tc>
      </w:tr>
    </w:tbl>
    <w:p w:rsidRPr="00131C6B" w:rsidR="00CA1480" w:rsidP="00CA1480" w:rsidRDefault="00CA1480" w14:paraId="56DB73BF" w14:textId="53F4D028">
      <w:r w:rsidRPr="00131C6B">
        <w:t>As you design learning objectives for the activity, consider the following strategies to foster diversity, equity and, and inclusion:</w:t>
      </w:r>
    </w:p>
    <w:p w:rsidRPr="00131C6B" w:rsidR="00CA1480" w:rsidP="0032649F" w:rsidRDefault="00CA1480" w14:paraId="3BF44878" w14:textId="71F32269">
      <w:pPr>
        <w:pStyle w:val="ListParagraph"/>
        <w:numPr>
          <w:ilvl w:val="0"/>
          <w:numId w:val="4"/>
        </w:numPr>
        <w:spacing w:after="160" w:line="259" w:lineRule="auto"/>
        <w:rPr>
          <w:b/>
          <w:bCs/>
        </w:rPr>
      </w:pPr>
      <w:r w:rsidRPr="00131C6B">
        <w:t>Incorporate age, geographic location, ethnicity, race, appearance, disability, gender, sexual orientation, language, literacy, level of education, religion, socioeconomic status, living conditions, and other relevant social determinants of health in teach</w:t>
      </w:r>
      <w:r w:rsidRPr="00131C6B" w:rsidR="00587E4D">
        <w:t>ing</w:t>
      </w:r>
      <w:r w:rsidRPr="00131C6B">
        <w:t xml:space="preserve"> and learning methods.</w:t>
      </w:r>
    </w:p>
    <w:p w:rsidRPr="00131C6B" w:rsidR="00CA1480" w:rsidP="0032649F" w:rsidRDefault="00CA1480" w14:paraId="4BA8CFAB" w14:textId="77777777">
      <w:pPr>
        <w:pStyle w:val="ListParagraph"/>
        <w:numPr>
          <w:ilvl w:val="0"/>
          <w:numId w:val="4"/>
        </w:numPr>
        <w:spacing w:after="160" w:line="259" w:lineRule="auto"/>
        <w:rPr>
          <w:b/>
          <w:bCs/>
        </w:rPr>
      </w:pPr>
      <w:r w:rsidRPr="00131C6B">
        <w:t>Engage learners to understand, respect, and value perceptions, background, knowledge, and expertise that come from different health professions.</w:t>
      </w:r>
    </w:p>
    <w:p w:rsidRPr="00994460" w:rsidR="0A824D06" w:rsidP="00994460" w:rsidRDefault="00CA1480" w14:paraId="05C90B2D" w14:textId="76D1EF2E">
      <w:pPr>
        <w:pStyle w:val="ListParagraph"/>
        <w:numPr>
          <w:ilvl w:val="0"/>
          <w:numId w:val="4"/>
        </w:numPr>
        <w:spacing w:after="160" w:line="259" w:lineRule="auto"/>
        <w:rPr>
          <w:b/>
          <w:bCs/>
        </w:rPr>
      </w:pPr>
      <w:r>
        <w:t>Educate learners on where there are health disparities in their communities and how pharmacists can serve these populations. Identify and discuss steps to change a situation for the better.</w:t>
      </w:r>
    </w:p>
    <w:p w:rsidRPr="00CA1480" w:rsidR="00CA1480" w:rsidP="00AB5758" w:rsidRDefault="00CA1480" w14:paraId="40E2ADA1" w14:textId="491E1F79">
      <w:pPr>
        <w:pStyle w:val="Heading1"/>
      </w:pPr>
      <w:bookmarkStart w:name="_Toc200543930" w:id="12"/>
      <w:r>
        <w:t>ASSE</w:t>
      </w:r>
      <w:r w:rsidR="00067590">
        <w:t>SS</w:t>
      </w:r>
      <w:r>
        <w:t xml:space="preserve">MENT OF </w:t>
      </w:r>
      <w:r w:rsidRPr="00CA1480">
        <w:t xml:space="preserve">LEARNING OBJECTIVES </w:t>
      </w:r>
      <w:r>
        <w:t>AND ACTIVE LEARNING TECHNIQUES</w:t>
      </w:r>
      <w:bookmarkEnd w:id="12"/>
    </w:p>
    <w:p w:rsidR="00CA1480" w:rsidP="00CA1480" w:rsidRDefault="0032698F" w14:paraId="311A2BDA" w14:textId="1B4BF150">
      <w:pPr>
        <w:tabs>
          <w:tab w:val="left" w:pos="90"/>
        </w:tabs>
        <w:rPr>
          <w:b/>
          <w:bCs/>
        </w:rPr>
      </w:pPr>
      <w:r>
        <w:rPr>
          <w:b/>
          <w:bCs/>
          <w:noProof/>
        </w:rPr>
        <mc:AlternateContent>
          <mc:Choice Requires="wps">
            <w:drawing>
              <wp:anchor distT="0" distB="0" distL="114300" distR="114300" simplePos="0" relativeHeight="251658240" behindDoc="0" locked="0" layoutInCell="1" allowOverlap="1" wp14:anchorId="4B753A04" wp14:editId="54B29C5F">
                <wp:simplePos x="0" y="0"/>
                <wp:positionH relativeFrom="column">
                  <wp:posOffset>-14990</wp:posOffset>
                </wp:positionH>
                <wp:positionV relativeFrom="paragraph">
                  <wp:posOffset>157824</wp:posOffset>
                </wp:positionV>
                <wp:extent cx="6880485" cy="936885"/>
                <wp:effectExtent l="0" t="0" r="15875" b="15875"/>
                <wp:wrapNone/>
                <wp:docPr id="2072007" name="Text Box 6"/>
                <wp:cNvGraphicFramePr/>
                <a:graphic xmlns:a="http://schemas.openxmlformats.org/drawingml/2006/main">
                  <a:graphicData uri="http://schemas.microsoft.com/office/word/2010/wordprocessingShape">
                    <wps:wsp>
                      <wps:cNvSpPr txBox="1"/>
                      <wps:spPr>
                        <a:xfrm>
                          <a:off x="0" y="0"/>
                          <a:ext cx="6880485" cy="936885"/>
                        </a:xfrm>
                        <a:prstGeom prst="rect">
                          <a:avLst/>
                        </a:prstGeom>
                        <a:solidFill>
                          <a:schemeClr val="lt1"/>
                        </a:solidFill>
                        <a:ln w="6350">
                          <a:solidFill>
                            <a:prstClr val="black"/>
                          </a:solidFill>
                        </a:ln>
                      </wps:spPr>
                      <wps:txbx>
                        <w:txbxContent>
                          <w:p w:rsidR="0032698F" w:rsidRDefault="00C8403A" w14:paraId="00594F5E" w14:textId="1C7E76B5">
                            <w:r>
                              <w:rPr>
                                <w:noProof/>
                              </w:rPr>
                              <w:drawing>
                                <wp:inline distT="0" distB="0" distL="0" distR="0" wp14:anchorId="3A9CB0A2" wp14:editId="1D6901EB">
                                  <wp:extent cx="283845" cy="283845"/>
                                  <wp:effectExtent l="0" t="0" r="0" b="0"/>
                                  <wp:docPr id="20646002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85928" name="Picture 1213185928"/>
                                          <pic:cNvPicPr/>
                                        </pic:nvPicPr>
                                        <pic:blipFill>
                                          <a:blip r:embed="rId20">
                                            <a:extLst>
                                              <a:ext uri="{28A0092B-C50C-407E-A947-70E740481C1C}">
                                                <a14:useLocalDpi xmlns:a14="http://schemas.microsoft.com/office/drawing/2010/main" val="0"/>
                                              </a:ext>
                                            </a:extLst>
                                          </a:blip>
                                          <a:stretch>
                                            <a:fillRect/>
                                          </a:stretch>
                                        </pic:blipFill>
                                        <pic:spPr>
                                          <a:xfrm>
                                            <a:off x="0" y="0"/>
                                            <a:ext cx="283845" cy="283845"/>
                                          </a:xfrm>
                                          <a:prstGeom prst="rect">
                                            <a:avLst/>
                                          </a:prstGeom>
                                        </pic:spPr>
                                      </pic:pic>
                                    </a:graphicData>
                                  </a:graphic>
                                </wp:inline>
                              </w:drawing>
                            </w:r>
                            <w:r w:rsidR="002A4069">
                              <w:t xml:space="preserve">How will you </w:t>
                            </w:r>
                            <w:r w:rsidR="00D52A4E">
                              <w:t>know that your objectives were met?</w:t>
                            </w:r>
                            <w:r w:rsidR="002A4069">
                              <w:t xml:space="preserve">  </w:t>
                            </w:r>
                          </w:p>
                          <w:p w:rsidR="000A2501" w:rsidP="0032649F" w:rsidRDefault="000A2501" w14:paraId="78B1CC6D" w14:textId="77777777">
                            <w:pPr>
                              <w:pStyle w:val="ListParagraph"/>
                              <w:numPr>
                                <w:ilvl w:val="1"/>
                                <w:numId w:val="7"/>
                              </w:numPr>
                              <w:spacing w:after="160" w:line="259" w:lineRule="auto"/>
                            </w:pPr>
                            <w:r>
                              <w:t>engage learners by incorporating appropriate active learning strategies in the presentation</w:t>
                            </w:r>
                          </w:p>
                          <w:p w:rsidR="000A2501" w:rsidP="0032649F" w:rsidRDefault="000A2501" w14:paraId="077ABA4F" w14:textId="51FD2CF0">
                            <w:pPr>
                              <w:pStyle w:val="ListParagraph"/>
                              <w:numPr>
                                <w:ilvl w:val="1"/>
                                <w:numId w:val="7"/>
                              </w:numPr>
                              <w:spacing w:after="160" w:line="259" w:lineRule="auto"/>
                            </w:pPr>
                            <w:r>
                              <w:t>assess learner comprehension and notify learners of their performance on the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2pt;margin-top:12.45pt;width:541.75pt;height:7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" w14:anchorId="4B753A04">
                <v:textbox>
                  <w:txbxContent>
                    <w:p w:rsidR="0032698F" w:rsidRDefault="00C8403A" w14:paraId="00594F5E" w14:textId="1C7E76B5">
                      <w:r>
                        <w:rPr>
                          <w:noProof/>
                        </w:rPr>
                        <w:drawing>
                          <wp:inline distT="0" distB="0" distL="0" distR="0" wp14:anchorId="3A9CB0A2" wp14:editId="1D6901EB">
                            <wp:extent cx="283845" cy="283845"/>
                            <wp:effectExtent l="0" t="0" r="0" b="0"/>
                            <wp:docPr id="20646002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85928" name="Picture 1213185928"/>
                                    <pic:cNvPicPr/>
                                  </pic:nvPicPr>
                                  <pic:blipFill>
                                    <a:blip r:embed="rId20">
                                      <a:extLst>
                                        <a:ext uri="{28A0092B-C50C-407E-A947-70E740481C1C}">
                                          <a14:useLocalDpi xmlns:a14="http://schemas.microsoft.com/office/drawing/2010/main" val="0"/>
                                        </a:ext>
                                      </a:extLst>
                                    </a:blip>
                                    <a:stretch>
                                      <a:fillRect/>
                                    </a:stretch>
                                  </pic:blipFill>
                                  <pic:spPr>
                                    <a:xfrm>
                                      <a:off x="0" y="0"/>
                                      <a:ext cx="283845" cy="283845"/>
                                    </a:xfrm>
                                    <a:prstGeom prst="rect">
                                      <a:avLst/>
                                    </a:prstGeom>
                                  </pic:spPr>
                                </pic:pic>
                              </a:graphicData>
                            </a:graphic>
                          </wp:inline>
                        </w:drawing>
                      </w:r>
                      <w:r w:rsidR="002A4069">
                        <w:t xml:space="preserve">How will you </w:t>
                      </w:r>
                      <w:r w:rsidR="00D52A4E">
                        <w:t>know that your objectives were met?</w:t>
                      </w:r>
                      <w:r w:rsidR="002A4069">
                        <w:t xml:space="preserve">  </w:t>
                      </w:r>
                    </w:p>
                    <w:p w:rsidR="000A2501" w:rsidP="0032649F" w:rsidRDefault="000A2501" w14:paraId="78B1CC6D" w14:textId="77777777">
                      <w:pPr>
                        <w:pStyle w:val="ListParagraph"/>
                        <w:numPr>
                          <w:ilvl w:val="1"/>
                          <w:numId w:val="7"/>
                        </w:numPr>
                        <w:spacing w:after="160" w:line="259" w:lineRule="auto"/>
                      </w:pPr>
                      <w:r>
                        <w:t>engage learners by incorporating appropriate active learning strategies in the presentation</w:t>
                      </w:r>
                    </w:p>
                    <w:p w:rsidR="000A2501" w:rsidP="0032649F" w:rsidRDefault="000A2501" w14:paraId="077ABA4F" w14:textId="51FD2CF0">
                      <w:pPr>
                        <w:pStyle w:val="ListParagraph"/>
                        <w:numPr>
                          <w:ilvl w:val="1"/>
                          <w:numId w:val="7"/>
                        </w:numPr>
                        <w:spacing w:after="160" w:line="259" w:lineRule="auto"/>
                      </w:pPr>
                      <w:r>
                        <w:t>assess learner comprehension and notify learners of their performance on the assessment</w:t>
                      </w:r>
                    </w:p>
                  </w:txbxContent>
                </v:textbox>
              </v:shape>
            </w:pict>
          </mc:Fallback>
        </mc:AlternateContent>
      </w:r>
    </w:p>
    <w:p w:rsidR="0032698F" w:rsidP="00CA1480" w:rsidRDefault="0032698F" w14:paraId="2C4A7A59" w14:textId="77777777">
      <w:pPr>
        <w:tabs>
          <w:tab w:val="left" w:pos="90"/>
        </w:tabs>
        <w:rPr>
          <w:b/>
          <w:bCs/>
        </w:rPr>
      </w:pPr>
    </w:p>
    <w:p w:rsidR="0032698F" w:rsidP="00CA1480" w:rsidRDefault="0032698F" w14:paraId="1D32EEA1" w14:textId="77777777">
      <w:pPr>
        <w:tabs>
          <w:tab w:val="left" w:pos="90"/>
        </w:tabs>
      </w:pPr>
    </w:p>
    <w:p w:rsidR="0032698F" w:rsidP="00CA1480" w:rsidRDefault="0032698F" w14:paraId="06F661A6" w14:textId="77777777">
      <w:pPr>
        <w:tabs>
          <w:tab w:val="left" w:pos="90"/>
        </w:tabs>
      </w:pPr>
    </w:p>
    <w:p w:rsidRPr="00216D77" w:rsidR="001572E9" w:rsidP="00CA1480" w:rsidRDefault="00CA1480" w14:paraId="586AD6EB" w14:textId="4C51AA03">
      <w:pPr>
        <w:tabs>
          <w:tab w:val="left" w:pos="90"/>
        </w:tabs>
      </w:pPr>
      <w:r w:rsidRPr="00131C6B">
        <w:t xml:space="preserve">Each learning objective must be paired with an appropriate learning assessment (with feedback) and active learning technique to be used during the activity to foster active participation and evaluate whether the learning objective has been achieved. </w:t>
      </w:r>
    </w:p>
    <w:p w:rsidRPr="00131C6B" w:rsidR="00CA1480" w:rsidP="00CA1480" w:rsidRDefault="00CA1480" w14:paraId="50E2BD26" w14:textId="2DF8A5D0">
      <w:pPr>
        <w:tabs>
          <w:tab w:val="left" w:pos="90"/>
        </w:tabs>
      </w:pPr>
      <w:r w:rsidRPr="00131C6B">
        <w:t>Learning Assessment and feedback should be appropriate to the activity type:</w:t>
      </w:r>
    </w:p>
    <w:tbl>
      <w:tblPr>
        <w:tblStyle w:val="TableGrid"/>
        <w:tblW w:w="0" w:type="auto"/>
        <w:tblLook w:val="04A0" w:firstRow="1" w:lastRow="0" w:firstColumn="1" w:lastColumn="0" w:noHBand="0" w:noVBand="1"/>
      </w:tblPr>
      <w:tblGrid>
        <w:gridCol w:w="2335"/>
        <w:gridCol w:w="4227"/>
        <w:gridCol w:w="4228"/>
      </w:tblGrid>
      <w:tr w:rsidR="00CA1480" w14:paraId="318D33CD" w14:textId="77777777">
        <w:tc>
          <w:tcPr>
            <w:tcW w:w="2335" w:type="dxa"/>
            <w:shd w:val="clear" w:color="auto" w:fill="00467F"/>
          </w:tcPr>
          <w:p w:rsidR="00CA1480" w:rsidRDefault="00CA1480" w14:paraId="257F49B3" w14:textId="77777777">
            <w:pPr>
              <w:tabs>
                <w:tab w:val="left" w:pos="90"/>
              </w:tabs>
              <w:rPr>
                <w:sz w:val="24"/>
                <w:szCs w:val="24"/>
              </w:rPr>
            </w:pPr>
          </w:p>
        </w:tc>
        <w:tc>
          <w:tcPr>
            <w:tcW w:w="4227" w:type="dxa"/>
            <w:shd w:val="clear" w:color="auto" w:fill="00467F"/>
          </w:tcPr>
          <w:p w:rsidRPr="005C11F8" w:rsidR="00CA1480" w:rsidRDefault="00CA1480" w14:paraId="1F3B2B46" w14:textId="77777777">
            <w:pPr>
              <w:tabs>
                <w:tab w:val="left" w:pos="90"/>
              </w:tabs>
              <w:rPr>
                <w:b/>
                <w:bCs/>
                <w:sz w:val="24"/>
                <w:szCs w:val="24"/>
              </w:rPr>
            </w:pPr>
            <w:r w:rsidRPr="005C11F8">
              <w:rPr>
                <w:b/>
                <w:bCs/>
                <w:sz w:val="24"/>
                <w:szCs w:val="24"/>
              </w:rPr>
              <w:t>Knowledge-Based Activity</w:t>
            </w:r>
          </w:p>
        </w:tc>
        <w:tc>
          <w:tcPr>
            <w:tcW w:w="4228" w:type="dxa"/>
            <w:shd w:val="clear" w:color="auto" w:fill="00467F"/>
          </w:tcPr>
          <w:p w:rsidRPr="005C11F8" w:rsidR="00CA1480" w:rsidRDefault="00CA1480" w14:paraId="3BF7EEB4" w14:textId="77777777">
            <w:pPr>
              <w:tabs>
                <w:tab w:val="left" w:pos="90"/>
              </w:tabs>
              <w:rPr>
                <w:b/>
                <w:bCs/>
                <w:sz w:val="24"/>
                <w:szCs w:val="24"/>
              </w:rPr>
            </w:pPr>
            <w:r w:rsidRPr="005C11F8">
              <w:rPr>
                <w:b/>
                <w:bCs/>
                <w:sz w:val="24"/>
                <w:szCs w:val="24"/>
              </w:rPr>
              <w:t>Application-Based Activity</w:t>
            </w:r>
          </w:p>
        </w:tc>
      </w:tr>
      <w:tr w:rsidR="00CA1480" w14:paraId="52533955" w14:textId="77777777">
        <w:trPr>
          <w:trHeight w:val="1043"/>
        </w:trPr>
        <w:tc>
          <w:tcPr>
            <w:tcW w:w="2335" w:type="dxa"/>
            <w:shd w:val="clear" w:color="auto" w:fill="E5E5E5"/>
          </w:tcPr>
          <w:p w:rsidRPr="005A676A" w:rsidR="00CA1480" w:rsidRDefault="00CA1480" w14:paraId="11091319" w14:textId="77777777">
            <w:pPr>
              <w:tabs>
                <w:tab w:val="left" w:pos="90"/>
              </w:tabs>
            </w:pPr>
            <w:r w:rsidRPr="005A676A">
              <w:t>Assessment of Learning</w:t>
            </w:r>
          </w:p>
        </w:tc>
        <w:tc>
          <w:tcPr>
            <w:tcW w:w="4227" w:type="dxa"/>
          </w:tcPr>
          <w:p w:rsidRPr="005A676A" w:rsidR="00CA1480" w:rsidRDefault="00CA1480" w14:paraId="242E4E78" w14:textId="77777777">
            <w:pPr>
              <w:rPr>
                <w:rFonts w:eastAsia="Arial Unicode MS" w:cstheme="minorHAnsi"/>
              </w:rPr>
            </w:pPr>
            <w:r w:rsidRPr="005A676A">
              <w:rPr>
                <w:rFonts w:eastAsia="Arial Unicode MS" w:cstheme="minorHAnsi"/>
              </w:rPr>
              <w:t>Knowledge-based CPE activities must include assessment questions to determine recall of facts.</w:t>
            </w:r>
          </w:p>
        </w:tc>
        <w:tc>
          <w:tcPr>
            <w:tcW w:w="4228" w:type="dxa"/>
          </w:tcPr>
          <w:p w:rsidRPr="005A676A" w:rsidR="00CA1480" w:rsidRDefault="00CA1480" w14:paraId="1F8527C3" w14:textId="77777777">
            <w:pPr>
              <w:rPr>
                <w:rFonts w:eastAsia="Arial Unicode MS" w:cstheme="minorHAnsi"/>
              </w:rPr>
            </w:pPr>
            <w:r w:rsidRPr="005A676A">
              <w:rPr>
                <w:rFonts w:eastAsia="Arial Unicode MS" w:cstheme="minorHAnsi"/>
              </w:rPr>
              <w:t>Application-based CPE activities must include case studies structured to address application of the principles learned.</w:t>
            </w:r>
          </w:p>
        </w:tc>
      </w:tr>
      <w:tr w:rsidR="00CA1480" w14:paraId="3069E05A" w14:textId="77777777">
        <w:tc>
          <w:tcPr>
            <w:tcW w:w="2335" w:type="dxa"/>
            <w:shd w:val="clear" w:color="auto" w:fill="E5E5E5"/>
          </w:tcPr>
          <w:p w:rsidRPr="005A676A" w:rsidR="00CA1480" w:rsidRDefault="00CA1480" w14:paraId="5DCB5562" w14:textId="77777777">
            <w:pPr>
              <w:tabs>
                <w:tab w:val="left" w:pos="90"/>
              </w:tabs>
            </w:pPr>
            <w:r w:rsidRPr="005A676A">
              <w:t>Assessment Feedback</w:t>
            </w:r>
          </w:p>
        </w:tc>
        <w:tc>
          <w:tcPr>
            <w:tcW w:w="4227" w:type="dxa"/>
          </w:tcPr>
          <w:p w:rsidRPr="005A676A" w:rsidR="00CA1480" w:rsidRDefault="00CA1480" w14:paraId="5C9772D5" w14:textId="77777777">
            <w:pPr>
              <w:tabs>
                <w:tab w:val="left" w:pos="90"/>
              </w:tabs>
            </w:pPr>
            <w:r w:rsidRPr="005A676A">
              <w:t>Feedback should include the correct response to questions and the rationale for the correct response.</w:t>
            </w:r>
          </w:p>
        </w:tc>
        <w:tc>
          <w:tcPr>
            <w:tcW w:w="4228" w:type="dxa"/>
          </w:tcPr>
          <w:p w:rsidRPr="005A676A" w:rsidR="00CA1480" w:rsidRDefault="00CA1480" w14:paraId="391D343D" w14:textId="77777777">
            <w:pPr>
              <w:tabs>
                <w:tab w:val="left" w:pos="90"/>
              </w:tabs>
            </w:pPr>
            <w:r w:rsidRPr="005A676A">
              <w:t>Feedback should include the correct evaluation of case studies and the rationale for the correct response.</w:t>
            </w:r>
          </w:p>
        </w:tc>
      </w:tr>
    </w:tbl>
    <w:p w:rsidR="0DCEBCF6" w:rsidP="0DCEBCF6" w:rsidRDefault="0DCEBCF6" w14:paraId="6A24E04D" w14:textId="7ABE681E">
      <w:pPr>
        <w:tabs>
          <w:tab w:val="left" w:pos="90"/>
        </w:tabs>
        <w:spacing w:after="0" w:line="240" w:lineRule="auto"/>
      </w:pPr>
    </w:p>
    <w:p w:rsidRPr="00131C6B" w:rsidR="00CA1480" w:rsidP="00253DC8" w:rsidRDefault="00CA1480" w14:paraId="28C3E548" w14:textId="77777777">
      <w:pPr>
        <w:tabs>
          <w:tab w:val="left" w:pos="90"/>
        </w:tabs>
        <w:spacing w:after="0" w:line="240" w:lineRule="auto"/>
      </w:pPr>
      <w:r w:rsidRPr="00131C6B">
        <w:t>A variety of techniques should be used in each activity. Suggested active learning techniques include:</w:t>
      </w:r>
    </w:p>
    <w:tbl>
      <w:tblPr>
        <w:tblStyle w:val="TableGrid"/>
        <w:tblW w:w="10791" w:type="dxa"/>
        <w:tblLayout w:type="fixed"/>
        <w:tblLook w:val="04A0" w:firstRow="1" w:lastRow="0" w:firstColumn="1" w:lastColumn="0" w:noHBand="0" w:noVBand="1"/>
      </w:tblPr>
      <w:tblGrid>
        <w:gridCol w:w="1435"/>
        <w:gridCol w:w="2250"/>
        <w:gridCol w:w="1980"/>
        <w:gridCol w:w="1890"/>
        <w:gridCol w:w="1710"/>
        <w:gridCol w:w="1526"/>
      </w:tblGrid>
      <w:tr w:rsidR="00CA1480" w:rsidTr="00BF5520" w14:paraId="54906F23" w14:textId="77777777">
        <w:tc>
          <w:tcPr>
            <w:tcW w:w="3685" w:type="dxa"/>
            <w:gridSpan w:val="2"/>
            <w:shd w:val="clear" w:color="auto" w:fill="00467F"/>
          </w:tcPr>
          <w:p w:rsidRPr="005C11F8" w:rsidR="00CA1480" w:rsidRDefault="00CA1480" w14:paraId="7E3FC123" w14:textId="77777777">
            <w:pPr>
              <w:tabs>
                <w:tab w:val="left" w:pos="90"/>
              </w:tabs>
              <w:jc w:val="center"/>
              <w:rPr>
                <w:b/>
                <w:bCs/>
                <w:sz w:val="24"/>
                <w:szCs w:val="24"/>
              </w:rPr>
            </w:pPr>
            <w:r w:rsidRPr="005C11F8">
              <w:rPr>
                <w:b/>
                <w:bCs/>
                <w:sz w:val="24"/>
                <w:szCs w:val="24"/>
              </w:rPr>
              <w:t>Knowledge Based Activity</w:t>
            </w:r>
          </w:p>
        </w:tc>
        <w:tc>
          <w:tcPr>
            <w:tcW w:w="7106" w:type="dxa"/>
            <w:gridSpan w:val="4"/>
            <w:shd w:val="clear" w:color="auto" w:fill="00467F"/>
          </w:tcPr>
          <w:p w:rsidRPr="005C11F8" w:rsidR="00CA1480" w:rsidRDefault="00CA1480" w14:paraId="6EE14E94" w14:textId="77777777">
            <w:pPr>
              <w:tabs>
                <w:tab w:val="left" w:pos="90"/>
              </w:tabs>
              <w:jc w:val="center"/>
              <w:rPr>
                <w:b/>
                <w:bCs/>
                <w:sz w:val="24"/>
                <w:szCs w:val="24"/>
              </w:rPr>
            </w:pPr>
            <w:r w:rsidRPr="005C11F8">
              <w:rPr>
                <w:b/>
                <w:bCs/>
                <w:sz w:val="24"/>
                <w:szCs w:val="24"/>
              </w:rPr>
              <w:t>Application-Based Activity</w:t>
            </w:r>
          </w:p>
        </w:tc>
      </w:tr>
      <w:tr w:rsidR="00BF5520" w:rsidTr="0064109B" w14:paraId="2AFB16DD" w14:textId="77777777">
        <w:tc>
          <w:tcPr>
            <w:tcW w:w="1435" w:type="dxa"/>
          </w:tcPr>
          <w:p w:rsidR="00253DC8" w:rsidP="00253DC8" w:rsidRDefault="00CA1480" w14:paraId="02CE1BF3" w14:textId="77777777">
            <w:pPr>
              <w:tabs>
                <w:tab w:val="left" w:pos="90"/>
              </w:tabs>
              <w:rPr>
                <w:b/>
                <w:bCs/>
              </w:rPr>
            </w:pPr>
            <w:r w:rsidRPr="008D674B">
              <w:rPr>
                <w:b/>
                <w:bCs/>
              </w:rPr>
              <w:t>Knowledge</w:t>
            </w:r>
          </w:p>
          <w:p w:rsidRPr="00253DC8" w:rsidR="00CA1480" w:rsidP="0064109B" w:rsidRDefault="00CA1480" w14:paraId="7A4E24DB" w14:textId="102F549F">
            <w:pPr>
              <w:pStyle w:val="ListParagraph"/>
              <w:ind w:left="288"/>
              <w:rPr>
                <w:b/>
                <w:bCs/>
              </w:rPr>
            </w:pPr>
            <w:r w:rsidRPr="008D674B">
              <w:t>Lecture</w:t>
            </w:r>
          </w:p>
          <w:p w:rsidR="00253DC8" w:rsidP="0064109B" w:rsidRDefault="00CA1480" w14:paraId="712BFE24" w14:textId="77777777">
            <w:pPr>
              <w:pStyle w:val="ListParagraph"/>
              <w:ind w:left="288"/>
            </w:pPr>
            <w:r w:rsidRPr="008D674B">
              <w:t>Visuals</w:t>
            </w:r>
          </w:p>
          <w:p w:rsidRPr="008D674B" w:rsidR="00CA1480" w:rsidP="0064109B" w:rsidRDefault="00CA1480" w14:paraId="5B0B43DD" w14:textId="31F723FA">
            <w:pPr>
              <w:pStyle w:val="ListParagraph"/>
              <w:ind w:left="288"/>
            </w:pPr>
            <w:r w:rsidRPr="008D674B">
              <w:t>Examples</w:t>
            </w:r>
          </w:p>
          <w:p w:rsidRPr="008D674B" w:rsidR="00CA1480" w:rsidP="0064109B" w:rsidRDefault="00CA1480" w14:paraId="5A3750D9" w14:textId="77777777">
            <w:pPr>
              <w:pStyle w:val="ListParagraph"/>
              <w:ind w:left="288"/>
            </w:pPr>
            <w:r w:rsidRPr="008D674B">
              <w:t>Illustrations</w:t>
            </w:r>
          </w:p>
          <w:p w:rsidR="00CA1480" w:rsidP="0064109B" w:rsidRDefault="00CA1480" w14:paraId="30766EA0" w14:textId="77777777">
            <w:pPr>
              <w:pStyle w:val="ListParagraph"/>
              <w:ind w:left="288"/>
            </w:pPr>
            <w:r w:rsidRPr="008D674B">
              <w:t>Analogies</w:t>
            </w:r>
          </w:p>
          <w:p w:rsidRPr="008D674B" w:rsidR="00020412" w:rsidP="00BF5520" w:rsidRDefault="00020412" w14:paraId="17256D53" w14:textId="33C1D23A">
            <w:pPr>
              <w:tabs>
                <w:tab w:val="left" w:pos="90"/>
              </w:tabs>
              <w:ind w:left="180"/>
            </w:pPr>
          </w:p>
        </w:tc>
        <w:tc>
          <w:tcPr>
            <w:tcW w:w="2250" w:type="dxa"/>
          </w:tcPr>
          <w:p w:rsidRPr="008D674B" w:rsidR="00CA1480" w:rsidRDefault="00CA1480" w14:paraId="11DFD07D" w14:textId="77777777">
            <w:pPr>
              <w:tabs>
                <w:tab w:val="left" w:pos="90"/>
              </w:tabs>
              <w:rPr>
                <w:b/>
                <w:bCs/>
              </w:rPr>
            </w:pPr>
            <w:r w:rsidRPr="008D674B">
              <w:rPr>
                <w:b/>
                <w:bCs/>
              </w:rPr>
              <w:t>Comprehension</w:t>
            </w:r>
          </w:p>
          <w:p w:rsidRPr="008D674B" w:rsidR="00CA1480" w:rsidP="0084760A" w:rsidRDefault="00CA1480" w14:paraId="524DFBE3" w14:textId="77777777">
            <w:pPr>
              <w:pStyle w:val="ListParagraph"/>
              <w:ind w:left="288"/>
            </w:pPr>
            <w:r w:rsidRPr="008D674B">
              <w:t>Review</w:t>
            </w:r>
          </w:p>
          <w:p w:rsidRPr="008D674B" w:rsidR="00CA1480" w:rsidP="0084760A" w:rsidRDefault="00CA1480" w14:paraId="14C52150" w14:textId="77777777">
            <w:pPr>
              <w:pStyle w:val="ListParagraph"/>
              <w:ind w:left="288"/>
            </w:pPr>
            <w:r w:rsidRPr="008D674B">
              <w:t>Writing</w:t>
            </w:r>
          </w:p>
          <w:p w:rsidRPr="008D674B" w:rsidR="00CA1480" w:rsidP="0084760A" w:rsidRDefault="00CA1480" w14:paraId="699BB87A" w14:textId="77777777">
            <w:pPr>
              <w:pStyle w:val="ListParagraph"/>
              <w:ind w:left="288"/>
            </w:pPr>
            <w:r w:rsidRPr="008D674B">
              <w:t>Presentations</w:t>
            </w:r>
          </w:p>
          <w:p w:rsidR="0064109B" w:rsidP="0084760A" w:rsidRDefault="00CA1480" w14:paraId="7EB63578" w14:textId="77777777">
            <w:pPr>
              <w:pStyle w:val="ListParagraph"/>
              <w:ind w:left="288"/>
            </w:pPr>
            <w:r w:rsidRPr="008D674B">
              <w:t>Matching questions/</w:t>
            </w:r>
          </w:p>
          <w:p w:rsidRPr="008D674B" w:rsidR="00CA1480" w:rsidP="0084760A" w:rsidRDefault="00CA1480" w14:paraId="160105ED" w14:textId="017EF629">
            <w:pPr>
              <w:pStyle w:val="ListParagraph"/>
              <w:ind w:left="288"/>
            </w:pPr>
            <w:r w:rsidRPr="008D674B">
              <w:t>answers</w:t>
            </w:r>
          </w:p>
          <w:p w:rsidRPr="008D674B" w:rsidR="00CA1480" w:rsidP="0084760A" w:rsidRDefault="00CA1480" w14:paraId="404D1443" w14:textId="77777777">
            <w:pPr>
              <w:pStyle w:val="ListParagraph"/>
              <w:ind w:left="288"/>
            </w:pPr>
            <w:r w:rsidRPr="008D674B">
              <w:t>Polling questions</w:t>
            </w:r>
          </w:p>
          <w:p w:rsidRPr="008D674B" w:rsidR="00CA1480" w:rsidP="0084760A" w:rsidRDefault="00CA1480" w14:paraId="680F2CE6" w14:textId="77777777">
            <w:pPr>
              <w:pStyle w:val="ListParagraph"/>
              <w:ind w:left="288"/>
            </w:pPr>
            <w:r w:rsidRPr="008D674B">
              <w:t>Discussion</w:t>
            </w:r>
          </w:p>
          <w:p w:rsidRPr="008D674B" w:rsidR="00CA1480" w:rsidP="0084760A" w:rsidRDefault="00CA1480" w14:paraId="293A563D" w14:textId="77777777">
            <w:pPr>
              <w:pStyle w:val="ListParagraph"/>
              <w:ind w:left="288"/>
            </w:pPr>
            <w:r w:rsidRPr="008D674B">
              <w:t>Report</w:t>
            </w:r>
          </w:p>
        </w:tc>
        <w:tc>
          <w:tcPr>
            <w:tcW w:w="1980" w:type="dxa"/>
          </w:tcPr>
          <w:p w:rsidRPr="005C11F8" w:rsidR="00CA1480" w:rsidRDefault="00CA1480" w14:paraId="3E0B1E1A" w14:textId="77777777">
            <w:pPr>
              <w:tabs>
                <w:tab w:val="left" w:pos="90"/>
              </w:tabs>
            </w:pPr>
            <w:r w:rsidRPr="008D674B">
              <w:rPr>
                <w:b/>
                <w:bCs/>
              </w:rPr>
              <w:t>Application</w:t>
            </w:r>
          </w:p>
          <w:p w:rsidRPr="008D674B" w:rsidR="00CA1480" w:rsidP="0084760A" w:rsidRDefault="00CA1480" w14:paraId="4B8EB146" w14:textId="77777777">
            <w:pPr>
              <w:pStyle w:val="ListParagraph"/>
              <w:ind w:left="288"/>
            </w:pPr>
            <w:r w:rsidRPr="008D674B">
              <w:t>Role play</w:t>
            </w:r>
          </w:p>
          <w:p w:rsidRPr="008D674B" w:rsidR="00CA1480" w:rsidP="0084760A" w:rsidRDefault="00CA1480" w14:paraId="3C339E80" w14:textId="77777777">
            <w:pPr>
              <w:pStyle w:val="ListParagraph"/>
              <w:ind w:left="288"/>
            </w:pPr>
            <w:r w:rsidRPr="008D674B">
              <w:t>Simulations</w:t>
            </w:r>
          </w:p>
          <w:p w:rsidRPr="008D674B" w:rsidR="00CA1480" w:rsidP="0084760A" w:rsidRDefault="00CA1480" w14:paraId="235466B3" w14:textId="77777777">
            <w:pPr>
              <w:pStyle w:val="ListParagraph"/>
              <w:ind w:left="288"/>
            </w:pPr>
            <w:r w:rsidRPr="008D674B">
              <w:t>Practice exercises</w:t>
            </w:r>
          </w:p>
          <w:p w:rsidRPr="008D674B" w:rsidR="00CA1480" w:rsidP="0084760A" w:rsidRDefault="00CA1480" w14:paraId="77F49E77" w14:textId="77777777">
            <w:pPr>
              <w:pStyle w:val="ListParagraph"/>
              <w:ind w:left="288"/>
            </w:pPr>
            <w:r w:rsidRPr="008D674B">
              <w:t>Demonstrations</w:t>
            </w:r>
          </w:p>
          <w:p w:rsidRPr="008D674B" w:rsidR="00CA1480" w:rsidP="0084760A" w:rsidRDefault="00CA1480" w14:paraId="7E703955" w14:textId="77777777">
            <w:pPr>
              <w:pStyle w:val="ListParagraph"/>
              <w:ind w:left="288"/>
            </w:pPr>
            <w:r w:rsidRPr="008D674B">
              <w:t>Projects</w:t>
            </w:r>
          </w:p>
        </w:tc>
        <w:tc>
          <w:tcPr>
            <w:tcW w:w="1890" w:type="dxa"/>
          </w:tcPr>
          <w:p w:rsidRPr="008D674B" w:rsidR="00CA1480" w:rsidRDefault="00CA1480" w14:paraId="325466B1" w14:textId="77777777">
            <w:pPr>
              <w:tabs>
                <w:tab w:val="left" w:pos="90"/>
              </w:tabs>
              <w:rPr>
                <w:b/>
                <w:bCs/>
              </w:rPr>
            </w:pPr>
            <w:r w:rsidRPr="008D674B">
              <w:rPr>
                <w:b/>
                <w:bCs/>
              </w:rPr>
              <w:t>Analysis</w:t>
            </w:r>
          </w:p>
          <w:p w:rsidRPr="008D674B" w:rsidR="00CA1480" w:rsidP="0084760A" w:rsidRDefault="00CA1480" w14:paraId="6AF47508" w14:textId="77777777">
            <w:pPr>
              <w:pStyle w:val="ListParagraph"/>
              <w:ind w:left="288"/>
            </w:pPr>
            <w:r w:rsidRPr="008D674B">
              <w:t>Case studies</w:t>
            </w:r>
          </w:p>
          <w:p w:rsidRPr="008D674B" w:rsidR="00CA1480" w:rsidP="0084760A" w:rsidRDefault="00CA1480" w14:paraId="3F3AA0DA" w14:textId="77777777">
            <w:pPr>
              <w:pStyle w:val="ListParagraph"/>
              <w:ind w:left="288"/>
            </w:pPr>
            <w:r w:rsidRPr="008D674B">
              <w:t>Problems</w:t>
            </w:r>
          </w:p>
          <w:p w:rsidRPr="008D674B" w:rsidR="00CA1480" w:rsidP="0084760A" w:rsidRDefault="00CA1480" w14:paraId="4739A915" w14:textId="77777777">
            <w:pPr>
              <w:pStyle w:val="ListParagraph"/>
              <w:ind w:left="288"/>
            </w:pPr>
            <w:r w:rsidRPr="008D674B">
              <w:t>Discussion</w:t>
            </w:r>
          </w:p>
          <w:p w:rsidRPr="008D674B" w:rsidR="00CA1480" w:rsidP="0084760A" w:rsidRDefault="00CA1480" w14:paraId="0A1854F6" w14:textId="77777777">
            <w:pPr>
              <w:pStyle w:val="ListParagraph"/>
              <w:ind w:left="288"/>
            </w:pPr>
            <w:r w:rsidRPr="008D674B">
              <w:t>Pro/con grids</w:t>
            </w:r>
          </w:p>
          <w:p w:rsidR="0064109B" w:rsidP="0064109B" w:rsidRDefault="00CA1480" w14:paraId="565CB154" w14:textId="77777777">
            <w:pPr>
              <w:pStyle w:val="ListParagraph"/>
              <w:ind w:left="288"/>
            </w:pPr>
            <w:r w:rsidRPr="008D674B">
              <w:t>Application</w:t>
            </w:r>
          </w:p>
          <w:p w:rsidRPr="008D674B" w:rsidR="00CA1480" w:rsidP="0064109B" w:rsidRDefault="00CA1480" w14:paraId="62801C09" w14:textId="180D6EB4">
            <w:pPr>
              <w:pStyle w:val="ListParagraph"/>
              <w:ind w:left="288"/>
            </w:pPr>
            <w:r w:rsidRPr="008D674B">
              <w:t>exercises</w:t>
            </w:r>
          </w:p>
        </w:tc>
        <w:tc>
          <w:tcPr>
            <w:tcW w:w="1710" w:type="dxa"/>
          </w:tcPr>
          <w:p w:rsidRPr="008D674B" w:rsidR="00CA1480" w:rsidRDefault="00CA1480" w14:paraId="67C067B9" w14:textId="77777777">
            <w:pPr>
              <w:tabs>
                <w:tab w:val="left" w:pos="90"/>
              </w:tabs>
              <w:rPr>
                <w:b/>
                <w:bCs/>
              </w:rPr>
            </w:pPr>
            <w:r w:rsidRPr="008D674B">
              <w:rPr>
                <w:b/>
                <w:bCs/>
              </w:rPr>
              <w:t>Synthesis</w:t>
            </w:r>
          </w:p>
          <w:p w:rsidRPr="008D674B" w:rsidR="00CA1480" w:rsidP="0084760A" w:rsidRDefault="00CA1480" w14:paraId="5B5817F8" w14:textId="77777777">
            <w:pPr>
              <w:pStyle w:val="ListParagraph"/>
              <w:ind w:left="288"/>
            </w:pPr>
            <w:r w:rsidRPr="008D674B">
              <w:t>Problems</w:t>
            </w:r>
          </w:p>
          <w:p w:rsidRPr="008D674B" w:rsidR="00CA1480" w:rsidP="0084760A" w:rsidRDefault="00CA1480" w14:paraId="5D9C7748" w14:textId="77777777">
            <w:pPr>
              <w:pStyle w:val="ListParagraph"/>
              <w:ind w:left="288"/>
            </w:pPr>
            <w:r w:rsidRPr="008D674B">
              <w:t>Case studies</w:t>
            </w:r>
          </w:p>
          <w:p w:rsidRPr="008D674B" w:rsidR="00CA1480" w:rsidP="0084760A" w:rsidRDefault="00CA1480" w14:paraId="5698FE77" w14:textId="77777777">
            <w:pPr>
              <w:pStyle w:val="ListParagraph"/>
              <w:ind w:left="288"/>
            </w:pPr>
            <w:r w:rsidRPr="008D674B">
              <w:t>Develop plans</w:t>
            </w:r>
          </w:p>
          <w:p w:rsidRPr="008D674B" w:rsidR="00CA1480" w:rsidP="0084760A" w:rsidRDefault="00CA1480" w14:paraId="4666F7FE" w14:textId="77777777">
            <w:pPr>
              <w:pStyle w:val="ListParagraph"/>
              <w:ind w:left="288"/>
            </w:pPr>
            <w:r w:rsidRPr="008D674B">
              <w:t>Simulations</w:t>
            </w:r>
          </w:p>
          <w:p w:rsidRPr="008D674B" w:rsidR="00CA1480" w:rsidP="0084760A" w:rsidRDefault="00CA1480" w14:paraId="7744A02A" w14:textId="77777777">
            <w:pPr>
              <w:pStyle w:val="ListParagraph"/>
              <w:ind w:left="288"/>
            </w:pPr>
            <w:r w:rsidRPr="008D674B">
              <w:t>Projects</w:t>
            </w:r>
          </w:p>
        </w:tc>
        <w:tc>
          <w:tcPr>
            <w:tcW w:w="1526" w:type="dxa"/>
          </w:tcPr>
          <w:p w:rsidRPr="008D674B" w:rsidR="00CA1480" w:rsidP="0084760A" w:rsidRDefault="00CA1480" w14:paraId="1EC163BF" w14:textId="77777777">
            <w:pPr>
              <w:tabs>
                <w:tab w:val="left" w:pos="90"/>
              </w:tabs>
              <w:rPr>
                <w:b/>
                <w:bCs/>
              </w:rPr>
            </w:pPr>
            <w:r w:rsidRPr="008D674B">
              <w:rPr>
                <w:b/>
                <w:bCs/>
              </w:rPr>
              <w:t>Evaluation</w:t>
            </w:r>
          </w:p>
          <w:p w:rsidRPr="008D674B" w:rsidR="00CA1480" w:rsidP="0084760A" w:rsidRDefault="00CA1480" w14:paraId="7C1C4CDB" w14:textId="77777777">
            <w:pPr>
              <w:pStyle w:val="ListParagraph"/>
              <w:ind w:left="288"/>
            </w:pPr>
            <w:r w:rsidRPr="008D674B">
              <w:t>Case studies</w:t>
            </w:r>
          </w:p>
          <w:p w:rsidRPr="008D674B" w:rsidR="00CA1480" w:rsidP="0084760A" w:rsidRDefault="00CA1480" w14:paraId="64BD6FC8" w14:textId="77777777">
            <w:pPr>
              <w:pStyle w:val="ListParagraph"/>
              <w:ind w:left="288"/>
            </w:pPr>
            <w:r w:rsidRPr="008D674B">
              <w:t>Problems</w:t>
            </w:r>
          </w:p>
          <w:p w:rsidRPr="008D674B" w:rsidR="00CA1480" w:rsidP="0084760A" w:rsidRDefault="00CA1480" w14:paraId="52764005" w14:textId="77777777">
            <w:pPr>
              <w:pStyle w:val="ListParagraph"/>
              <w:ind w:left="288"/>
            </w:pPr>
            <w:r w:rsidRPr="008D674B">
              <w:t>Projects</w:t>
            </w:r>
          </w:p>
          <w:p w:rsidRPr="008D674B" w:rsidR="00CA1480" w:rsidP="0084760A" w:rsidRDefault="00CA1480" w14:paraId="1D82DD08" w14:textId="77777777">
            <w:pPr>
              <w:pStyle w:val="ListParagraph"/>
              <w:ind w:left="288"/>
            </w:pPr>
            <w:r w:rsidRPr="008D674B">
              <w:t>Critiques</w:t>
            </w:r>
          </w:p>
          <w:p w:rsidRPr="008D674B" w:rsidR="00CA1480" w:rsidP="0084760A" w:rsidRDefault="00CA1480" w14:paraId="40662DE2" w14:textId="77777777">
            <w:pPr>
              <w:pStyle w:val="ListParagraph"/>
              <w:ind w:left="288"/>
            </w:pPr>
            <w:r w:rsidRPr="008D674B">
              <w:t>Simulations</w:t>
            </w:r>
          </w:p>
        </w:tc>
      </w:tr>
    </w:tbl>
    <w:p w:rsidR="0A824D06" w:rsidP="0A824D06" w:rsidRDefault="0A824D06" w14:paraId="7D29FE7C" w14:textId="2D4301C0">
      <w:pPr>
        <w:spacing w:after="0" w:line="240" w:lineRule="auto"/>
      </w:pPr>
    </w:p>
    <w:p w:rsidR="00A1342C" w:rsidP="00A61CB8" w:rsidRDefault="00A1342C" w14:paraId="6AB8B3AD" w14:textId="62E0C4EF">
      <w:pPr>
        <w:spacing w:after="0" w:line="240" w:lineRule="auto"/>
      </w:pPr>
      <w:r>
        <w:t>Example:</w:t>
      </w:r>
    </w:p>
    <w:tbl>
      <w:tblPr>
        <w:tblStyle w:val="TableGrid"/>
        <w:tblW w:w="5000" w:type="pct"/>
        <w:tblLook w:val="04A0" w:firstRow="1" w:lastRow="0" w:firstColumn="1" w:lastColumn="0" w:noHBand="0" w:noVBand="1"/>
      </w:tblPr>
      <w:tblGrid>
        <w:gridCol w:w="3151"/>
        <w:gridCol w:w="2448"/>
        <w:gridCol w:w="2599"/>
        <w:gridCol w:w="2597"/>
      </w:tblGrid>
      <w:tr w:rsidR="00293F97" w:rsidTr="00421D5E" w14:paraId="5DED45BB" w14:textId="3B68D46D">
        <w:tc>
          <w:tcPr>
            <w:tcW w:w="1459" w:type="pct"/>
            <w:tcBorders>
              <w:top w:val="single" w:color="auto" w:sz="4" w:space="0"/>
              <w:left w:val="nil"/>
              <w:bottom w:val="single" w:color="auto" w:sz="4" w:space="0"/>
              <w:right w:val="single" w:color="auto" w:sz="4" w:space="0"/>
            </w:tcBorders>
            <w:shd w:val="clear" w:color="auto" w:fill="00467F"/>
          </w:tcPr>
          <w:p w:rsidR="00293F97" w:rsidRDefault="00293F97" w14:paraId="4AD1D5B4" w14:textId="77777777">
            <w:pPr>
              <w:tabs>
                <w:tab w:val="left" w:pos="90"/>
              </w:tabs>
              <w:jc w:val="center"/>
              <w:rPr>
                <w:b/>
                <w:bCs/>
              </w:rPr>
            </w:pPr>
            <w:r>
              <w:rPr>
                <w:b/>
                <w:bCs/>
              </w:rPr>
              <w:t>Learning Objective</w:t>
            </w:r>
          </w:p>
        </w:tc>
        <w:tc>
          <w:tcPr>
            <w:tcW w:w="1134" w:type="pct"/>
            <w:tcBorders>
              <w:left w:val="single" w:color="auto" w:sz="4" w:space="0"/>
              <w:bottom w:val="single" w:color="auto" w:sz="4" w:space="0"/>
            </w:tcBorders>
            <w:shd w:val="clear" w:color="auto" w:fill="00467F"/>
          </w:tcPr>
          <w:p w:rsidR="00293F97" w:rsidRDefault="00293F97" w14:paraId="6F003CC5" w14:textId="77777777">
            <w:pPr>
              <w:tabs>
                <w:tab w:val="left" w:pos="90"/>
              </w:tabs>
              <w:jc w:val="center"/>
              <w:rPr>
                <w:b/>
                <w:bCs/>
              </w:rPr>
            </w:pPr>
            <w:r>
              <w:rPr>
                <w:b/>
                <w:bCs/>
              </w:rPr>
              <w:t>Learning Assessment</w:t>
            </w:r>
          </w:p>
        </w:tc>
        <w:tc>
          <w:tcPr>
            <w:tcW w:w="1204" w:type="pct"/>
            <w:tcBorders>
              <w:bottom w:val="single" w:color="auto" w:sz="4" w:space="0"/>
            </w:tcBorders>
            <w:shd w:val="clear" w:color="auto" w:fill="00467F"/>
          </w:tcPr>
          <w:p w:rsidR="00293F97" w:rsidRDefault="00293F97" w14:paraId="77283E5C" w14:textId="77777777">
            <w:pPr>
              <w:tabs>
                <w:tab w:val="left" w:pos="90"/>
              </w:tabs>
              <w:jc w:val="center"/>
              <w:rPr>
                <w:b/>
                <w:bCs/>
              </w:rPr>
            </w:pPr>
            <w:r>
              <w:rPr>
                <w:b/>
                <w:bCs/>
              </w:rPr>
              <w:t>Active Learning Technique</w:t>
            </w:r>
          </w:p>
        </w:tc>
        <w:tc>
          <w:tcPr>
            <w:tcW w:w="1203" w:type="pct"/>
            <w:tcBorders>
              <w:bottom w:val="single" w:color="auto" w:sz="4" w:space="0"/>
            </w:tcBorders>
            <w:shd w:val="clear" w:color="auto" w:fill="00467F"/>
          </w:tcPr>
          <w:p w:rsidR="00293F97" w:rsidRDefault="00293F97" w14:paraId="3FAA2F2B" w14:textId="724C031C">
            <w:pPr>
              <w:tabs>
                <w:tab w:val="left" w:pos="90"/>
              </w:tabs>
              <w:jc w:val="center"/>
              <w:rPr>
                <w:b/>
                <w:bCs/>
              </w:rPr>
            </w:pPr>
            <w:r>
              <w:rPr>
                <w:b/>
                <w:bCs/>
              </w:rPr>
              <w:t>Assessment Feedback</w:t>
            </w:r>
          </w:p>
        </w:tc>
      </w:tr>
      <w:tr w:rsidRPr="005367D2" w:rsidR="00421D5E" w:rsidTr="00421D5E" w14:paraId="2678F3E5" w14:textId="7601E13A">
        <w:sdt>
          <w:sdtPr>
            <w:rPr>
              <w:sz w:val="21"/>
              <w:szCs w:val="21"/>
            </w:rPr>
            <w:id w:val="-1149903014"/>
            <w:placeholder>
              <w:docPart w:val="B3DA0C56B88AA244B60EA9C1D812BC57"/>
            </w:placeholder>
            <w:text/>
          </w:sdtPr>
          <w:sdtContent>
            <w:tc>
              <w:tcPr>
                <w:tcW w:w="1459" w:type="pct"/>
                <w:tcBorders>
                  <w:top w:val="single" w:color="auto" w:sz="4" w:space="0"/>
                  <w:left w:val="single" w:color="auto" w:sz="4" w:space="0"/>
                  <w:bottom w:val="single" w:color="auto" w:sz="4" w:space="0"/>
                  <w:right w:val="single" w:color="auto" w:sz="4" w:space="0"/>
                </w:tcBorders>
              </w:tcPr>
              <w:p w:rsidRPr="005367D2" w:rsidR="00421D5E" w:rsidRDefault="00421D5E" w14:paraId="72990FF1" w14:textId="77777777">
                <w:pPr>
                  <w:tabs>
                    <w:tab w:val="left" w:pos="90"/>
                  </w:tabs>
                  <w:rPr>
                    <w:sz w:val="21"/>
                    <w:szCs w:val="21"/>
                  </w:rPr>
                </w:pPr>
                <w:r w:rsidRPr="005367D2">
                  <w:rPr>
                    <w:sz w:val="21"/>
                    <w:szCs w:val="21"/>
                  </w:rPr>
                  <w:t>Summarize hormonal contraception recommended guidelines for use.</w:t>
                </w:r>
              </w:p>
            </w:tc>
          </w:sdtContent>
        </w:sdt>
        <w:sdt>
          <w:sdtPr>
            <w:rPr>
              <w:sz w:val="21"/>
              <w:szCs w:val="21"/>
            </w:rPr>
            <w:id w:val="2102989726"/>
            <w:placeholder>
              <w:docPart w:val="6CC5B76042941745B4CCA72933015B27"/>
            </w:placeholder>
            <w:text/>
          </w:sdtPr>
          <w:sdtContent>
            <w:tc>
              <w:tcPr>
                <w:tcW w:w="1134" w:type="pct"/>
                <w:tcBorders>
                  <w:left w:val="single" w:color="auto" w:sz="4" w:space="0"/>
                </w:tcBorders>
              </w:tcPr>
              <w:p w:rsidRPr="005367D2" w:rsidR="00421D5E" w:rsidRDefault="00421D5E" w14:paraId="750577CD" w14:textId="77777777">
                <w:pPr>
                  <w:tabs>
                    <w:tab w:val="left" w:pos="90"/>
                  </w:tabs>
                  <w:rPr>
                    <w:sz w:val="21"/>
                    <w:szCs w:val="21"/>
                  </w:rPr>
                </w:pPr>
                <w:r w:rsidRPr="005367D2">
                  <w:rPr>
                    <w:sz w:val="21"/>
                    <w:szCs w:val="21"/>
                  </w:rPr>
                  <w:t>Assessment Questions</w:t>
                </w:r>
              </w:p>
            </w:tc>
          </w:sdtContent>
        </w:sdt>
        <w:sdt>
          <w:sdtPr>
            <w:rPr>
              <w:color w:val="000000" w:themeColor="text1"/>
              <w:sz w:val="21"/>
              <w:szCs w:val="21"/>
            </w:rPr>
            <w:id w:val="-362366784"/>
            <w:placeholder>
              <w:docPart w:val="F39703A874817D46B1F832167BF10C42"/>
            </w:placeholder>
            <w:text/>
          </w:sdtPr>
          <w:sdtContent>
            <w:tc>
              <w:tcPr>
                <w:tcW w:w="1204" w:type="pct"/>
              </w:tcPr>
              <w:p w:rsidRPr="005367D2" w:rsidR="00421D5E" w:rsidRDefault="00F31B6D" w14:paraId="6DD1D8D9" w14:textId="2312AAE8">
                <w:pPr>
                  <w:tabs>
                    <w:tab w:val="left" w:pos="90"/>
                  </w:tabs>
                  <w:rPr>
                    <w:color w:val="808080"/>
                    <w:sz w:val="21"/>
                    <w:szCs w:val="21"/>
                  </w:rPr>
                </w:pPr>
                <w:r w:rsidRPr="005367D2">
                  <w:rPr>
                    <w:color w:val="000000" w:themeColor="text1"/>
                    <w:sz w:val="21"/>
                    <w:szCs w:val="21"/>
                  </w:rPr>
                  <w:t>Polling Questions, case scenarios</w:t>
                </w:r>
              </w:p>
            </w:tc>
          </w:sdtContent>
        </w:sdt>
        <w:tc>
          <w:tcPr>
            <w:tcW w:w="1203" w:type="pct"/>
            <w:vMerge w:val="restart"/>
          </w:tcPr>
          <w:p w:rsidRPr="005367D2" w:rsidR="001E5B47" w:rsidP="001E5B47" w:rsidRDefault="001E5B47" w14:paraId="42A90222" w14:textId="77777777">
            <w:pPr>
              <w:tabs>
                <w:tab w:val="left" w:pos="90"/>
              </w:tabs>
              <w:rPr>
                <w:color w:val="000000" w:themeColor="text1"/>
                <w:sz w:val="21"/>
                <w:szCs w:val="21"/>
              </w:rPr>
            </w:pPr>
          </w:p>
          <w:p w:rsidRPr="005367D2" w:rsidR="00421D5E" w:rsidP="001E5B47" w:rsidRDefault="00421D5E" w14:paraId="412A692E" w14:textId="16C29A60">
            <w:pPr>
              <w:tabs>
                <w:tab w:val="left" w:pos="90"/>
              </w:tabs>
              <w:jc w:val="center"/>
              <w:rPr>
                <w:color w:val="808080"/>
                <w:sz w:val="21"/>
                <w:szCs w:val="21"/>
              </w:rPr>
            </w:pPr>
            <w:r w:rsidRPr="005367D2">
              <w:rPr>
                <w:color w:val="000000" w:themeColor="text1"/>
                <w:sz w:val="21"/>
                <w:szCs w:val="21"/>
              </w:rPr>
              <w:t>Must be provided to all learners</w:t>
            </w:r>
          </w:p>
        </w:tc>
      </w:tr>
      <w:tr w:rsidRPr="005367D2" w:rsidR="00421D5E" w:rsidTr="00421D5E" w14:paraId="0F2F2F3C" w14:textId="7BDB2F11">
        <w:sdt>
          <w:sdtPr>
            <w:rPr>
              <w:color w:val="0E2841" w:themeColor="text2"/>
              <w:sz w:val="21"/>
              <w:szCs w:val="21"/>
            </w:rPr>
            <w:id w:val="1155572558"/>
            <w:placeholder>
              <w:docPart w:val="46D89834FD5D6A46A316F6327FF9C56A"/>
            </w:placeholder>
            <w:text/>
          </w:sdtPr>
          <w:sdtContent>
            <w:tc>
              <w:tcPr>
                <w:tcW w:w="1459" w:type="pct"/>
                <w:tcBorders>
                  <w:top w:val="single" w:color="auto" w:sz="4" w:space="0"/>
                  <w:left w:val="single" w:color="auto" w:sz="4" w:space="0"/>
                  <w:bottom w:val="single" w:color="auto" w:sz="4" w:space="0"/>
                  <w:right w:val="single" w:color="auto" w:sz="4" w:space="0"/>
                </w:tcBorders>
              </w:tcPr>
              <w:p w:rsidRPr="005367D2" w:rsidR="00421D5E" w:rsidRDefault="00D865ED" w14:paraId="093163CC" w14:textId="19ECF10C">
                <w:pPr>
                  <w:tabs>
                    <w:tab w:val="left" w:pos="90"/>
                  </w:tabs>
                  <w:rPr>
                    <w:sz w:val="21"/>
                    <w:szCs w:val="21"/>
                  </w:rPr>
                </w:pPr>
                <w:r w:rsidRPr="005367D2">
                  <w:rPr>
                    <w:color w:val="0E2841" w:themeColor="text2"/>
                    <w:sz w:val="21"/>
                    <w:szCs w:val="21"/>
                  </w:rPr>
                  <w:t>Assess patients for adverse drug effects associated with</w:t>
                </w:r>
                <w:r w:rsidRPr="005367D2" w:rsidR="001572E9">
                  <w:rPr>
                    <w:color w:val="0E2841" w:themeColor="text2"/>
                    <w:sz w:val="21"/>
                    <w:szCs w:val="21"/>
                  </w:rPr>
                  <w:t xml:space="preserve"> </w:t>
                </w:r>
                <w:r w:rsidRPr="005367D2">
                  <w:rPr>
                    <w:color w:val="0E2841" w:themeColor="text2"/>
                    <w:sz w:val="21"/>
                    <w:szCs w:val="21"/>
                  </w:rPr>
                  <w:t>the use of proton pump inhibitors.</w:t>
                </w:r>
              </w:p>
            </w:tc>
          </w:sdtContent>
        </w:sdt>
        <w:sdt>
          <w:sdtPr>
            <w:rPr>
              <w:sz w:val="21"/>
              <w:szCs w:val="21"/>
            </w:rPr>
            <w:id w:val="-1676106016"/>
            <w:placeholder>
              <w:docPart w:val="1A4704C7733D924380C455A942AC58A2"/>
            </w:placeholder>
            <w:text/>
          </w:sdtPr>
          <w:sdtContent>
            <w:tc>
              <w:tcPr>
                <w:tcW w:w="1134" w:type="pct"/>
                <w:tcBorders>
                  <w:left w:val="single" w:color="auto" w:sz="4" w:space="0"/>
                </w:tcBorders>
              </w:tcPr>
              <w:p w:rsidRPr="005367D2" w:rsidR="00421D5E" w:rsidRDefault="00421D5E" w14:paraId="46CE4726" w14:textId="77777777">
                <w:pPr>
                  <w:tabs>
                    <w:tab w:val="left" w:pos="90"/>
                  </w:tabs>
                  <w:rPr>
                    <w:sz w:val="21"/>
                    <w:szCs w:val="21"/>
                  </w:rPr>
                </w:pPr>
                <w:r w:rsidRPr="005367D2">
                  <w:rPr>
                    <w:sz w:val="21"/>
                    <w:szCs w:val="21"/>
                  </w:rPr>
                  <w:t>Assessment Questions</w:t>
                </w:r>
              </w:p>
            </w:tc>
          </w:sdtContent>
        </w:sdt>
        <w:sdt>
          <w:sdtPr>
            <w:rPr>
              <w:color w:val="000000" w:themeColor="text1"/>
              <w:sz w:val="21"/>
              <w:szCs w:val="21"/>
            </w:rPr>
            <w:id w:val="-1428185764"/>
            <w:placeholder>
              <w:docPart w:val="27EEB2501032854D9FF319B44CC05E34"/>
            </w:placeholder>
            <w:text/>
          </w:sdtPr>
          <w:sdtContent>
            <w:tc>
              <w:tcPr>
                <w:tcW w:w="1204" w:type="pct"/>
              </w:tcPr>
              <w:p w:rsidRPr="005367D2" w:rsidR="00421D5E" w:rsidRDefault="00421D5E" w14:paraId="728C65ED" w14:textId="77777777">
                <w:pPr>
                  <w:tabs>
                    <w:tab w:val="left" w:pos="90"/>
                  </w:tabs>
                  <w:rPr>
                    <w:sz w:val="21"/>
                    <w:szCs w:val="21"/>
                  </w:rPr>
                </w:pPr>
                <w:r w:rsidRPr="005367D2">
                  <w:rPr>
                    <w:color w:val="000000" w:themeColor="text1"/>
                    <w:sz w:val="21"/>
                    <w:szCs w:val="21"/>
                  </w:rPr>
                  <w:t>Polling Questions, case scenarios</w:t>
                </w:r>
              </w:p>
            </w:tc>
          </w:sdtContent>
        </w:sdt>
        <w:tc>
          <w:tcPr>
            <w:tcW w:w="1203" w:type="pct"/>
            <w:vMerge/>
          </w:tcPr>
          <w:p w:rsidRPr="005367D2" w:rsidR="00421D5E" w:rsidRDefault="00421D5E" w14:paraId="22A99AF6" w14:textId="77777777">
            <w:pPr>
              <w:tabs>
                <w:tab w:val="left" w:pos="90"/>
              </w:tabs>
              <w:rPr>
                <w:color w:val="808080"/>
                <w:sz w:val="21"/>
                <w:szCs w:val="21"/>
              </w:rPr>
            </w:pPr>
          </w:p>
        </w:tc>
      </w:tr>
    </w:tbl>
    <w:p w:rsidR="00BC0C5D" w:rsidP="0084334A" w:rsidRDefault="00BC0C5D" w14:paraId="0FF4ED2A" w14:textId="1EA44FFD">
      <w:pPr>
        <w:pStyle w:val="Heading3"/>
      </w:pPr>
      <w:bookmarkStart w:name="_Toc200372327" w:id="13"/>
      <w:bookmarkStart w:name="_Toc200543931" w:id="14"/>
      <w:r>
        <w:t>Writing Assessment Questions:</w:t>
      </w:r>
      <w:bookmarkEnd w:id="13"/>
      <w:bookmarkEnd w:id="14"/>
    </w:p>
    <w:p w:rsidRPr="00106CD7" w:rsidR="00106CD7" w:rsidP="007E0C7A" w:rsidRDefault="00106CD7" w14:paraId="27D31F07" w14:textId="77777777">
      <w:pPr>
        <w:numPr>
          <w:ilvl w:val="0"/>
          <w:numId w:val="1"/>
        </w:numPr>
        <w:spacing w:after="0" w:line="240" w:lineRule="auto"/>
        <w:ind w:left="821"/>
      </w:pPr>
      <w:r w:rsidRPr="00106CD7">
        <w:t>Write one question for each learning objective</w:t>
      </w:r>
    </w:p>
    <w:p w:rsidRPr="00106CD7" w:rsidR="00106CD7" w:rsidP="007E0C7A" w:rsidRDefault="00106CD7" w14:paraId="695A07D0" w14:textId="77777777">
      <w:pPr>
        <w:numPr>
          <w:ilvl w:val="0"/>
          <w:numId w:val="1"/>
        </w:numPr>
        <w:spacing w:after="0" w:line="240" w:lineRule="auto"/>
        <w:ind w:left="821"/>
      </w:pPr>
      <w:r w:rsidRPr="00106CD7">
        <w:t>Questions should measure the educational objective for which it is was designated</w:t>
      </w:r>
    </w:p>
    <w:p w:rsidRPr="00106CD7" w:rsidR="00106CD7" w:rsidP="007E0C7A" w:rsidRDefault="00106CD7" w14:paraId="3DEAA036" w14:textId="77777777">
      <w:pPr>
        <w:numPr>
          <w:ilvl w:val="0"/>
          <w:numId w:val="1"/>
        </w:numPr>
        <w:spacing w:after="0" w:line="240" w:lineRule="auto"/>
        <w:ind w:left="821"/>
      </w:pPr>
      <w:r w:rsidRPr="00106CD7">
        <w:t>For Application-based activities: questions must include a case study structured to address the application of the principles learned</w:t>
      </w:r>
    </w:p>
    <w:p w:rsidRPr="00106CD7" w:rsidR="00106CD7" w:rsidP="007E0C7A" w:rsidRDefault="00106CD7" w14:paraId="6D1115CD" w14:textId="77777777">
      <w:pPr>
        <w:numPr>
          <w:ilvl w:val="0"/>
          <w:numId w:val="1"/>
        </w:numPr>
        <w:spacing w:after="0" w:line="240" w:lineRule="auto"/>
        <w:ind w:left="821"/>
      </w:pPr>
      <w:r w:rsidRPr="00106CD7">
        <w:t>For Knowledge-based activities: questions should determine recall of facts</w:t>
      </w:r>
    </w:p>
    <w:p w:rsidRPr="00106CD7" w:rsidR="00106CD7" w:rsidP="007E0C7A" w:rsidRDefault="00106CD7" w14:paraId="437E3FAD" w14:textId="5611725D">
      <w:pPr>
        <w:numPr>
          <w:ilvl w:val="0"/>
          <w:numId w:val="1"/>
        </w:numPr>
        <w:spacing w:after="0" w:line="240" w:lineRule="auto"/>
        <w:ind w:left="821"/>
      </w:pPr>
      <w:r w:rsidRPr="00106CD7">
        <w:t>Questions should be written as multiple choice</w:t>
      </w:r>
      <w:r w:rsidR="008243C4">
        <w:t xml:space="preserve"> with 4 choices. </w:t>
      </w:r>
      <w:r w:rsidRPr="00106CD7">
        <w:t xml:space="preserve"> </w:t>
      </w:r>
      <w:r>
        <w:t xml:space="preserve">Avoid </w:t>
      </w:r>
      <w:r w:rsidR="008243C4">
        <w:t xml:space="preserve">answers: </w:t>
      </w:r>
      <w:proofErr w:type="gramStart"/>
      <w:r w:rsidR="008243C4">
        <w:t>All of</w:t>
      </w:r>
      <w:proofErr w:type="gramEnd"/>
      <w:r w:rsidR="008243C4">
        <w:t xml:space="preserve"> the Above, None of the Above</w:t>
      </w:r>
      <w:r w:rsidR="001712D5">
        <w:t xml:space="preserve">. Avoid T/F questions. </w:t>
      </w:r>
    </w:p>
    <w:p w:rsidRPr="00106CD7" w:rsidR="00106CD7" w:rsidP="007E0C7A" w:rsidRDefault="00106CD7" w14:paraId="5D5DA065" w14:textId="77777777">
      <w:pPr>
        <w:numPr>
          <w:ilvl w:val="0"/>
          <w:numId w:val="1"/>
        </w:numPr>
        <w:spacing w:after="0" w:line="240" w:lineRule="auto"/>
        <w:ind w:left="821"/>
      </w:pPr>
      <w:r w:rsidRPr="00106CD7">
        <w:t xml:space="preserve">You should review the questions and answers during your </w:t>
      </w:r>
      <w:proofErr w:type="gramStart"/>
      <w:r w:rsidRPr="00106CD7">
        <w:t>presentation,</w:t>
      </w:r>
      <w:proofErr w:type="gramEnd"/>
      <w:r w:rsidRPr="00106CD7">
        <w:t xml:space="preserve"> post-test questions will be part of the online activity evaluation completed by participants upon conclusion of the activity</w:t>
      </w:r>
    </w:p>
    <w:p w:rsidRPr="00CA1480" w:rsidR="00D60219" w:rsidP="00AB5758" w:rsidRDefault="00106CD7" w14:paraId="7C5C4507" w14:textId="21EE168A">
      <w:pPr>
        <w:numPr>
          <w:ilvl w:val="0"/>
          <w:numId w:val="1"/>
        </w:numPr>
        <w:spacing w:after="0" w:line="240" w:lineRule="auto"/>
        <w:ind w:left="821"/>
      </w:pPr>
      <w:r w:rsidRPr="00106CD7">
        <w:t>Feedback/rationale for why a response is correct or incorrect should be provided. The correct evaluation of the case study is required for Application-based activities</w:t>
      </w:r>
      <w:r w:rsidR="00772DAE">
        <w:t xml:space="preserve"> </w:t>
      </w:r>
      <w:r w:rsidR="003803D5">
        <w:t>SLIDE PREP</w:t>
      </w:r>
      <w:r w:rsidR="00FD3481">
        <w:t>A</w:t>
      </w:r>
      <w:r w:rsidR="003803D5">
        <w:t>R</w:t>
      </w:r>
      <w:r w:rsidR="00FD3481">
        <w:t>ATION</w:t>
      </w:r>
    </w:p>
    <w:p w:rsidR="00BA1E8A" w:rsidP="00D60219" w:rsidRDefault="00772DAE" w14:paraId="499095B4" w14:textId="2B8B815A">
      <w:pPr>
        <w:spacing w:after="0"/>
      </w:pPr>
      <w:r>
        <w:t xml:space="preserve">                  </w:t>
      </w:r>
      <w:r w:rsidRPr="00BA1E8A" w:rsidR="00BA1E8A">
        <w:t xml:space="preserve">Be sure your audio-visual aids are effective and add to the quality of the presentation. </w:t>
      </w:r>
    </w:p>
    <w:p w:rsidRPr="00BA1E8A" w:rsidR="00A637EB" w:rsidP="00D60219" w:rsidRDefault="00A637EB" w14:paraId="31D11C4B" w14:textId="77777777">
      <w:pPr>
        <w:spacing w:after="0"/>
      </w:pPr>
    </w:p>
    <w:p w:rsidRPr="000E7AE7" w:rsidR="000E7AE7" w:rsidP="0DCEBCF6" w:rsidRDefault="000E7AE7" w14:paraId="33BD89C2" w14:textId="51CCDB21">
      <w:pPr>
        <w:spacing w:after="160" w:line="259" w:lineRule="auto"/>
        <w:rPr>
          <w:b/>
          <w:bCs/>
        </w:rPr>
      </w:pPr>
      <w:bookmarkStart w:name="_bookmark0" w:id="15"/>
      <w:bookmarkEnd w:id="15"/>
      <w:r w:rsidRPr="0DCEBCF6">
        <w:rPr>
          <w:b/>
          <w:bCs/>
        </w:rPr>
        <w:t>Non-Commercialism; equitable balance</w:t>
      </w:r>
    </w:p>
    <w:p w:rsidRPr="000E7AE7" w:rsidR="000E7AE7" w:rsidP="0032649F" w:rsidRDefault="000E7AE7" w14:paraId="095AA362" w14:textId="77777777">
      <w:pPr>
        <w:pStyle w:val="ListParagraph"/>
        <w:numPr>
          <w:ilvl w:val="0"/>
          <w:numId w:val="16"/>
        </w:numPr>
        <w:spacing w:after="0"/>
      </w:pPr>
      <w:r w:rsidRPr="000E7AE7">
        <w:t xml:space="preserve">Pharmaceutical companies or other sponsor logos or names </w:t>
      </w:r>
      <w:r w:rsidRPr="00AE03F6">
        <w:rPr>
          <w:b/>
          <w:bCs/>
        </w:rPr>
        <w:t xml:space="preserve">MUST NOT </w:t>
      </w:r>
      <w:r w:rsidRPr="000E7AE7">
        <w:t>appear on any slide or handout</w:t>
      </w:r>
    </w:p>
    <w:p w:rsidRPr="000E7AE7" w:rsidR="000E7AE7" w:rsidP="0032649F" w:rsidRDefault="000E7AE7" w14:paraId="753A9A26" w14:textId="77777777">
      <w:pPr>
        <w:pStyle w:val="ListParagraph"/>
        <w:numPr>
          <w:ilvl w:val="0"/>
          <w:numId w:val="16"/>
        </w:numPr>
        <w:spacing w:after="0"/>
      </w:pPr>
      <w:r w:rsidRPr="000E7AE7">
        <w:t xml:space="preserve">Brand names for drugs must be </w:t>
      </w:r>
      <w:proofErr w:type="gramStart"/>
      <w:r w:rsidRPr="000E7AE7">
        <w:t>accompanies</w:t>
      </w:r>
      <w:proofErr w:type="gramEnd"/>
      <w:r w:rsidRPr="000E7AE7">
        <w:t xml:space="preserve"> by the generic or chemical name</w:t>
      </w:r>
    </w:p>
    <w:p w:rsidR="000E7AE7" w:rsidP="0032649F" w:rsidRDefault="000E7AE7" w14:paraId="6438A2CE" w14:textId="77777777">
      <w:pPr>
        <w:pStyle w:val="ListParagraph"/>
        <w:numPr>
          <w:ilvl w:val="0"/>
          <w:numId w:val="16"/>
        </w:numPr>
        <w:spacing w:after="0"/>
      </w:pPr>
      <w:r w:rsidRPr="000E7AE7">
        <w:t>Emphasis on one brand name or treatment without a balanced discussion of alternatives is not permissible</w:t>
      </w:r>
    </w:p>
    <w:p w:rsidRPr="000E7AE7" w:rsidR="000E7AE7" w:rsidP="000E7AE7" w:rsidRDefault="000E7AE7" w14:paraId="6BCAB48A" w14:textId="77777777">
      <w:pPr>
        <w:spacing w:after="160" w:line="259" w:lineRule="auto"/>
        <w:rPr>
          <w:b/>
          <w:bCs/>
        </w:rPr>
      </w:pPr>
      <w:r w:rsidRPr="000E7AE7">
        <w:rPr>
          <w:b/>
          <w:bCs/>
        </w:rPr>
        <w:t>Keep it Simple</w:t>
      </w:r>
    </w:p>
    <w:p w:rsidRPr="000E7AE7" w:rsidR="000E7AE7" w:rsidP="0032649F" w:rsidRDefault="000E7AE7" w14:paraId="5A7D0E10" w14:textId="77777777">
      <w:pPr>
        <w:numPr>
          <w:ilvl w:val="0"/>
          <w:numId w:val="12"/>
        </w:numPr>
        <w:spacing w:after="0" w:line="240" w:lineRule="auto"/>
      </w:pPr>
      <w:r w:rsidRPr="000E7AE7">
        <w:t>Limit information to seven lines or less on any one slide</w:t>
      </w:r>
    </w:p>
    <w:p w:rsidRPr="000E7AE7" w:rsidR="000E7AE7" w:rsidP="0032649F" w:rsidRDefault="000E7AE7" w14:paraId="0A91664A" w14:textId="77777777">
      <w:pPr>
        <w:numPr>
          <w:ilvl w:val="0"/>
          <w:numId w:val="12"/>
        </w:numPr>
        <w:spacing w:after="0" w:line="240" w:lineRule="auto"/>
      </w:pPr>
      <w:r w:rsidRPr="000E7AE7">
        <w:t>Use a plain letter style without embellishment—use increased font size or bold text for emphasis</w:t>
      </w:r>
    </w:p>
    <w:p w:rsidRPr="000E7AE7" w:rsidR="000E7AE7" w:rsidP="0032649F" w:rsidRDefault="000E7AE7" w14:paraId="070DDCA2" w14:textId="3A1955F2">
      <w:pPr>
        <w:numPr>
          <w:ilvl w:val="0"/>
          <w:numId w:val="12"/>
        </w:numPr>
        <w:spacing w:after="0" w:line="240" w:lineRule="auto"/>
      </w:pPr>
      <w:r w:rsidRPr="000E7AE7">
        <w:t>Ensure font size is large enough to be seen at the back of a large room</w:t>
      </w:r>
      <w:r w:rsidR="00FD179B">
        <w:t xml:space="preserve"> (</w:t>
      </w:r>
      <w:r w:rsidR="00EF06CC">
        <w:t>at least 30 font)</w:t>
      </w:r>
    </w:p>
    <w:p w:rsidRPr="000E7AE7" w:rsidR="000E7AE7" w:rsidP="0032649F" w:rsidRDefault="000E7AE7" w14:paraId="39D5EBB9" w14:textId="77777777">
      <w:pPr>
        <w:numPr>
          <w:ilvl w:val="0"/>
          <w:numId w:val="12"/>
        </w:numPr>
        <w:spacing w:after="0" w:line="240" w:lineRule="auto"/>
      </w:pPr>
      <w:r w:rsidRPr="000E7AE7">
        <w:t>Include references to published materials on the slide</w:t>
      </w:r>
    </w:p>
    <w:p w:rsidRPr="00216D77" w:rsidR="002729FB" w:rsidP="00216D77" w:rsidRDefault="000E7AE7" w14:paraId="5A078746" w14:textId="1F6DE43C">
      <w:pPr>
        <w:numPr>
          <w:ilvl w:val="0"/>
          <w:numId w:val="12"/>
        </w:numPr>
        <w:spacing w:after="0" w:line="240" w:lineRule="auto"/>
      </w:pPr>
      <w:r w:rsidRPr="000E7AE7">
        <w:t>Avoid using “fly-ins” or similar actions on every slide, excessive use of these detracts from the content of</w:t>
      </w:r>
      <w:r w:rsidR="00220EEB">
        <w:t xml:space="preserve"> </w:t>
      </w:r>
      <w:r w:rsidRPr="000E7AE7">
        <w:t>the presentation</w:t>
      </w:r>
    </w:p>
    <w:p w:rsidRPr="000E7AE7" w:rsidR="000E7AE7" w:rsidP="000E7AE7" w:rsidRDefault="000E7AE7" w14:paraId="47FEE9D7" w14:textId="212315C9">
      <w:pPr>
        <w:spacing w:after="160" w:line="259" w:lineRule="auto"/>
        <w:rPr>
          <w:b/>
          <w:bCs/>
        </w:rPr>
      </w:pPr>
      <w:r w:rsidRPr="000E7AE7">
        <w:rPr>
          <w:b/>
          <w:bCs/>
        </w:rPr>
        <w:t>Use Color for Emphasis</w:t>
      </w:r>
    </w:p>
    <w:p w:rsidRPr="000E7AE7" w:rsidR="000E7AE7" w:rsidP="0032649F" w:rsidRDefault="000E7AE7" w14:paraId="195DB7D9" w14:textId="77777777">
      <w:pPr>
        <w:pStyle w:val="ListParagraph"/>
        <w:numPr>
          <w:ilvl w:val="0"/>
          <w:numId w:val="13"/>
        </w:numPr>
        <w:spacing w:after="0"/>
      </w:pPr>
      <w:r w:rsidRPr="000E7AE7">
        <w:t>Use black or dark letters on a light background</w:t>
      </w:r>
    </w:p>
    <w:p w:rsidRPr="000E7AE7" w:rsidR="000E7AE7" w:rsidP="0032649F" w:rsidRDefault="000E7AE7" w14:paraId="3B62B209" w14:textId="77777777">
      <w:pPr>
        <w:pStyle w:val="ListParagraph"/>
        <w:numPr>
          <w:ilvl w:val="0"/>
          <w:numId w:val="13"/>
        </w:numPr>
        <w:spacing w:after="0"/>
      </w:pPr>
      <w:r w:rsidRPr="000E7AE7">
        <w:t>Avoid graduated tones or elaborate shading</w:t>
      </w:r>
    </w:p>
    <w:p w:rsidR="000E7AE7" w:rsidP="0032649F" w:rsidRDefault="000E7AE7" w14:paraId="5454D192" w14:textId="77777777">
      <w:pPr>
        <w:pStyle w:val="ListParagraph"/>
        <w:numPr>
          <w:ilvl w:val="0"/>
          <w:numId w:val="13"/>
        </w:numPr>
        <w:spacing w:after="0"/>
      </w:pPr>
      <w:r w:rsidRPr="000E7AE7">
        <w:t>Do not use color combinations that clash (e.g., yellow/red; blue/orange, purple/yellow)</w:t>
      </w:r>
    </w:p>
    <w:p w:rsidRPr="000E7AE7" w:rsidR="00220EEB" w:rsidP="00220EEB" w:rsidRDefault="00220EEB" w14:paraId="0F82E40F" w14:textId="77777777">
      <w:pPr>
        <w:spacing w:after="0" w:line="240" w:lineRule="auto"/>
        <w:ind w:left="720"/>
      </w:pPr>
    </w:p>
    <w:p w:rsidRPr="000E7AE7" w:rsidR="000E7AE7" w:rsidP="000E7AE7" w:rsidRDefault="000E7AE7" w14:paraId="54F8A0C2" w14:textId="77777777">
      <w:pPr>
        <w:spacing w:after="160" w:line="259" w:lineRule="auto"/>
        <w:rPr>
          <w:b/>
          <w:bCs/>
        </w:rPr>
      </w:pPr>
      <w:r w:rsidRPr="000E7AE7">
        <w:rPr>
          <w:b/>
          <w:bCs/>
        </w:rPr>
        <w:t>Use Simple Illustrations and Figures</w:t>
      </w:r>
    </w:p>
    <w:p w:rsidRPr="000E7AE7" w:rsidR="000E7AE7" w:rsidP="0032649F" w:rsidRDefault="000E7AE7" w14:paraId="613C20B2" w14:textId="77777777">
      <w:pPr>
        <w:pStyle w:val="ListParagraph"/>
        <w:numPr>
          <w:ilvl w:val="0"/>
          <w:numId w:val="14"/>
        </w:numPr>
        <w:spacing w:after="160" w:line="259" w:lineRule="auto"/>
      </w:pPr>
      <w:r w:rsidRPr="000E7AE7">
        <w:t>Limit each slide to one idea or image</w:t>
      </w:r>
    </w:p>
    <w:p w:rsidRPr="000E7AE7" w:rsidR="000E7AE7" w:rsidP="0032649F" w:rsidRDefault="000E7AE7" w14:paraId="5ABF2DEB" w14:textId="77777777">
      <w:pPr>
        <w:pStyle w:val="ListParagraph"/>
        <w:numPr>
          <w:ilvl w:val="0"/>
          <w:numId w:val="14"/>
        </w:numPr>
        <w:spacing w:after="160" w:line="259" w:lineRule="auto"/>
      </w:pPr>
      <w:r w:rsidRPr="000E7AE7">
        <w:t>Illustrations must be large enough to be easily read and recognized</w:t>
      </w:r>
    </w:p>
    <w:p w:rsidRPr="00BF070E" w:rsidR="005367D2" w:rsidP="000E7AE7" w:rsidRDefault="000E7AE7" w14:paraId="71B22E67" w14:textId="5F0CB202">
      <w:pPr>
        <w:pStyle w:val="ListParagraph"/>
        <w:numPr>
          <w:ilvl w:val="0"/>
          <w:numId w:val="14"/>
        </w:numPr>
        <w:spacing w:after="160" w:line="259" w:lineRule="auto"/>
      </w:pPr>
      <w:r w:rsidRPr="000E7AE7">
        <w:t>Drawings, charts, tables, and graphs should be simple and contain essential details only</w:t>
      </w:r>
    </w:p>
    <w:p w:rsidRPr="000E7AE7" w:rsidR="000E7AE7" w:rsidP="000E7AE7" w:rsidRDefault="00F63772" w14:paraId="19D0F856" w14:textId="57667A02">
      <w:pPr>
        <w:spacing w:after="160" w:line="259" w:lineRule="auto"/>
        <w:rPr>
          <w:b/>
          <w:bCs/>
        </w:rPr>
      </w:pPr>
      <w:r>
        <w:rPr>
          <w:b/>
          <w:bCs/>
        </w:rPr>
        <w:t>Engage Audience</w:t>
      </w:r>
    </w:p>
    <w:p w:rsidRPr="000E7AE7" w:rsidR="000E7AE7" w:rsidP="0032649F" w:rsidRDefault="000E7AE7" w14:paraId="00D3C833" w14:textId="77777777">
      <w:pPr>
        <w:pStyle w:val="ListParagraph"/>
        <w:numPr>
          <w:ilvl w:val="0"/>
          <w:numId w:val="15"/>
        </w:numPr>
        <w:spacing w:after="160" w:line="259" w:lineRule="auto"/>
      </w:pPr>
      <w:r w:rsidRPr="000E7AE7">
        <w:t>Talk to the audience, not to the screen</w:t>
      </w:r>
    </w:p>
    <w:p w:rsidRPr="000E7AE7" w:rsidR="000E7AE7" w:rsidP="0032649F" w:rsidRDefault="000E7AE7" w14:paraId="57B3EE8B" w14:textId="77777777">
      <w:pPr>
        <w:pStyle w:val="ListParagraph"/>
        <w:numPr>
          <w:ilvl w:val="0"/>
          <w:numId w:val="15"/>
        </w:numPr>
        <w:spacing w:after="160" w:line="259" w:lineRule="auto"/>
      </w:pPr>
      <w:r w:rsidRPr="000E7AE7">
        <w:t>Timing is key – it takes 30-60 seconds to view a slide, plan for a maximum of 2 minutes viewing time per slide (no more than 4 slides, every 5 minutes); having too many slides frustrates the audience and makes the presentation feel rushed</w:t>
      </w:r>
    </w:p>
    <w:p w:rsidRPr="00DB6D58" w:rsidR="00DB6D58" w:rsidP="00AB5758" w:rsidRDefault="000E7AE7" w14:paraId="4F1DDA9C" w14:textId="6063D4E3">
      <w:pPr>
        <w:pStyle w:val="ListParagraph"/>
        <w:numPr>
          <w:ilvl w:val="0"/>
          <w:numId w:val="15"/>
        </w:numPr>
        <w:spacing w:after="160" w:line="259" w:lineRule="auto"/>
        <w:rPr>
          <w:color w:val="467886" w:themeColor="hyperlink"/>
          <w:u w:val="single"/>
        </w:rPr>
      </w:pPr>
      <w:r>
        <w:t>Include active-learning techniques throughout the presentation</w:t>
      </w:r>
      <w:r w:rsidR="00D10CEB">
        <w:t xml:space="preserve">; </w:t>
      </w:r>
      <w:r w:rsidR="00B11900">
        <w:t xml:space="preserve">can use audience response polling systems like </w:t>
      </w:r>
      <w:hyperlink r:id="rId24">
        <w:r w:rsidRPr="0DCEBCF6" w:rsidR="00B11900">
          <w:rPr>
            <w:rStyle w:val="Hyperlink"/>
          </w:rPr>
          <w:t>https://www.slido.com/</w:t>
        </w:r>
      </w:hyperlink>
      <w:r w:rsidR="00B11900">
        <w:t xml:space="preserve"> or </w:t>
      </w:r>
      <w:hyperlink r:id="rId25">
        <w:r w:rsidRPr="0DCEBCF6" w:rsidR="00F63772">
          <w:rPr>
            <w:rStyle w:val="Hyperlink"/>
          </w:rPr>
          <w:t>https://www.polleverywhere.com/</w:t>
        </w:r>
      </w:hyperlink>
    </w:p>
    <w:p w:rsidRPr="00B44BA1" w:rsidR="00B44BA1" w:rsidP="00AB5758" w:rsidRDefault="00B44BA1" w14:paraId="16F85F5E" w14:textId="084B62E7">
      <w:pPr>
        <w:pStyle w:val="Heading1"/>
      </w:pPr>
      <w:bookmarkStart w:name="_Toc200543932" w:id="16"/>
      <w:r>
        <w:t>PRESENTATION REVIEW</w:t>
      </w:r>
      <w:bookmarkEnd w:id="16"/>
    </w:p>
    <w:p w:rsidR="00FC2B92" w:rsidP="00FC2B92" w:rsidRDefault="00A44F71" w14:paraId="2951C2A3" w14:textId="0E52AF7B">
      <w:pPr>
        <w:spacing w:after="0" w:line="240" w:lineRule="auto"/>
      </w:pPr>
      <w:r w:rsidRPr="00F42763">
        <w:t xml:space="preserve">The table below will be used to assess presentations </w:t>
      </w:r>
      <w:r>
        <w:t xml:space="preserve">submitted as part of a proposed learning activity. These </w:t>
      </w:r>
      <w:r w:rsidR="007378C4">
        <w:t>items are required by</w:t>
      </w:r>
      <w:r>
        <w:t xml:space="preserve"> ACPE.</w:t>
      </w:r>
      <w:r w:rsidR="000713B9">
        <w:t xml:space="preserve"> </w:t>
      </w:r>
    </w:p>
    <w:tbl>
      <w:tblPr>
        <w:tblStyle w:val="PlainTable4"/>
        <w:tblW w:w="0" w:type="auto"/>
        <w:tblLook w:val="04A0" w:firstRow="1" w:lastRow="0" w:firstColumn="1" w:lastColumn="0" w:noHBand="0" w:noVBand="1"/>
      </w:tblPr>
      <w:tblGrid>
        <w:gridCol w:w="5349"/>
        <w:gridCol w:w="5349"/>
      </w:tblGrid>
      <w:tr w:rsidR="009C259B" w:rsidTr="00DB6D58" w14:paraId="0C2F4563"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349" w:type="dxa"/>
            <w:tcBorders>
              <w:top w:val="single" w:color="auto" w:sz="4" w:space="0"/>
              <w:left w:val="single" w:color="auto" w:sz="4" w:space="0"/>
              <w:bottom w:val="single" w:color="auto" w:sz="4" w:space="0"/>
              <w:right w:val="single" w:color="auto" w:sz="4" w:space="0"/>
            </w:tcBorders>
            <w:shd w:val="clear" w:color="auto" w:fill="0F4761" w:themeFill="accent1" w:themeFillShade="BF"/>
          </w:tcPr>
          <w:p w:rsidRPr="00CA63CF" w:rsidR="009C259B" w:rsidP="00A44F71" w:rsidRDefault="00F53CA2" w14:paraId="003B1365" w14:textId="41B4C660">
            <w:pPr>
              <w:rPr>
                <w:sz w:val="20"/>
                <w:szCs w:val="20"/>
              </w:rPr>
            </w:pPr>
            <w:r w:rsidRPr="00CA63CF">
              <w:rPr>
                <w:sz w:val="20"/>
                <w:szCs w:val="20"/>
              </w:rPr>
              <w:t>ITEMS FOR REVIEW</w:t>
            </w:r>
          </w:p>
        </w:tc>
        <w:tc>
          <w:tcPr>
            <w:tcW w:w="5349" w:type="dxa"/>
            <w:tcBorders>
              <w:top w:val="single" w:color="auto" w:sz="4" w:space="0"/>
              <w:left w:val="single" w:color="auto" w:sz="4" w:space="0"/>
              <w:bottom w:val="single" w:color="auto" w:sz="4" w:space="0"/>
              <w:right w:val="single" w:color="auto" w:sz="4" w:space="0"/>
            </w:tcBorders>
            <w:shd w:val="clear" w:color="auto" w:fill="0F4761" w:themeFill="accent1" w:themeFillShade="BF"/>
          </w:tcPr>
          <w:p w:rsidRPr="00CA63CF" w:rsidR="009C259B" w:rsidP="00A44F71" w:rsidRDefault="00F53CA2" w14:paraId="7563AEA1" w14:textId="0FD87B90">
            <w:pPr>
              <w:cnfStyle w:val="100000000000" w:firstRow="1" w:lastRow="0" w:firstColumn="0" w:lastColumn="0" w:oddVBand="0" w:evenVBand="0" w:oddHBand="0" w:evenHBand="0" w:firstRowFirstColumn="0" w:firstRowLastColumn="0" w:lastRowFirstColumn="0" w:lastRowLastColumn="0"/>
              <w:rPr>
                <w:sz w:val="20"/>
                <w:szCs w:val="20"/>
              </w:rPr>
            </w:pPr>
            <w:r w:rsidRPr="00CA63CF">
              <w:rPr>
                <w:sz w:val="20"/>
                <w:szCs w:val="20"/>
              </w:rPr>
              <w:t>STATUS</w:t>
            </w:r>
          </w:p>
        </w:tc>
      </w:tr>
      <w:tr w:rsidRPr="00F3497B" w:rsidR="009C259B" w:rsidTr="00DB6D58" w14:paraId="09AA413B" w14:textId="77777777">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5349" w:type="dxa"/>
            <w:tcBorders>
              <w:top w:val="single" w:color="auto" w:sz="4" w:space="0"/>
              <w:left w:val="single" w:color="auto" w:sz="4" w:space="0"/>
              <w:bottom w:val="single" w:color="auto" w:sz="4" w:space="0"/>
              <w:right w:val="single" w:color="auto" w:sz="4" w:space="0"/>
            </w:tcBorders>
          </w:tcPr>
          <w:p w:rsidRPr="0000583A" w:rsidR="009C259B" w:rsidP="00A44F71" w:rsidRDefault="00F53CA2" w14:paraId="0C85A23D" w14:textId="0C1298A7">
            <w:pPr>
              <w:rPr>
                <w:b w:val="0"/>
                <w:bCs w:val="0"/>
                <w:sz w:val="19"/>
                <w:szCs w:val="19"/>
              </w:rPr>
            </w:pPr>
            <w:r w:rsidRPr="0000583A">
              <w:rPr>
                <w:b w:val="0"/>
                <w:bCs w:val="0"/>
                <w:sz w:val="19"/>
                <w:szCs w:val="19"/>
              </w:rPr>
              <w:t>Speaker disclosure slide</w:t>
            </w:r>
          </w:p>
        </w:tc>
        <w:tc>
          <w:tcPr>
            <w:tcW w:w="5349" w:type="dxa"/>
            <w:tcBorders>
              <w:top w:val="single" w:color="auto" w:sz="4" w:space="0"/>
              <w:left w:val="single" w:color="auto" w:sz="4" w:space="0"/>
              <w:bottom w:val="single" w:color="auto" w:sz="4" w:space="0"/>
              <w:right w:val="single" w:color="auto" w:sz="4" w:space="0"/>
            </w:tcBorders>
          </w:tcPr>
          <w:p w:rsidRPr="0000583A" w:rsidR="009C259B" w:rsidP="0032649F" w:rsidRDefault="003566D1" w14:paraId="492C865F" w14:textId="77777777">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No changes necessary</w:t>
            </w:r>
          </w:p>
          <w:p w:rsidRPr="0000583A" w:rsidR="003566D1" w:rsidP="0032649F" w:rsidRDefault="003566D1" w14:paraId="79F3F09D" w14:textId="77777777">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Revisions suggested</w:t>
            </w:r>
          </w:p>
          <w:p w:rsidRPr="0000583A" w:rsidR="003566D1" w:rsidP="0032649F" w:rsidRDefault="003566D1" w14:paraId="7DADA545" w14:textId="2FBD4F34">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Revisions required</w:t>
            </w:r>
          </w:p>
        </w:tc>
      </w:tr>
      <w:tr w:rsidRPr="00F3497B" w:rsidR="009C259B" w:rsidTr="00DB6D58" w14:paraId="141683C8" w14:textId="77777777">
        <w:trPr>
          <w:trHeight w:val="639"/>
        </w:trPr>
        <w:tc>
          <w:tcPr>
            <w:cnfStyle w:val="001000000000" w:firstRow="0" w:lastRow="0" w:firstColumn="1" w:lastColumn="0" w:oddVBand="0" w:evenVBand="0" w:oddHBand="0" w:evenHBand="0" w:firstRowFirstColumn="0" w:firstRowLastColumn="0" w:lastRowFirstColumn="0" w:lastRowLastColumn="0"/>
            <w:tcW w:w="5349" w:type="dxa"/>
            <w:tcBorders>
              <w:top w:val="single" w:color="auto" w:sz="4" w:space="0"/>
              <w:left w:val="single" w:color="auto" w:sz="4" w:space="0"/>
              <w:bottom w:val="single" w:color="auto" w:sz="4" w:space="0"/>
              <w:right w:val="single" w:color="auto" w:sz="4" w:space="0"/>
            </w:tcBorders>
          </w:tcPr>
          <w:p w:rsidRPr="0000583A" w:rsidR="009C259B" w:rsidP="00A44F71" w:rsidRDefault="005004C5" w14:paraId="63951CF8" w14:textId="564CEA74">
            <w:pPr>
              <w:rPr>
                <w:b w:val="0"/>
                <w:bCs w:val="0"/>
                <w:sz w:val="19"/>
                <w:szCs w:val="19"/>
              </w:rPr>
            </w:pPr>
            <w:r w:rsidRPr="0000583A">
              <w:rPr>
                <w:b w:val="0"/>
                <w:bCs w:val="0"/>
                <w:sz w:val="19"/>
                <w:szCs w:val="19"/>
              </w:rPr>
              <w:t>List of objectives</w:t>
            </w:r>
          </w:p>
        </w:tc>
        <w:tc>
          <w:tcPr>
            <w:tcW w:w="5349" w:type="dxa"/>
            <w:tcBorders>
              <w:top w:val="single" w:color="auto" w:sz="4" w:space="0"/>
              <w:left w:val="single" w:color="auto" w:sz="4" w:space="0"/>
              <w:bottom w:val="single" w:color="auto" w:sz="4" w:space="0"/>
              <w:right w:val="single" w:color="auto" w:sz="4" w:space="0"/>
            </w:tcBorders>
          </w:tcPr>
          <w:p w:rsidRPr="0000583A" w:rsidR="003566D1" w:rsidP="0032649F" w:rsidRDefault="003566D1" w14:paraId="0E7C6337" w14:textId="77777777">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No changes necessary</w:t>
            </w:r>
          </w:p>
          <w:p w:rsidRPr="0000583A" w:rsidR="003566D1" w:rsidP="0032649F" w:rsidRDefault="003566D1" w14:paraId="03AB4409" w14:textId="77777777">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Revisions suggested</w:t>
            </w:r>
          </w:p>
          <w:p w:rsidRPr="0000583A" w:rsidR="009C259B" w:rsidP="0032649F" w:rsidRDefault="003566D1" w14:paraId="6A853A32" w14:textId="341AD006">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Revisions required</w:t>
            </w:r>
          </w:p>
        </w:tc>
      </w:tr>
      <w:tr w:rsidRPr="00F3497B" w:rsidR="009C259B" w:rsidTr="00DB6D58" w14:paraId="16CCDB60" w14:textId="77777777">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5349" w:type="dxa"/>
            <w:tcBorders>
              <w:top w:val="single" w:color="auto" w:sz="4" w:space="0"/>
              <w:left w:val="single" w:color="auto" w:sz="4" w:space="0"/>
              <w:bottom w:val="single" w:color="auto" w:sz="4" w:space="0"/>
              <w:right w:val="single" w:color="auto" w:sz="4" w:space="0"/>
            </w:tcBorders>
          </w:tcPr>
          <w:p w:rsidRPr="0000583A" w:rsidR="009C259B" w:rsidP="00A44F71" w:rsidRDefault="00C07F8C" w14:paraId="3ECA4D8C" w14:textId="73AB4553">
            <w:pPr>
              <w:rPr>
                <w:b w:val="0"/>
                <w:bCs w:val="0"/>
                <w:sz w:val="19"/>
                <w:szCs w:val="19"/>
              </w:rPr>
            </w:pPr>
            <w:r w:rsidRPr="0000583A">
              <w:rPr>
                <w:b w:val="0"/>
                <w:bCs w:val="0"/>
                <w:sz w:val="19"/>
                <w:szCs w:val="19"/>
              </w:rPr>
              <w:t>Stated learning objectives were met</w:t>
            </w:r>
          </w:p>
        </w:tc>
        <w:tc>
          <w:tcPr>
            <w:tcW w:w="5349" w:type="dxa"/>
            <w:tcBorders>
              <w:top w:val="single" w:color="auto" w:sz="4" w:space="0"/>
              <w:left w:val="single" w:color="auto" w:sz="4" w:space="0"/>
              <w:bottom w:val="single" w:color="auto" w:sz="4" w:space="0"/>
              <w:right w:val="single" w:color="auto" w:sz="4" w:space="0"/>
            </w:tcBorders>
          </w:tcPr>
          <w:p w:rsidRPr="0000583A" w:rsidR="003566D1" w:rsidP="0032649F" w:rsidRDefault="003566D1" w14:paraId="00061DE1" w14:textId="77777777">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No changes necessary</w:t>
            </w:r>
          </w:p>
          <w:p w:rsidRPr="0000583A" w:rsidR="003566D1" w:rsidP="0032649F" w:rsidRDefault="003566D1" w14:paraId="26D0578D" w14:textId="77777777">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Revisions suggested</w:t>
            </w:r>
          </w:p>
          <w:p w:rsidRPr="0000583A" w:rsidR="009C259B" w:rsidP="0032649F" w:rsidRDefault="003566D1" w14:paraId="720DCF0B" w14:textId="14088B2F">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Revisions required</w:t>
            </w:r>
          </w:p>
        </w:tc>
      </w:tr>
      <w:tr w:rsidRPr="00F3497B" w:rsidR="009C259B" w:rsidTr="00DB6D58" w14:paraId="1A8B677B" w14:textId="77777777">
        <w:trPr>
          <w:trHeight w:val="848"/>
        </w:trPr>
        <w:tc>
          <w:tcPr>
            <w:cnfStyle w:val="001000000000" w:firstRow="0" w:lastRow="0" w:firstColumn="1" w:lastColumn="0" w:oddVBand="0" w:evenVBand="0" w:oddHBand="0" w:evenHBand="0" w:firstRowFirstColumn="0" w:firstRowLastColumn="0" w:lastRowFirstColumn="0" w:lastRowLastColumn="0"/>
            <w:tcW w:w="5349" w:type="dxa"/>
            <w:tcBorders>
              <w:top w:val="single" w:color="auto" w:sz="4" w:space="0"/>
              <w:left w:val="single" w:color="auto" w:sz="4" w:space="0"/>
              <w:bottom w:val="single" w:color="auto" w:sz="4" w:space="0"/>
              <w:right w:val="single" w:color="auto" w:sz="4" w:space="0"/>
            </w:tcBorders>
          </w:tcPr>
          <w:p w:rsidRPr="0000583A" w:rsidR="009C259B" w:rsidP="00A44F71" w:rsidRDefault="00C07F8C" w14:paraId="4BC2C4BA" w14:textId="77777777">
            <w:pPr>
              <w:rPr>
                <w:b w:val="0"/>
                <w:bCs w:val="0"/>
                <w:sz w:val="19"/>
                <w:szCs w:val="19"/>
              </w:rPr>
            </w:pPr>
            <w:r w:rsidRPr="0000583A">
              <w:rPr>
                <w:b w:val="0"/>
                <w:bCs w:val="0"/>
                <w:sz w:val="19"/>
                <w:szCs w:val="19"/>
              </w:rPr>
              <w:t>The activity is evidence based</w:t>
            </w:r>
          </w:p>
          <w:p w:rsidRPr="0000583A" w:rsidR="00C07F8C" w:rsidP="0032649F" w:rsidRDefault="00CC6B76" w14:paraId="061D70E8" w14:textId="5E717E11">
            <w:pPr>
              <w:pStyle w:val="ListParagraph"/>
              <w:numPr>
                <w:ilvl w:val="0"/>
                <w:numId w:val="10"/>
              </w:numPr>
              <w:spacing w:after="0"/>
              <w:rPr>
                <w:b w:val="0"/>
                <w:bCs w:val="0"/>
                <w:sz w:val="19"/>
                <w:szCs w:val="19"/>
              </w:rPr>
            </w:pPr>
            <w:r w:rsidRPr="0000583A">
              <w:rPr>
                <w:b w:val="0"/>
                <w:bCs w:val="0"/>
                <w:sz w:val="19"/>
                <w:szCs w:val="19"/>
              </w:rPr>
              <w:t>References are current and appropriate</w:t>
            </w:r>
          </w:p>
          <w:p w:rsidRPr="0000583A" w:rsidR="00C07F8C" w:rsidP="0032649F" w:rsidRDefault="00CC6B76" w14:paraId="4C08A773" w14:textId="736510EE">
            <w:pPr>
              <w:pStyle w:val="ListParagraph"/>
              <w:numPr>
                <w:ilvl w:val="0"/>
                <w:numId w:val="10"/>
              </w:numPr>
              <w:spacing w:after="0"/>
              <w:rPr>
                <w:b w:val="0"/>
                <w:bCs w:val="0"/>
                <w:sz w:val="19"/>
                <w:szCs w:val="19"/>
              </w:rPr>
            </w:pPr>
            <w:r w:rsidRPr="0000583A">
              <w:rPr>
                <w:b w:val="0"/>
                <w:bCs w:val="0"/>
                <w:sz w:val="19"/>
                <w:szCs w:val="19"/>
              </w:rPr>
              <w:t>References are used throughout</w:t>
            </w:r>
          </w:p>
        </w:tc>
        <w:tc>
          <w:tcPr>
            <w:tcW w:w="5349" w:type="dxa"/>
            <w:tcBorders>
              <w:top w:val="single" w:color="auto" w:sz="4" w:space="0"/>
              <w:left w:val="single" w:color="auto" w:sz="4" w:space="0"/>
              <w:bottom w:val="single" w:color="auto" w:sz="4" w:space="0"/>
              <w:right w:val="single" w:color="auto" w:sz="4" w:space="0"/>
            </w:tcBorders>
          </w:tcPr>
          <w:p w:rsidRPr="0000583A" w:rsidR="003566D1" w:rsidP="0032649F" w:rsidRDefault="003566D1" w14:paraId="005DFA10" w14:textId="77777777">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No changes necessary</w:t>
            </w:r>
          </w:p>
          <w:p w:rsidRPr="0000583A" w:rsidR="003566D1" w:rsidP="0032649F" w:rsidRDefault="003566D1" w14:paraId="66AA58D2" w14:textId="77777777">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Revisions suggested</w:t>
            </w:r>
          </w:p>
          <w:p w:rsidRPr="0000583A" w:rsidR="009C259B" w:rsidP="0032649F" w:rsidRDefault="003566D1" w14:paraId="030CBBC0" w14:textId="6BCB05CC">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Revisions required</w:t>
            </w:r>
          </w:p>
        </w:tc>
      </w:tr>
      <w:tr w:rsidRPr="00F3497B" w:rsidR="009C259B" w:rsidTr="00DB6D58" w14:paraId="4698EB01" w14:textId="77777777">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5349" w:type="dxa"/>
            <w:tcBorders>
              <w:top w:val="single" w:color="auto" w:sz="4" w:space="0"/>
              <w:left w:val="single" w:color="auto" w:sz="4" w:space="0"/>
              <w:bottom w:val="single" w:color="auto" w:sz="4" w:space="0"/>
              <w:right w:val="single" w:color="auto" w:sz="4" w:space="0"/>
            </w:tcBorders>
          </w:tcPr>
          <w:p w:rsidRPr="0000583A" w:rsidR="009C259B" w:rsidP="00A44F71" w:rsidRDefault="00CC6B76" w14:paraId="710D8C09" w14:textId="02951402">
            <w:pPr>
              <w:rPr>
                <w:b w:val="0"/>
                <w:bCs w:val="0"/>
                <w:sz w:val="19"/>
                <w:szCs w:val="19"/>
              </w:rPr>
            </w:pPr>
            <w:r w:rsidRPr="0000583A">
              <w:rPr>
                <w:b w:val="0"/>
                <w:bCs w:val="0"/>
                <w:sz w:val="19"/>
                <w:szCs w:val="19"/>
              </w:rPr>
              <w:t>Activity is free of commercial bias</w:t>
            </w:r>
          </w:p>
        </w:tc>
        <w:tc>
          <w:tcPr>
            <w:tcW w:w="5349" w:type="dxa"/>
            <w:tcBorders>
              <w:top w:val="single" w:color="auto" w:sz="4" w:space="0"/>
              <w:left w:val="single" w:color="auto" w:sz="4" w:space="0"/>
              <w:bottom w:val="single" w:color="auto" w:sz="4" w:space="0"/>
              <w:right w:val="single" w:color="auto" w:sz="4" w:space="0"/>
            </w:tcBorders>
          </w:tcPr>
          <w:p w:rsidRPr="0000583A" w:rsidR="003566D1" w:rsidP="0032649F" w:rsidRDefault="003566D1" w14:paraId="57CF1C09" w14:textId="77777777">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No changes necessary</w:t>
            </w:r>
          </w:p>
          <w:p w:rsidRPr="0000583A" w:rsidR="003566D1" w:rsidP="0032649F" w:rsidRDefault="003566D1" w14:paraId="69534168" w14:textId="77777777">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Revisions suggested</w:t>
            </w:r>
          </w:p>
          <w:p w:rsidRPr="0000583A" w:rsidR="009C259B" w:rsidP="0032649F" w:rsidRDefault="003566D1" w14:paraId="2FC22883" w14:textId="16B2EDA3">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Revisions required</w:t>
            </w:r>
          </w:p>
        </w:tc>
      </w:tr>
      <w:tr w:rsidRPr="00F3497B" w:rsidR="009C259B" w:rsidTr="00DB6D58" w14:paraId="0A541ABA" w14:textId="77777777">
        <w:trPr>
          <w:trHeight w:val="639"/>
        </w:trPr>
        <w:tc>
          <w:tcPr>
            <w:cnfStyle w:val="001000000000" w:firstRow="0" w:lastRow="0" w:firstColumn="1" w:lastColumn="0" w:oddVBand="0" w:evenVBand="0" w:oddHBand="0" w:evenHBand="0" w:firstRowFirstColumn="0" w:firstRowLastColumn="0" w:lastRowFirstColumn="0" w:lastRowLastColumn="0"/>
            <w:tcW w:w="5349" w:type="dxa"/>
            <w:tcBorders>
              <w:top w:val="single" w:color="auto" w:sz="4" w:space="0"/>
              <w:left w:val="single" w:color="auto" w:sz="4" w:space="0"/>
              <w:bottom w:val="single" w:color="auto" w:sz="4" w:space="0"/>
              <w:right w:val="single" w:color="auto" w:sz="4" w:space="0"/>
            </w:tcBorders>
          </w:tcPr>
          <w:p w:rsidRPr="0000583A" w:rsidR="009C259B" w:rsidP="00A44F71" w:rsidRDefault="00CC6B76" w14:paraId="737C4ECA" w14:textId="28731764">
            <w:pPr>
              <w:rPr>
                <w:b w:val="0"/>
                <w:bCs w:val="0"/>
                <w:sz w:val="19"/>
                <w:szCs w:val="19"/>
              </w:rPr>
            </w:pPr>
            <w:r w:rsidRPr="0000583A">
              <w:rPr>
                <w:b w:val="0"/>
                <w:bCs w:val="0"/>
                <w:sz w:val="19"/>
                <w:szCs w:val="19"/>
              </w:rPr>
              <w:t>Presentation is well organized with concepts clearly explained</w:t>
            </w:r>
          </w:p>
        </w:tc>
        <w:tc>
          <w:tcPr>
            <w:tcW w:w="5349" w:type="dxa"/>
            <w:tcBorders>
              <w:top w:val="single" w:color="auto" w:sz="4" w:space="0"/>
              <w:left w:val="single" w:color="auto" w:sz="4" w:space="0"/>
              <w:bottom w:val="single" w:color="auto" w:sz="4" w:space="0"/>
              <w:right w:val="single" w:color="auto" w:sz="4" w:space="0"/>
            </w:tcBorders>
          </w:tcPr>
          <w:p w:rsidRPr="0000583A" w:rsidR="003566D1" w:rsidP="0032649F" w:rsidRDefault="003566D1" w14:paraId="34DCCC66" w14:textId="77777777">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No changes necessary</w:t>
            </w:r>
          </w:p>
          <w:p w:rsidRPr="0000583A" w:rsidR="00CA63CF" w:rsidP="0032649F" w:rsidRDefault="003566D1" w14:paraId="6431C081" w14:textId="77777777">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Revisions suggested</w:t>
            </w:r>
          </w:p>
          <w:p w:rsidRPr="0000583A" w:rsidR="009C259B" w:rsidP="0032649F" w:rsidRDefault="003566D1" w14:paraId="02E79BE4" w14:textId="0368BD45">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Revisions required</w:t>
            </w:r>
          </w:p>
        </w:tc>
      </w:tr>
      <w:tr w:rsidRPr="00F3497B" w:rsidR="009C259B" w:rsidTr="00DB6D58" w14:paraId="1E057820" w14:textId="77777777">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5349" w:type="dxa"/>
            <w:tcBorders>
              <w:top w:val="single" w:color="auto" w:sz="4" w:space="0"/>
              <w:left w:val="single" w:color="auto" w:sz="4" w:space="0"/>
              <w:bottom w:val="single" w:color="auto" w:sz="4" w:space="0"/>
              <w:right w:val="single" w:color="auto" w:sz="4" w:space="0"/>
            </w:tcBorders>
          </w:tcPr>
          <w:p w:rsidRPr="0000583A" w:rsidR="009C259B" w:rsidP="00A44F71" w:rsidRDefault="00CC6B76" w14:paraId="5791FB15" w14:textId="3C659CE6">
            <w:pPr>
              <w:rPr>
                <w:b w:val="0"/>
                <w:bCs w:val="0"/>
                <w:sz w:val="19"/>
                <w:szCs w:val="19"/>
              </w:rPr>
            </w:pPr>
            <w:r w:rsidRPr="0000583A">
              <w:rPr>
                <w:b w:val="0"/>
                <w:bCs w:val="0"/>
                <w:sz w:val="19"/>
                <w:szCs w:val="19"/>
              </w:rPr>
              <w:t>Grammar/spelling</w:t>
            </w:r>
          </w:p>
        </w:tc>
        <w:tc>
          <w:tcPr>
            <w:tcW w:w="5349" w:type="dxa"/>
            <w:tcBorders>
              <w:top w:val="single" w:color="auto" w:sz="4" w:space="0"/>
              <w:left w:val="single" w:color="auto" w:sz="4" w:space="0"/>
              <w:bottom w:val="single" w:color="auto" w:sz="4" w:space="0"/>
              <w:right w:val="single" w:color="auto" w:sz="4" w:space="0"/>
            </w:tcBorders>
          </w:tcPr>
          <w:p w:rsidRPr="0000583A" w:rsidR="003566D1" w:rsidP="0032649F" w:rsidRDefault="003566D1" w14:paraId="20FDE99D" w14:textId="77777777">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No changes necessary</w:t>
            </w:r>
          </w:p>
          <w:p w:rsidRPr="0000583A" w:rsidR="00CA63CF" w:rsidP="0032649F" w:rsidRDefault="003566D1" w14:paraId="0A259B55" w14:textId="77777777">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Revisions suggested</w:t>
            </w:r>
          </w:p>
          <w:p w:rsidRPr="0000583A" w:rsidR="009C259B" w:rsidP="0032649F" w:rsidRDefault="003566D1" w14:paraId="165A373A" w14:textId="17AE05EA">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Revisions required</w:t>
            </w:r>
          </w:p>
        </w:tc>
      </w:tr>
      <w:tr w:rsidRPr="00F3497B" w:rsidR="009C259B" w:rsidTr="00DB6D58" w14:paraId="29183BD8" w14:textId="77777777">
        <w:trPr>
          <w:trHeight w:val="639"/>
        </w:trPr>
        <w:tc>
          <w:tcPr>
            <w:cnfStyle w:val="001000000000" w:firstRow="0" w:lastRow="0" w:firstColumn="1" w:lastColumn="0" w:oddVBand="0" w:evenVBand="0" w:oddHBand="0" w:evenHBand="0" w:firstRowFirstColumn="0" w:firstRowLastColumn="0" w:lastRowFirstColumn="0" w:lastRowLastColumn="0"/>
            <w:tcW w:w="5349" w:type="dxa"/>
            <w:tcBorders>
              <w:top w:val="single" w:color="auto" w:sz="4" w:space="0"/>
              <w:left w:val="single" w:color="auto" w:sz="4" w:space="0"/>
              <w:bottom w:val="single" w:color="auto" w:sz="4" w:space="0"/>
              <w:right w:val="single" w:color="auto" w:sz="4" w:space="0"/>
            </w:tcBorders>
          </w:tcPr>
          <w:p w:rsidRPr="00E76C0D" w:rsidR="0008083F" w:rsidP="00A44F71" w:rsidRDefault="00CC6B76" w14:paraId="52DE251D" w14:textId="4FDB8838">
            <w:pPr>
              <w:rPr>
                <w:b w:val="0"/>
                <w:bCs w:val="0"/>
                <w:sz w:val="19"/>
                <w:szCs w:val="19"/>
              </w:rPr>
            </w:pPr>
            <w:r w:rsidRPr="0000583A">
              <w:rPr>
                <w:b w:val="0"/>
                <w:bCs w:val="0"/>
                <w:sz w:val="19"/>
                <w:szCs w:val="19"/>
              </w:rPr>
              <w:t>Slide layout/visual appeal</w:t>
            </w:r>
            <w:r w:rsidR="00F70749">
              <w:rPr>
                <w:sz w:val="19"/>
                <w:szCs w:val="19"/>
              </w:rPr>
              <w:t xml:space="preserve"> </w:t>
            </w:r>
          </w:p>
        </w:tc>
        <w:tc>
          <w:tcPr>
            <w:tcW w:w="5349" w:type="dxa"/>
            <w:tcBorders>
              <w:top w:val="single" w:color="auto" w:sz="4" w:space="0"/>
              <w:left w:val="single" w:color="auto" w:sz="4" w:space="0"/>
              <w:bottom w:val="single" w:color="auto" w:sz="4" w:space="0"/>
              <w:right w:val="single" w:color="auto" w:sz="4" w:space="0"/>
            </w:tcBorders>
          </w:tcPr>
          <w:p w:rsidRPr="0000583A" w:rsidR="003566D1" w:rsidP="0032649F" w:rsidRDefault="003566D1" w14:paraId="7ED2E50F" w14:textId="77777777">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No changes necessary</w:t>
            </w:r>
          </w:p>
          <w:p w:rsidRPr="0000583A" w:rsidR="00CA63CF" w:rsidP="0032649F" w:rsidRDefault="003566D1" w14:paraId="40B9905D" w14:textId="77777777">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Revisions suggested</w:t>
            </w:r>
          </w:p>
          <w:p w:rsidRPr="0000583A" w:rsidR="009C259B" w:rsidP="0032649F" w:rsidRDefault="003566D1" w14:paraId="2F4299EF" w14:textId="71D62E42">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Revisions required</w:t>
            </w:r>
          </w:p>
        </w:tc>
      </w:tr>
      <w:tr w:rsidRPr="00F3497B" w:rsidR="009C259B" w:rsidTr="00DB6D58" w14:paraId="5E4D4F94" w14:textId="77777777">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5349" w:type="dxa"/>
            <w:tcBorders>
              <w:top w:val="single" w:color="auto" w:sz="4" w:space="0"/>
              <w:left w:val="single" w:color="auto" w:sz="4" w:space="0"/>
              <w:bottom w:val="single" w:color="auto" w:sz="4" w:space="0"/>
              <w:right w:val="single" w:color="auto" w:sz="4" w:space="0"/>
            </w:tcBorders>
          </w:tcPr>
          <w:p w:rsidRPr="0000583A" w:rsidR="009C259B" w:rsidP="00C07731" w:rsidRDefault="00C07731" w14:paraId="21BC9507" w14:textId="4F19AD02">
            <w:pPr>
              <w:tabs>
                <w:tab w:val="left" w:pos="2136"/>
              </w:tabs>
              <w:rPr>
                <w:b w:val="0"/>
                <w:bCs w:val="0"/>
                <w:sz w:val="19"/>
                <w:szCs w:val="19"/>
              </w:rPr>
            </w:pPr>
            <w:r w:rsidRPr="0000583A">
              <w:rPr>
                <w:b w:val="0"/>
                <w:bCs w:val="0"/>
                <w:sz w:val="19"/>
                <w:szCs w:val="19"/>
              </w:rPr>
              <w:t xml:space="preserve">The number of slides </w:t>
            </w:r>
            <w:proofErr w:type="gramStart"/>
            <w:r w:rsidRPr="0000583A">
              <w:rPr>
                <w:b w:val="0"/>
                <w:bCs w:val="0"/>
                <w:sz w:val="19"/>
                <w:szCs w:val="19"/>
              </w:rPr>
              <w:t>are</w:t>
            </w:r>
            <w:proofErr w:type="gramEnd"/>
            <w:r w:rsidRPr="0000583A">
              <w:rPr>
                <w:b w:val="0"/>
                <w:bCs w:val="0"/>
                <w:sz w:val="19"/>
                <w:szCs w:val="19"/>
              </w:rPr>
              <w:t xml:space="preserve"> appropriate for allotted presentation time (usually 1</w:t>
            </w:r>
            <w:r w:rsidRPr="0000583A" w:rsidR="00D279A2">
              <w:rPr>
                <w:b w:val="0"/>
                <w:bCs w:val="0"/>
                <w:sz w:val="19"/>
                <w:szCs w:val="19"/>
              </w:rPr>
              <w:t>-2</w:t>
            </w:r>
            <w:r w:rsidRPr="0000583A">
              <w:rPr>
                <w:b w:val="0"/>
                <w:bCs w:val="0"/>
                <w:sz w:val="19"/>
                <w:szCs w:val="19"/>
              </w:rPr>
              <w:t xml:space="preserve"> min per slide)</w:t>
            </w:r>
          </w:p>
        </w:tc>
        <w:tc>
          <w:tcPr>
            <w:tcW w:w="5349" w:type="dxa"/>
            <w:tcBorders>
              <w:top w:val="single" w:color="auto" w:sz="4" w:space="0"/>
              <w:left w:val="single" w:color="auto" w:sz="4" w:space="0"/>
              <w:bottom w:val="single" w:color="auto" w:sz="4" w:space="0"/>
              <w:right w:val="single" w:color="auto" w:sz="4" w:space="0"/>
            </w:tcBorders>
          </w:tcPr>
          <w:p w:rsidRPr="0000583A" w:rsidR="003566D1" w:rsidP="0032649F" w:rsidRDefault="003566D1" w14:paraId="38E1A8D9" w14:textId="77777777">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No changes necessary</w:t>
            </w:r>
          </w:p>
          <w:p w:rsidRPr="0000583A" w:rsidR="00CA63CF" w:rsidP="0032649F" w:rsidRDefault="003566D1" w14:paraId="4063F63C" w14:textId="77777777">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Revisions suggested</w:t>
            </w:r>
          </w:p>
          <w:p w:rsidRPr="0000583A" w:rsidR="009C259B" w:rsidP="0032649F" w:rsidRDefault="003566D1" w14:paraId="5AADF2ED" w14:textId="7ACA5D23">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Revisions required</w:t>
            </w:r>
          </w:p>
        </w:tc>
      </w:tr>
      <w:tr w:rsidRPr="00F3497B" w:rsidR="009C259B" w:rsidTr="00DB6D58" w14:paraId="691B17F8" w14:textId="77777777">
        <w:trPr>
          <w:trHeight w:val="653"/>
        </w:trPr>
        <w:tc>
          <w:tcPr>
            <w:cnfStyle w:val="001000000000" w:firstRow="0" w:lastRow="0" w:firstColumn="1" w:lastColumn="0" w:oddVBand="0" w:evenVBand="0" w:oddHBand="0" w:evenHBand="0" w:firstRowFirstColumn="0" w:firstRowLastColumn="0" w:lastRowFirstColumn="0" w:lastRowLastColumn="0"/>
            <w:tcW w:w="5349" w:type="dxa"/>
            <w:tcBorders>
              <w:top w:val="single" w:color="auto" w:sz="4" w:space="0"/>
              <w:left w:val="single" w:color="auto" w:sz="4" w:space="0"/>
              <w:bottom w:val="single" w:color="auto" w:sz="4" w:space="0"/>
              <w:right w:val="single" w:color="auto" w:sz="4" w:space="0"/>
            </w:tcBorders>
          </w:tcPr>
          <w:p w:rsidRPr="0000583A" w:rsidR="009C259B" w:rsidP="00A44F71" w:rsidRDefault="0046404A" w14:paraId="56F2C6AB" w14:textId="1B26DF9A">
            <w:pPr>
              <w:rPr>
                <w:b w:val="0"/>
                <w:bCs w:val="0"/>
                <w:sz w:val="19"/>
                <w:szCs w:val="19"/>
              </w:rPr>
            </w:pPr>
            <w:r w:rsidRPr="0000583A">
              <w:rPr>
                <w:b w:val="0"/>
                <w:bCs w:val="0"/>
                <w:sz w:val="19"/>
                <w:szCs w:val="19"/>
              </w:rPr>
              <w:t>Images/graphics are free of copyright issues or cited appropriately</w:t>
            </w:r>
          </w:p>
        </w:tc>
        <w:tc>
          <w:tcPr>
            <w:tcW w:w="5349" w:type="dxa"/>
            <w:tcBorders>
              <w:top w:val="single" w:color="auto" w:sz="4" w:space="0"/>
              <w:left w:val="single" w:color="auto" w:sz="4" w:space="0"/>
              <w:bottom w:val="single" w:color="auto" w:sz="4" w:space="0"/>
              <w:right w:val="single" w:color="auto" w:sz="4" w:space="0"/>
            </w:tcBorders>
          </w:tcPr>
          <w:p w:rsidRPr="0000583A" w:rsidR="003566D1" w:rsidP="0032649F" w:rsidRDefault="003566D1" w14:paraId="28082EFD" w14:textId="77777777">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No changes necessary</w:t>
            </w:r>
          </w:p>
          <w:p w:rsidRPr="0000583A" w:rsidR="00CA63CF" w:rsidP="0032649F" w:rsidRDefault="003566D1" w14:paraId="2BAB6BA7" w14:textId="77777777">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Revisions suggested</w:t>
            </w:r>
          </w:p>
          <w:p w:rsidRPr="0000583A" w:rsidR="009C259B" w:rsidP="0032649F" w:rsidRDefault="003566D1" w14:paraId="3ABC6929" w14:textId="5882C424">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Revisions required</w:t>
            </w:r>
          </w:p>
        </w:tc>
      </w:tr>
      <w:tr w:rsidRPr="00F3497B" w:rsidR="009C259B" w:rsidTr="00DB6D58" w14:paraId="55C69E70" w14:textId="77777777">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5349" w:type="dxa"/>
            <w:tcBorders>
              <w:top w:val="single" w:color="auto" w:sz="4" w:space="0"/>
              <w:left w:val="single" w:color="auto" w:sz="4" w:space="0"/>
              <w:bottom w:val="single" w:color="auto" w:sz="4" w:space="0"/>
              <w:right w:val="single" w:color="auto" w:sz="4" w:space="0"/>
            </w:tcBorders>
          </w:tcPr>
          <w:p w:rsidRPr="0000583A" w:rsidR="009C259B" w:rsidP="00A44F71" w:rsidRDefault="0046404A" w14:paraId="4F736946" w14:textId="6FD40730">
            <w:pPr>
              <w:rPr>
                <w:b w:val="0"/>
                <w:bCs w:val="0"/>
                <w:sz w:val="19"/>
                <w:szCs w:val="19"/>
              </w:rPr>
            </w:pPr>
            <w:r w:rsidRPr="0000583A">
              <w:rPr>
                <w:b w:val="0"/>
                <w:bCs w:val="0"/>
                <w:sz w:val="19"/>
                <w:szCs w:val="19"/>
              </w:rPr>
              <w:t>All brand names are accompanied by generic drug names</w:t>
            </w:r>
          </w:p>
        </w:tc>
        <w:tc>
          <w:tcPr>
            <w:tcW w:w="5349" w:type="dxa"/>
            <w:tcBorders>
              <w:top w:val="single" w:color="auto" w:sz="4" w:space="0"/>
              <w:left w:val="single" w:color="auto" w:sz="4" w:space="0"/>
              <w:bottom w:val="single" w:color="auto" w:sz="4" w:space="0"/>
              <w:right w:val="single" w:color="auto" w:sz="4" w:space="0"/>
            </w:tcBorders>
          </w:tcPr>
          <w:p w:rsidRPr="0000583A" w:rsidR="003566D1" w:rsidP="0032649F" w:rsidRDefault="003566D1" w14:paraId="2E5B5C46" w14:textId="77777777">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No changes necessary</w:t>
            </w:r>
          </w:p>
          <w:p w:rsidRPr="0000583A" w:rsidR="00CA63CF" w:rsidP="0032649F" w:rsidRDefault="003566D1" w14:paraId="2B0D208B" w14:textId="77777777">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Revisions suggested</w:t>
            </w:r>
          </w:p>
          <w:p w:rsidRPr="0000583A" w:rsidR="009C259B" w:rsidP="0032649F" w:rsidRDefault="003566D1" w14:paraId="199A76A7" w14:textId="621DC4A0">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Revisions required</w:t>
            </w:r>
          </w:p>
        </w:tc>
      </w:tr>
      <w:tr w:rsidRPr="00F3497B" w:rsidR="009C259B" w:rsidTr="00DB6D58" w14:paraId="61746D5A" w14:textId="77777777">
        <w:trPr>
          <w:trHeight w:val="653"/>
        </w:trPr>
        <w:tc>
          <w:tcPr>
            <w:cnfStyle w:val="001000000000" w:firstRow="0" w:lastRow="0" w:firstColumn="1" w:lastColumn="0" w:oddVBand="0" w:evenVBand="0" w:oddHBand="0" w:evenHBand="0" w:firstRowFirstColumn="0" w:firstRowLastColumn="0" w:lastRowFirstColumn="0" w:lastRowLastColumn="0"/>
            <w:tcW w:w="5349" w:type="dxa"/>
            <w:tcBorders>
              <w:top w:val="single" w:color="auto" w:sz="4" w:space="0"/>
              <w:left w:val="single" w:color="auto" w:sz="4" w:space="0"/>
              <w:bottom w:val="single" w:color="auto" w:sz="4" w:space="0"/>
              <w:right w:val="single" w:color="auto" w:sz="4" w:space="0"/>
            </w:tcBorders>
          </w:tcPr>
          <w:p w:rsidRPr="0000583A" w:rsidR="009C259B" w:rsidP="00A44F71" w:rsidRDefault="00130081" w14:paraId="3FB90A40" w14:textId="054919D6">
            <w:pPr>
              <w:rPr>
                <w:b w:val="0"/>
                <w:bCs w:val="0"/>
                <w:sz w:val="19"/>
                <w:szCs w:val="19"/>
              </w:rPr>
            </w:pPr>
            <w:r w:rsidRPr="0000583A">
              <w:rPr>
                <w:b w:val="0"/>
                <w:bCs w:val="0"/>
                <w:sz w:val="19"/>
                <w:szCs w:val="19"/>
              </w:rPr>
              <w:t>2-3 active learning questions included in presentation</w:t>
            </w:r>
            <w:r w:rsidR="002A3E1C">
              <w:rPr>
                <w:b w:val="0"/>
                <w:bCs w:val="0"/>
                <w:sz w:val="19"/>
                <w:szCs w:val="19"/>
              </w:rPr>
              <w:t xml:space="preserve"> (could be cases, polling questions, quiz)</w:t>
            </w:r>
          </w:p>
        </w:tc>
        <w:tc>
          <w:tcPr>
            <w:tcW w:w="5349" w:type="dxa"/>
            <w:tcBorders>
              <w:top w:val="single" w:color="auto" w:sz="4" w:space="0"/>
              <w:left w:val="single" w:color="auto" w:sz="4" w:space="0"/>
              <w:bottom w:val="single" w:color="auto" w:sz="4" w:space="0"/>
              <w:right w:val="single" w:color="auto" w:sz="4" w:space="0"/>
            </w:tcBorders>
          </w:tcPr>
          <w:p w:rsidRPr="0000583A" w:rsidR="003566D1" w:rsidP="0032649F" w:rsidRDefault="003566D1" w14:paraId="0358B063" w14:textId="77777777">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No changes necessary</w:t>
            </w:r>
          </w:p>
          <w:p w:rsidRPr="0000583A" w:rsidR="00CA63CF" w:rsidP="0032649F" w:rsidRDefault="003566D1" w14:paraId="4F150F1D" w14:textId="77777777">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Revisions suggested</w:t>
            </w:r>
          </w:p>
          <w:p w:rsidRPr="0000583A" w:rsidR="009C259B" w:rsidP="0032649F" w:rsidRDefault="003566D1" w14:paraId="38CB11BE" w14:textId="68FD0E28">
            <w:pPr>
              <w:pStyle w:val="ListParagraph"/>
              <w:numPr>
                <w:ilvl w:val="0"/>
                <w:numId w:val="11"/>
              </w:numPr>
              <w:spacing w:after="0"/>
              <w:cnfStyle w:val="000000000000" w:firstRow="0" w:lastRow="0" w:firstColumn="0" w:lastColumn="0" w:oddVBand="0" w:evenVBand="0" w:oddHBand="0" w:evenHBand="0" w:firstRowFirstColumn="0" w:firstRowLastColumn="0" w:lastRowFirstColumn="0" w:lastRowLastColumn="0"/>
              <w:rPr>
                <w:sz w:val="19"/>
                <w:szCs w:val="19"/>
              </w:rPr>
            </w:pPr>
            <w:r w:rsidRPr="0000583A">
              <w:rPr>
                <w:sz w:val="19"/>
                <w:szCs w:val="19"/>
              </w:rPr>
              <w:t>Revisions required</w:t>
            </w:r>
          </w:p>
        </w:tc>
      </w:tr>
      <w:tr w:rsidRPr="00F3497B" w:rsidR="009C259B" w:rsidTr="00DB6D58" w14:paraId="51DE00D5" w14:textId="77777777">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5349" w:type="dxa"/>
            <w:tcBorders>
              <w:top w:val="single" w:color="auto" w:sz="4" w:space="0"/>
              <w:left w:val="single" w:color="auto" w:sz="4" w:space="0"/>
              <w:bottom w:val="single" w:color="auto" w:sz="4" w:space="0"/>
              <w:right w:val="single" w:color="auto" w:sz="4" w:space="0"/>
            </w:tcBorders>
          </w:tcPr>
          <w:p w:rsidRPr="0000583A" w:rsidR="009C259B" w:rsidP="00A44F71" w:rsidRDefault="00130081" w14:paraId="4A9412E6" w14:textId="1C32BC66">
            <w:pPr>
              <w:rPr>
                <w:b w:val="0"/>
                <w:bCs w:val="0"/>
                <w:sz w:val="19"/>
                <w:szCs w:val="19"/>
              </w:rPr>
            </w:pPr>
            <w:r w:rsidRPr="0000583A">
              <w:rPr>
                <w:b w:val="0"/>
                <w:bCs w:val="0"/>
                <w:sz w:val="19"/>
                <w:szCs w:val="19"/>
              </w:rPr>
              <w:t>Presentation meets requirement of activity type</w:t>
            </w:r>
          </w:p>
        </w:tc>
        <w:tc>
          <w:tcPr>
            <w:tcW w:w="5349" w:type="dxa"/>
            <w:tcBorders>
              <w:top w:val="single" w:color="auto" w:sz="4" w:space="0"/>
              <w:left w:val="single" w:color="auto" w:sz="4" w:space="0"/>
              <w:bottom w:val="single" w:color="auto" w:sz="4" w:space="0"/>
              <w:right w:val="single" w:color="auto" w:sz="4" w:space="0"/>
            </w:tcBorders>
          </w:tcPr>
          <w:p w:rsidRPr="0000583A" w:rsidR="003566D1" w:rsidP="0032649F" w:rsidRDefault="003566D1" w14:paraId="56D48C48" w14:textId="77777777">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No changes necessary</w:t>
            </w:r>
          </w:p>
          <w:p w:rsidRPr="0000583A" w:rsidR="00CA63CF" w:rsidP="0032649F" w:rsidRDefault="003566D1" w14:paraId="4A9373BA" w14:textId="77777777">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Revisions suggested</w:t>
            </w:r>
          </w:p>
          <w:p w:rsidRPr="0000583A" w:rsidR="009C259B" w:rsidP="0032649F" w:rsidRDefault="003566D1" w14:paraId="2DA5EF67" w14:textId="068C2C7D">
            <w:pPr>
              <w:pStyle w:val="ListParagraph"/>
              <w:numPr>
                <w:ilvl w:val="0"/>
                <w:numId w:val="11"/>
              </w:numPr>
              <w:spacing w:after="0"/>
              <w:cnfStyle w:val="000000100000" w:firstRow="0" w:lastRow="0" w:firstColumn="0" w:lastColumn="0" w:oddVBand="0" w:evenVBand="0" w:oddHBand="1" w:evenHBand="0" w:firstRowFirstColumn="0" w:firstRowLastColumn="0" w:lastRowFirstColumn="0" w:lastRowLastColumn="0"/>
              <w:rPr>
                <w:sz w:val="19"/>
                <w:szCs w:val="19"/>
              </w:rPr>
            </w:pPr>
            <w:r w:rsidRPr="0000583A">
              <w:rPr>
                <w:sz w:val="19"/>
                <w:szCs w:val="19"/>
              </w:rPr>
              <w:t>Revisions required</w:t>
            </w:r>
          </w:p>
        </w:tc>
      </w:tr>
    </w:tbl>
    <w:p w:rsidR="000B194F" w:rsidP="00BD19CD" w:rsidRDefault="000B194F" w14:paraId="368097F7" w14:textId="54F72003">
      <w:pPr>
        <w:spacing w:after="200" w:line="276" w:lineRule="auto"/>
        <w:rPr>
          <w:b/>
          <w:bCs/>
        </w:rPr>
      </w:pPr>
    </w:p>
    <w:sectPr w:rsidR="000B194F" w:rsidSect="00A96C28">
      <w:footerReference w:type="default" r:id="rId26"/>
      <w:pgSz w:w="12240" w:h="15840" w:orient="portrait"/>
      <w:pgMar w:top="1440" w:right="720" w:bottom="144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5AE8" w:rsidP="007C4137" w:rsidRDefault="00505AE8" w14:paraId="745AE173" w14:textId="77777777">
      <w:pPr>
        <w:spacing w:after="0" w:line="240" w:lineRule="auto"/>
      </w:pPr>
      <w:r>
        <w:separator/>
      </w:r>
    </w:p>
  </w:endnote>
  <w:endnote w:type="continuationSeparator" w:id="0">
    <w:p w:rsidR="00505AE8" w:rsidP="007C4137" w:rsidRDefault="00505AE8" w14:paraId="43C3AE61" w14:textId="77777777">
      <w:pPr>
        <w:spacing w:after="0" w:line="240" w:lineRule="auto"/>
      </w:pPr>
      <w:r>
        <w:continuationSeparator/>
      </w:r>
    </w:p>
  </w:endnote>
  <w:endnote w:type="continuationNotice" w:id="1">
    <w:p w:rsidR="00505AE8" w:rsidRDefault="00505AE8" w14:paraId="7FC928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Times New Roman"/>
    <w:charset w:val="4D"/>
    <w:family w:val="decorative"/>
    <w:pitch w:val="variable"/>
    <w:sig w:usb0="00000001"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ITC Avant Garde Std Bk">
    <w:altName w:val="Calibri"/>
    <w:charset w:val="00"/>
    <w:family w:val="swiss"/>
    <w:pitch w:val="variable"/>
    <w:sig w:usb0="00000003" w:usb1="00000000" w:usb2="00000000" w:usb3="00000000" w:csb0="00000001"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2630847"/>
      <w:docPartObj>
        <w:docPartGallery w:val="Page Numbers (Bottom of Page)"/>
        <w:docPartUnique/>
      </w:docPartObj>
    </w:sdtPr>
    <w:sdtContent>
      <w:p w:rsidR="00EB0C38" w:rsidRDefault="00EB0C38" w14:paraId="17AD4759" w14:textId="4DF0609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EB0C38" w:rsidP="00EB0C38" w:rsidRDefault="00EB0C38" w14:paraId="4318562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C38" w:rsidP="00EB0C38" w:rsidRDefault="000650DD" w14:paraId="58657CC2" w14:textId="5C828908">
    <w:pPr>
      <w:pStyle w:val="Footer"/>
      <w:ind w:right="360"/>
    </w:pPr>
    <w:r>
      <w:t>Created 10/21/24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45083"/>
      <w:docPartObj>
        <w:docPartGallery w:val="Page Numbers (Bottom of Page)"/>
        <w:docPartUnique/>
      </w:docPartObj>
    </w:sdtPr>
    <w:sdtEndPr>
      <w:rPr>
        <w:noProof/>
      </w:rPr>
    </w:sdtEndPr>
    <w:sdtContent>
      <w:p w:rsidR="000C4B63" w:rsidRDefault="000C4B63" w14:paraId="55F054DA" w14:textId="2F3E43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B218C6" w:rsidR="00D0222C" w:rsidP="00B218C6" w:rsidRDefault="00BF65F1" w14:paraId="7A9AC9CB" w14:textId="26FFAD4B">
    <w:pPr>
      <w:pStyle w:val="Footer"/>
    </w:pPr>
    <w:r>
      <w:t>Updated 6/11/25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5AE8" w:rsidP="007C4137" w:rsidRDefault="00505AE8" w14:paraId="36463051" w14:textId="77777777">
      <w:pPr>
        <w:spacing w:after="0" w:line="240" w:lineRule="auto"/>
      </w:pPr>
      <w:r>
        <w:separator/>
      </w:r>
    </w:p>
  </w:footnote>
  <w:footnote w:type="continuationSeparator" w:id="0">
    <w:p w:rsidR="00505AE8" w:rsidP="007C4137" w:rsidRDefault="00505AE8" w14:paraId="6758BA78" w14:textId="77777777">
      <w:pPr>
        <w:spacing w:after="0" w:line="240" w:lineRule="auto"/>
      </w:pPr>
      <w:r>
        <w:continuationSeparator/>
      </w:r>
    </w:p>
  </w:footnote>
  <w:footnote w:type="continuationNotice" w:id="1">
    <w:p w:rsidR="00505AE8" w:rsidRDefault="00505AE8" w14:paraId="7646AF5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96C28" w:rsidP="007C4137" w:rsidRDefault="00A96C28" w14:paraId="22ACDF7A" w14:textId="77777777">
    <w:pPr>
      <w:pStyle w:val="Header"/>
      <w:jc w:val="center"/>
    </w:pPr>
  </w:p>
  <w:p w:rsidR="007C4137" w:rsidP="007C4137" w:rsidRDefault="007C4137" w14:paraId="0611F7BB" w14:textId="0D30C2C6">
    <w:pPr>
      <w:pStyle w:val="Header"/>
      <w:jc w:val="center"/>
    </w:pPr>
    <w:r>
      <w:rPr>
        <w:noProof/>
      </w:rPr>
      <w:drawing>
        <wp:inline distT="0" distB="0" distL="0" distR="0" wp14:anchorId="49F40D56" wp14:editId="5AF2D176">
          <wp:extent cx="4191000" cy="914400"/>
          <wp:effectExtent l="0" t="0" r="8890" b="0"/>
          <wp:docPr id="1666789649" name="Picture 1" descr="A white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90696" name="Picture 1" descr="A white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91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64C3" w:rsidP="00EC64C3" w:rsidRDefault="00EC64C3" w14:paraId="6DFFF9F1" w14:textId="161D39AC">
    <w:pPr>
      <w:pStyle w:val="Header"/>
      <w:jc w:val="center"/>
    </w:pPr>
    <w:r>
      <w:rPr>
        <w:noProof/>
      </w:rPr>
      <w:drawing>
        <wp:inline distT="0" distB="0" distL="0" distR="0" wp14:anchorId="7A3A3B3F" wp14:editId="26FFCFD5">
          <wp:extent cx="4191000" cy="914400"/>
          <wp:effectExtent l="0" t="0" r="0" b="0"/>
          <wp:docPr id="2048748199" name="Picture 1" descr="A white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90696" name="Picture 1" descr="A white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91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20" w:hanging="360"/>
      </w:pPr>
      <w:rPr>
        <w:rFonts w:ascii="Arial" w:hAnsi="Arial" w:cs="Arial"/>
        <w:b w:val="0"/>
        <w:bCs w:val="0"/>
        <w:i w:val="0"/>
        <w:iCs w:val="0"/>
        <w:spacing w:val="0"/>
        <w:w w:val="91"/>
        <w:sz w:val="24"/>
        <w:szCs w:val="24"/>
      </w:rPr>
    </w:lvl>
    <w:lvl w:ilvl="1">
      <w:numFmt w:val="bullet"/>
      <w:lvlText w:val="ï"/>
      <w:lvlJc w:val="left"/>
      <w:pPr>
        <w:ind w:left="1838" w:hanging="360"/>
      </w:pPr>
    </w:lvl>
    <w:lvl w:ilvl="2">
      <w:numFmt w:val="bullet"/>
      <w:lvlText w:val="ï"/>
      <w:lvlJc w:val="left"/>
      <w:pPr>
        <w:ind w:left="2856" w:hanging="360"/>
      </w:pPr>
    </w:lvl>
    <w:lvl w:ilvl="3">
      <w:numFmt w:val="bullet"/>
      <w:lvlText w:val="ï"/>
      <w:lvlJc w:val="left"/>
      <w:pPr>
        <w:ind w:left="3874" w:hanging="360"/>
      </w:pPr>
    </w:lvl>
    <w:lvl w:ilvl="4">
      <w:numFmt w:val="bullet"/>
      <w:lvlText w:val="ï"/>
      <w:lvlJc w:val="left"/>
      <w:pPr>
        <w:ind w:left="4892" w:hanging="360"/>
      </w:pPr>
    </w:lvl>
    <w:lvl w:ilvl="5">
      <w:numFmt w:val="bullet"/>
      <w:lvlText w:val="ï"/>
      <w:lvlJc w:val="left"/>
      <w:pPr>
        <w:ind w:left="5910" w:hanging="360"/>
      </w:pPr>
    </w:lvl>
    <w:lvl w:ilvl="6">
      <w:numFmt w:val="bullet"/>
      <w:lvlText w:val="ï"/>
      <w:lvlJc w:val="left"/>
      <w:pPr>
        <w:ind w:left="6928" w:hanging="360"/>
      </w:pPr>
    </w:lvl>
    <w:lvl w:ilvl="7">
      <w:numFmt w:val="bullet"/>
      <w:lvlText w:val="ï"/>
      <w:lvlJc w:val="left"/>
      <w:pPr>
        <w:ind w:left="7946" w:hanging="360"/>
      </w:pPr>
    </w:lvl>
    <w:lvl w:ilvl="8">
      <w:numFmt w:val="bullet"/>
      <w:lvlText w:val="ï"/>
      <w:lvlJc w:val="left"/>
      <w:pPr>
        <w:ind w:left="8964" w:hanging="360"/>
      </w:pPr>
    </w:lvl>
  </w:abstractNum>
  <w:abstractNum w:abstractNumId="1" w15:restartNumberingAfterBreak="0">
    <w:nsid w:val="01BC40A3"/>
    <w:multiLevelType w:val="multilevel"/>
    <w:tmpl w:val="D5048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2A6825"/>
    <w:multiLevelType w:val="hybridMultilevel"/>
    <w:tmpl w:val="5096FC5E"/>
    <w:lvl w:ilvl="0" w:tplc="73E69B9E">
      <w:start w:val="1"/>
      <w:numFmt w:val="bullet"/>
      <w:lvlText w:val="*"/>
      <w:lvlJc w:val="left"/>
      <w:pPr>
        <w:ind w:left="1440" w:hanging="360"/>
      </w:pPr>
      <w:rPr>
        <w:rFonts w:hint="default" w:ascii="Wingdings 2" w:hAnsi="Wingdings 2"/>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B9D3235"/>
    <w:multiLevelType w:val="hybridMultilevel"/>
    <w:tmpl w:val="9B86D4D8"/>
    <w:lvl w:ilvl="0" w:tplc="73E69B9E">
      <w:start w:val="1"/>
      <w:numFmt w:val="bullet"/>
      <w:lvlText w:val="*"/>
      <w:lvlJc w:val="left"/>
      <w:pPr>
        <w:ind w:left="72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9779DE"/>
    <w:multiLevelType w:val="hybridMultilevel"/>
    <w:tmpl w:val="38FA46FE"/>
    <w:lvl w:ilvl="0" w:tplc="A6544EAE">
      <w:start w:val="1"/>
      <w:numFmt w:val="decimal"/>
      <w:lvlText w:val="%1."/>
      <w:lvlJc w:val="left"/>
      <w:pPr>
        <w:ind w:left="720" w:hanging="360"/>
      </w:pPr>
      <w:rPr>
        <w:rFonts w:hint="default"/>
        <w:b w:val="0"/>
        <w:bCs w:val="0"/>
      </w:rPr>
    </w:lvl>
    <w:lvl w:ilvl="1" w:tplc="E550B260">
      <w:numFmt w:val="bullet"/>
      <w:lvlText w:val="•"/>
      <w:lvlJc w:val="left"/>
      <w:pPr>
        <w:ind w:left="1440" w:hanging="360"/>
      </w:pPr>
      <w:rPr>
        <w:rFonts w:hint="default" w:ascii="Aptos" w:hAnsi="Aptos" w:eastAsia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A58EF"/>
    <w:multiLevelType w:val="multilevel"/>
    <w:tmpl w:val="003A302A"/>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6" w15:restartNumberingAfterBreak="0">
    <w:nsid w:val="19BC66D9"/>
    <w:multiLevelType w:val="hybridMultilevel"/>
    <w:tmpl w:val="A8A09118"/>
    <w:lvl w:ilvl="0" w:tplc="700E6092">
      <w:start w:val="1"/>
      <w:numFmt w:val="decimal"/>
      <w:lvlText w:val="%1."/>
      <w:lvlJc w:val="left"/>
      <w:pPr>
        <w:ind w:left="720" w:hanging="360"/>
      </w:pPr>
      <w:rPr>
        <w:rFonts w:hint="default" w:asciiTheme="minorHAnsi" w:hAnsi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92F3F"/>
    <w:multiLevelType w:val="hybridMultilevel"/>
    <w:tmpl w:val="84645122"/>
    <w:lvl w:ilvl="0" w:tplc="700E6092">
      <w:start w:val="1"/>
      <w:numFmt w:val="decimal"/>
      <w:lvlText w:val="%1."/>
      <w:lvlJc w:val="left"/>
      <w:pPr>
        <w:ind w:left="720" w:hanging="360"/>
      </w:pPr>
      <w:rPr>
        <w:rFonts w:hint="default" w:asciiTheme="minorHAnsi" w:hAnsi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23032"/>
    <w:multiLevelType w:val="hybridMultilevel"/>
    <w:tmpl w:val="762E5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6B52F1"/>
    <w:multiLevelType w:val="hybridMultilevel"/>
    <w:tmpl w:val="5A365E54"/>
    <w:lvl w:ilvl="0" w:tplc="73E69B9E">
      <w:start w:val="1"/>
      <w:numFmt w:val="bullet"/>
      <w:lvlText w:val="*"/>
      <w:lvlJc w:val="left"/>
      <w:pPr>
        <w:ind w:left="72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952DBB"/>
    <w:multiLevelType w:val="hybridMultilevel"/>
    <w:tmpl w:val="016E22AA"/>
    <w:lvl w:ilvl="0" w:tplc="700E6092">
      <w:start w:val="1"/>
      <w:numFmt w:val="decimal"/>
      <w:lvlText w:val="%1."/>
      <w:lvlJc w:val="left"/>
      <w:pPr>
        <w:ind w:left="720" w:hanging="360"/>
      </w:pPr>
      <w:rPr>
        <w:rFonts w:hint="default" w:asciiTheme="minorHAnsi" w:hAnsi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3C55E5"/>
    <w:multiLevelType w:val="hybridMultilevel"/>
    <w:tmpl w:val="E8F0C25A"/>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047E9"/>
    <w:multiLevelType w:val="multilevel"/>
    <w:tmpl w:val="EF566A5E"/>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13" w15:restartNumberingAfterBreak="0">
    <w:nsid w:val="4D516CDA"/>
    <w:multiLevelType w:val="hybridMultilevel"/>
    <w:tmpl w:val="382C8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50DA0"/>
    <w:multiLevelType w:val="hybridMultilevel"/>
    <w:tmpl w:val="B08A48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6C7297"/>
    <w:multiLevelType w:val="multilevel"/>
    <w:tmpl w:val="C32CF8BE"/>
    <w:styleLink w:val="CurrentList2"/>
    <w:lvl w:ilvl="0">
      <w:start w:val="1"/>
      <w:numFmt w:val="bullet"/>
      <w:lvlText w:val="£"/>
      <w:lvlJc w:val="left"/>
      <w:pPr>
        <w:ind w:left="720" w:hanging="360"/>
      </w:pPr>
      <w:rPr>
        <w:rFonts w:hint="default" w:ascii="Wingdings 2" w:hAnsi="Wingdings 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52D03F65"/>
    <w:multiLevelType w:val="multilevel"/>
    <w:tmpl w:val="7C90FD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52F37B0"/>
    <w:multiLevelType w:val="hybridMultilevel"/>
    <w:tmpl w:val="171E287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6886C0A"/>
    <w:multiLevelType w:val="multilevel"/>
    <w:tmpl w:val="3A4A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4B62E2"/>
    <w:multiLevelType w:val="hybridMultilevel"/>
    <w:tmpl w:val="A61E71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45E3AA0"/>
    <w:multiLevelType w:val="multilevel"/>
    <w:tmpl w:val="B364A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93B44EB"/>
    <w:multiLevelType w:val="hybridMultilevel"/>
    <w:tmpl w:val="6CE2B214"/>
    <w:lvl w:ilvl="0" w:tplc="04090001">
      <w:start w:val="1"/>
      <w:numFmt w:val="bullet"/>
      <w:lvlText w:val=""/>
      <w:lvlJc w:val="left"/>
      <w:pPr>
        <w:ind w:left="888" w:hanging="360"/>
      </w:pPr>
      <w:rPr>
        <w:rFonts w:hint="default" w:ascii="Symbol" w:hAnsi="Symbol"/>
      </w:rPr>
    </w:lvl>
    <w:lvl w:ilvl="1" w:tplc="04090003" w:tentative="1">
      <w:start w:val="1"/>
      <w:numFmt w:val="bullet"/>
      <w:lvlText w:val="o"/>
      <w:lvlJc w:val="left"/>
      <w:pPr>
        <w:ind w:left="1608" w:hanging="360"/>
      </w:pPr>
      <w:rPr>
        <w:rFonts w:hint="default" w:ascii="Courier New" w:hAnsi="Courier New" w:cs="Courier New"/>
      </w:rPr>
    </w:lvl>
    <w:lvl w:ilvl="2" w:tplc="04090005" w:tentative="1">
      <w:start w:val="1"/>
      <w:numFmt w:val="bullet"/>
      <w:lvlText w:val=""/>
      <w:lvlJc w:val="left"/>
      <w:pPr>
        <w:ind w:left="2328" w:hanging="360"/>
      </w:pPr>
      <w:rPr>
        <w:rFonts w:hint="default" w:ascii="Wingdings" w:hAnsi="Wingdings"/>
      </w:rPr>
    </w:lvl>
    <w:lvl w:ilvl="3" w:tplc="04090001" w:tentative="1">
      <w:start w:val="1"/>
      <w:numFmt w:val="bullet"/>
      <w:lvlText w:val=""/>
      <w:lvlJc w:val="left"/>
      <w:pPr>
        <w:ind w:left="3048" w:hanging="360"/>
      </w:pPr>
      <w:rPr>
        <w:rFonts w:hint="default" w:ascii="Symbol" w:hAnsi="Symbol"/>
      </w:rPr>
    </w:lvl>
    <w:lvl w:ilvl="4" w:tplc="04090003" w:tentative="1">
      <w:start w:val="1"/>
      <w:numFmt w:val="bullet"/>
      <w:lvlText w:val="o"/>
      <w:lvlJc w:val="left"/>
      <w:pPr>
        <w:ind w:left="3768" w:hanging="360"/>
      </w:pPr>
      <w:rPr>
        <w:rFonts w:hint="default" w:ascii="Courier New" w:hAnsi="Courier New" w:cs="Courier New"/>
      </w:rPr>
    </w:lvl>
    <w:lvl w:ilvl="5" w:tplc="04090005" w:tentative="1">
      <w:start w:val="1"/>
      <w:numFmt w:val="bullet"/>
      <w:lvlText w:val=""/>
      <w:lvlJc w:val="left"/>
      <w:pPr>
        <w:ind w:left="4488" w:hanging="360"/>
      </w:pPr>
      <w:rPr>
        <w:rFonts w:hint="default" w:ascii="Wingdings" w:hAnsi="Wingdings"/>
      </w:rPr>
    </w:lvl>
    <w:lvl w:ilvl="6" w:tplc="04090001" w:tentative="1">
      <w:start w:val="1"/>
      <w:numFmt w:val="bullet"/>
      <w:lvlText w:val=""/>
      <w:lvlJc w:val="left"/>
      <w:pPr>
        <w:ind w:left="5208" w:hanging="360"/>
      </w:pPr>
      <w:rPr>
        <w:rFonts w:hint="default" w:ascii="Symbol" w:hAnsi="Symbol"/>
      </w:rPr>
    </w:lvl>
    <w:lvl w:ilvl="7" w:tplc="04090003" w:tentative="1">
      <w:start w:val="1"/>
      <w:numFmt w:val="bullet"/>
      <w:lvlText w:val="o"/>
      <w:lvlJc w:val="left"/>
      <w:pPr>
        <w:ind w:left="5928" w:hanging="360"/>
      </w:pPr>
      <w:rPr>
        <w:rFonts w:hint="default" w:ascii="Courier New" w:hAnsi="Courier New" w:cs="Courier New"/>
      </w:rPr>
    </w:lvl>
    <w:lvl w:ilvl="8" w:tplc="04090005" w:tentative="1">
      <w:start w:val="1"/>
      <w:numFmt w:val="bullet"/>
      <w:lvlText w:val=""/>
      <w:lvlJc w:val="left"/>
      <w:pPr>
        <w:ind w:left="6648" w:hanging="360"/>
      </w:pPr>
      <w:rPr>
        <w:rFonts w:hint="default" w:ascii="Wingdings" w:hAnsi="Wingdings"/>
      </w:rPr>
    </w:lvl>
  </w:abstractNum>
  <w:abstractNum w:abstractNumId="22" w15:restartNumberingAfterBreak="0">
    <w:nsid w:val="6E41719E"/>
    <w:multiLevelType w:val="multilevel"/>
    <w:tmpl w:val="63E4870C"/>
    <w:styleLink w:val="CurrentList1"/>
    <w:lvl w:ilvl="0">
      <w:start w:val="1"/>
      <w:numFmt w:val="bullet"/>
      <w:lvlText w:val="£"/>
      <w:lvlJc w:val="left"/>
      <w:pPr>
        <w:ind w:left="720" w:hanging="360"/>
      </w:pPr>
      <w:rPr>
        <w:rFonts w:hint="default" w:ascii="Wingdings 2" w:hAnsi="Wingdings 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6FA73998"/>
    <w:multiLevelType w:val="hybridMultilevel"/>
    <w:tmpl w:val="5B02B744"/>
    <w:lvl w:ilvl="0" w:tplc="700E6092">
      <w:start w:val="1"/>
      <w:numFmt w:val="decimal"/>
      <w:lvlText w:val="%1."/>
      <w:lvlJc w:val="left"/>
      <w:pPr>
        <w:ind w:left="720" w:hanging="360"/>
      </w:pPr>
      <w:rPr>
        <w:rFonts w:hint="default" w:asciiTheme="minorHAnsi" w:hAnsi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C45350"/>
    <w:multiLevelType w:val="hybridMultilevel"/>
    <w:tmpl w:val="5F98CBDC"/>
    <w:lvl w:ilvl="0" w:tplc="907EA314">
      <w:start w:val="1"/>
      <w:numFmt w:val="bullet"/>
      <w:lvlText w:val="*"/>
      <w:lvlJc w:val="left"/>
      <w:pPr>
        <w:ind w:left="1080" w:hanging="360"/>
      </w:pPr>
      <w:rPr>
        <w:rFonts w:hint="default" w:ascii="Wingdings 2" w:hAnsi="Wingdings 2"/>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cs="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cs="Courier New"/>
      </w:rPr>
    </w:lvl>
    <w:lvl w:ilvl="8" w:tplc="FFFFFFFF">
      <w:start w:val="1"/>
      <w:numFmt w:val="bullet"/>
      <w:lvlText w:val=""/>
      <w:lvlJc w:val="left"/>
      <w:pPr>
        <w:ind w:left="6840" w:hanging="360"/>
      </w:pPr>
      <w:rPr>
        <w:rFonts w:hint="default" w:ascii="Wingdings" w:hAnsi="Wingdings"/>
      </w:rPr>
    </w:lvl>
  </w:abstractNum>
  <w:abstractNum w:abstractNumId="25" w15:restartNumberingAfterBreak="0">
    <w:nsid w:val="7C5E070D"/>
    <w:multiLevelType w:val="hybridMultilevel"/>
    <w:tmpl w:val="41B2DC5C"/>
    <w:lvl w:ilvl="0" w:tplc="907EA314">
      <w:start w:val="1"/>
      <w:numFmt w:val="bullet"/>
      <w:lvlText w:val="*"/>
      <w:lvlJc w:val="left"/>
      <w:pPr>
        <w:ind w:left="1080" w:hanging="360"/>
      </w:pPr>
      <w:rPr>
        <w:rFonts w:hint="default" w:ascii="Wingdings 2" w:hAnsi="Wingdings 2"/>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num w:numId="1" w16cid:durableId="457140197">
    <w:abstractNumId w:val="0"/>
  </w:num>
  <w:num w:numId="2" w16cid:durableId="1714695830">
    <w:abstractNumId w:val="13"/>
  </w:num>
  <w:num w:numId="3" w16cid:durableId="777985473">
    <w:abstractNumId w:val="4"/>
  </w:num>
  <w:num w:numId="4" w16cid:durableId="1507593374">
    <w:abstractNumId w:val="21"/>
  </w:num>
  <w:num w:numId="5" w16cid:durableId="2068605637">
    <w:abstractNumId w:val="19"/>
  </w:num>
  <w:num w:numId="6" w16cid:durableId="20207453">
    <w:abstractNumId w:val="14"/>
  </w:num>
  <w:num w:numId="7" w16cid:durableId="730884500">
    <w:abstractNumId w:val="17"/>
  </w:num>
  <w:num w:numId="8" w16cid:durableId="283124261">
    <w:abstractNumId w:val="22"/>
  </w:num>
  <w:num w:numId="9" w16cid:durableId="1758866200">
    <w:abstractNumId w:val="15"/>
  </w:num>
  <w:num w:numId="10" w16cid:durableId="1266888476">
    <w:abstractNumId w:val="3"/>
  </w:num>
  <w:num w:numId="11" w16cid:durableId="247469995">
    <w:abstractNumId w:val="9"/>
  </w:num>
  <w:num w:numId="12" w16cid:durableId="1832525359">
    <w:abstractNumId w:val="10"/>
  </w:num>
  <w:num w:numId="13" w16cid:durableId="1864981145">
    <w:abstractNumId w:val="23"/>
  </w:num>
  <w:num w:numId="14" w16cid:durableId="1759863581">
    <w:abstractNumId w:val="6"/>
  </w:num>
  <w:num w:numId="15" w16cid:durableId="847795636">
    <w:abstractNumId w:val="7"/>
  </w:num>
  <w:num w:numId="16" w16cid:durableId="2131631527">
    <w:abstractNumId w:val="11"/>
  </w:num>
  <w:num w:numId="17" w16cid:durableId="1234313169">
    <w:abstractNumId w:val="18"/>
  </w:num>
  <w:num w:numId="18" w16cid:durableId="2146852149">
    <w:abstractNumId w:val="12"/>
  </w:num>
  <w:num w:numId="19" w16cid:durableId="1868642540">
    <w:abstractNumId w:val="5"/>
  </w:num>
  <w:num w:numId="20" w16cid:durableId="808397605">
    <w:abstractNumId w:val="1"/>
  </w:num>
  <w:num w:numId="21" w16cid:durableId="1201670252">
    <w:abstractNumId w:val="20"/>
  </w:num>
  <w:num w:numId="22" w16cid:durableId="1133326838">
    <w:abstractNumId w:val="16"/>
  </w:num>
  <w:num w:numId="23" w16cid:durableId="1715230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6203920">
    <w:abstractNumId w:val="25"/>
  </w:num>
  <w:num w:numId="25" w16cid:durableId="181169986">
    <w:abstractNumId w:val="2"/>
  </w:num>
  <w:num w:numId="26" w16cid:durableId="80315436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37"/>
    <w:rsid w:val="00000B4E"/>
    <w:rsid w:val="00001F00"/>
    <w:rsid w:val="000035ED"/>
    <w:rsid w:val="00004DC1"/>
    <w:rsid w:val="000053A1"/>
    <w:rsid w:val="0000583A"/>
    <w:rsid w:val="00007DF8"/>
    <w:rsid w:val="000144AB"/>
    <w:rsid w:val="00015F46"/>
    <w:rsid w:val="00016B21"/>
    <w:rsid w:val="00020412"/>
    <w:rsid w:val="00023EED"/>
    <w:rsid w:val="00027723"/>
    <w:rsid w:val="00051CC0"/>
    <w:rsid w:val="00057503"/>
    <w:rsid w:val="00064F2F"/>
    <w:rsid w:val="000650DD"/>
    <w:rsid w:val="00065EF7"/>
    <w:rsid w:val="00067590"/>
    <w:rsid w:val="000713B9"/>
    <w:rsid w:val="0008083F"/>
    <w:rsid w:val="00081561"/>
    <w:rsid w:val="00083BFF"/>
    <w:rsid w:val="000954FA"/>
    <w:rsid w:val="000A1DA9"/>
    <w:rsid w:val="000A2501"/>
    <w:rsid w:val="000A3664"/>
    <w:rsid w:val="000B194F"/>
    <w:rsid w:val="000B7B25"/>
    <w:rsid w:val="000C4B63"/>
    <w:rsid w:val="000C6C40"/>
    <w:rsid w:val="000C729F"/>
    <w:rsid w:val="000D08B6"/>
    <w:rsid w:val="000D74DB"/>
    <w:rsid w:val="000E69D7"/>
    <w:rsid w:val="000E7AE7"/>
    <w:rsid w:val="000F74AC"/>
    <w:rsid w:val="00106CD7"/>
    <w:rsid w:val="00126A42"/>
    <w:rsid w:val="001271DE"/>
    <w:rsid w:val="00130081"/>
    <w:rsid w:val="00131C6B"/>
    <w:rsid w:val="00133534"/>
    <w:rsid w:val="0015269A"/>
    <w:rsid w:val="001572E9"/>
    <w:rsid w:val="0015791E"/>
    <w:rsid w:val="00163009"/>
    <w:rsid w:val="00164975"/>
    <w:rsid w:val="001712D5"/>
    <w:rsid w:val="00194FAB"/>
    <w:rsid w:val="001A06B6"/>
    <w:rsid w:val="001A07B9"/>
    <w:rsid w:val="001A09A9"/>
    <w:rsid w:val="001A5C50"/>
    <w:rsid w:val="001A6F34"/>
    <w:rsid w:val="001D12EF"/>
    <w:rsid w:val="001D36FE"/>
    <w:rsid w:val="001E5B47"/>
    <w:rsid w:val="001E7D8E"/>
    <w:rsid w:val="0020342A"/>
    <w:rsid w:val="00203AF3"/>
    <w:rsid w:val="00216D77"/>
    <w:rsid w:val="00220893"/>
    <w:rsid w:val="00220EEB"/>
    <w:rsid w:val="00222F79"/>
    <w:rsid w:val="002238F7"/>
    <w:rsid w:val="002246BD"/>
    <w:rsid w:val="00231045"/>
    <w:rsid w:val="002366EA"/>
    <w:rsid w:val="002401BC"/>
    <w:rsid w:val="00243ECA"/>
    <w:rsid w:val="0025319A"/>
    <w:rsid w:val="00253DC8"/>
    <w:rsid w:val="00262DD2"/>
    <w:rsid w:val="002729FB"/>
    <w:rsid w:val="00293D66"/>
    <w:rsid w:val="00293F97"/>
    <w:rsid w:val="002942B3"/>
    <w:rsid w:val="002971E2"/>
    <w:rsid w:val="002A3E1C"/>
    <w:rsid w:val="002A4069"/>
    <w:rsid w:val="002A7603"/>
    <w:rsid w:val="002B2740"/>
    <w:rsid w:val="002B57A9"/>
    <w:rsid w:val="002B77AD"/>
    <w:rsid w:val="002C09DC"/>
    <w:rsid w:val="002C12DA"/>
    <w:rsid w:val="002C3EC1"/>
    <w:rsid w:val="002D4DF0"/>
    <w:rsid w:val="002D55E7"/>
    <w:rsid w:val="002E2D74"/>
    <w:rsid w:val="002E3FD7"/>
    <w:rsid w:val="002F2A63"/>
    <w:rsid w:val="002F5047"/>
    <w:rsid w:val="00300895"/>
    <w:rsid w:val="003068EC"/>
    <w:rsid w:val="003102BA"/>
    <w:rsid w:val="00315F14"/>
    <w:rsid w:val="00316541"/>
    <w:rsid w:val="003211ED"/>
    <w:rsid w:val="0032649F"/>
    <w:rsid w:val="0032698F"/>
    <w:rsid w:val="00331481"/>
    <w:rsid w:val="00352A57"/>
    <w:rsid w:val="00355B37"/>
    <w:rsid w:val="003566D1"/>
    <w:rsid w:val="0035709B"/>
    <w:rsid w:val="00366B71"/>
    <w:rsid w:val="003803D5"/>
    <w:rsid w:val="00392C80"/>
    <w:rsid w:val="003A77F8"/>
    <w:rsid w:val="003B1113"/>
    <w:rsid w:val="003B4777"/>
    <w:rsid w:val="003D46B1"/>
    <w:rsid w:val="003E3FCA"/>
    <w:rsid w:val="003E540B"/>
    <w:rsid w:val="003F2156"/>
    <w:rsid w:val="003F5E6A"/>
    <w:rsid w:val="00401423"/>
    <w:rsid w:val="004022D6"/>
    <w:rsid w:val="004033D4"/>
    <w:rsid w:val="0040353C"/>
    <w:rsid w:val="00406026"/>
    <w:rsid w:val="004061E1"/>
    <w:rsid w:val="004138A6"/>
    <w:rsid w:val="00421D5E"/>
    <w:rsid w:val="0042458F"/>
    <w:rsid w:val="00430457"/>
    <w:rsid w:val="00431520"/>
    <w:rsid w:val="004376D0"/>
    <w:rsid w:val="0044057A"/>
    <w:rsid w:val="00452968"/>
    <w:rsid w:val="004548F4"/>
    <w:rsid w:val="0046122B"/>
    <w:rsid w:val="00461F71"/>
    <w:rsid w:val="0046404A"/>
    <w:rsid w:val="004703EA"/>
    <w:rsid w:val="004750AA"/>
    <w:rsid w:val="00475676"/>
    <w:rsid w:val="00477F30"/>
    <w:rsid w:val="00480211"/>
    <w:rsid w:val="00482F5E"/>
    <w:rsid w:val="00483543"/>
    <w:rsid w:val="00487C5D"/>
    <w:rsid w:val="00497EE3"/>
    <w:rsid w:val="004A2DE7"/>
    <w:rsid w:val="004A5D5E"/>
    <w:rsid w:val="004B6588"/>
    <w:rsid w:val="004D1774"/>
    <w:rsid w:val="004F18B7"/>
    <w:rsid w:val="005004C5"/>
    <w:rsid w:val="00502FE7"/>
    <w:rsid w:val="00505AE8"/>
    <w:rsid w:val="00522868"/>
    <w:rsid w:val="00527046"/>
    <w:rsid w:val="00531371"/>
    <w:rsid w:val="0053482E"/>
    <w:rsid w:val="005367D2"/>
    <w:rsid w:val="00542C83"/>
    <w:rsid w:val="00547A8B"/>
    <w:rsid w:val="0055341E"/>
    <w:rsid w:val="0055357E"/>
    <w:rsid w:val="005558B4"/>
    <w:rsid w:val="005656A1"/>
    <w:rsid w:val="005739CE"/>
    <w:rsid w:val="00582C07"/>
    <w:rsid w:val="0058699A"/>
    <w:rsid w:val="00587E4D"/>
    <w:rsid w:val="00594855"/>
    <w:rsid w:val="005A3239"/>
    <w:rsid w:val="005B2579"/>
    <w:rsid w:val="005E4AFB"/>
    <w:rsid w:val="005E684C"/>
    <w:rsid w:val="005E7E10"/>
    <w:rsid w:val="005F1A87"/>
    <w:rsid w:val="005F270D"/>
    <w:rsid w:val="005F7833"/>
    <w:rsid w:val="00626C7D"/>
    <w:rsid w:val="0062725E"/>
    <w:rsid w:val="00635D80"/>
    <w:rsid w:val="006363F5"/>
    <w:rsid w:val="0064109B"/>
    <w:rsid w:val="006604AD"/>
    <w:rsid w:val="00663026"/>
    <w:rsid w:val="00664BFF"/>
    <w:rsid w:val="006720E5"/>
    <w:rsid w:val="0068633F"/>
    <w:rsid w:val="00691C8D"/>
    <w:rsid w:val="00693ED9"/>
    <w:rsid w:val="006970E6"/>
    <w:rsid w:val="006A39DC"/>
    <w:rsid w:val="006A5555"/>
    <w:rsid w:val="006B23D7"/>
    <w:rsid w:val="006B3C8B"/>
    <w:rsid w:val="006C5A2A"/>
    <w:rsid w:val="006C5B35"/>
    <w:rsid w:val="006D12E3"/>
    <w:rsid w:val="006E0D8A"/>
    <w:rsid w:val="006E42D6"/>
    <w:rsid w:val="006F1512"/>
    <w:rsid w:val="00702D2C"/>
    <w:rsid w:val="007051B1"/>
    <w:rsid w:val="00707782"/>
    <w:rsid w:val="00711BC3"/>
    <w:rsid w:val="00734136"/>
    <w:rsid w:val="007373D3"/>
    <w:rsid w:val="007378C4"/>
    <w:rsid w:val="007408E1"/>
    <w:rsid w:val="00744C69"/>
    <w:rsid w:val="00751422"/>
    <w:rsid w:val="00752700"/>
    <w:rsid w:val="00755BE9"/>
    <w:rsid w:val="007673FE"/>
    <w:rsid w:val="00767D6D"/>
    <w:rsid w:val="00771091"/>
    <w:rsid w:val="0077161E"/>
    <w:rsid w:val="00771DA2"/>
    <w:rsid w:val="0077254A"/>
    <w:rsid w:val="00772DAE"/>
    <w:rsid w:val="0077342D"/>
    <w:rsid w:val="007762B5"/>
    <w:rsid w:val="00795014"/>
    <w:rsid w:val="007A3168"/>
    <w:rsid w:val="007B040F"/>
    <w:rsid w:val="007B460A"/>
    <w:rsid w:val="007C4137"/>
    <w:rsid w:val="007C7AA0"/>
    <w:rsid w:val="007D4665"/>
    <w:rsid w:val="007D7438"/>
    <w:rsid w:val="007E0C68"/>
    <w:rsid w:val="007E0C7A"/>
    <w:rsid w:val="007E36E0"/>
    <w:rsid w:val="007F252B"/>
    <w:rsid w:val="007F5AA0"/>
    <w:rsid w:val="008034AC"/>
    <w:rsid w:val="00803D12"/>
    <w:rsid w:val="008137A6"/>
    <w:rsid w:val="008243C4"/>
    <w:rsid w:val="00836260"/>
    <w:rsid w:val="00836F4A"/>
    <w:rsid w:val="00840B83"/>
    <w:rsid w:val="0084334A"/>
    <w:rsid w:val="0084349F"/>
    <w:rsid w:val="00846690"/>
    <w:rsid w:val="0084760A"/>
    <w:rsid w:val="00851ED3"/>
    <w:rsid w:val="00870BC2"/>
    <w:rsid w:val="00871437"/>
    <w:rsid w:val="00876B69"/>
    <w:rsid w:val="0087724D"/>
    <w:rsid w:val="00892F2F"/>
    <w:rsid w:val="0089328C"/>
    <w:rsid w:val="00893BB5"/>
    <w:rsid w:val="00897E7D"/>
    <w:rsid w:val="008A4E20"/>
    <w:rsid w:val="008A69FD"/>
    <w:rsid w:val="008A6D2E"/>
    <w:rsid w:val="008A7A98"/>
    <w:rsid w:val="008A7BDD"/>
    <w:rsid w:val="008C13B1"/>
    <w:rsid w:val="008D06C5"/>
    <w:rsid w:val="008D674B"/>
    <w:rsid w:val="008E5842"/>
    <w:rsid w:val="008F16AC"/>
    <w:rsid w:val="008F1D66"/>
    <w:rsid w:val="00905D8F"/>
    <w:rsid w:val="009108D0"/>
    <w:rsid w:val="00914205"/>
    <w:rsid w:val="009158B0"/>
    <w:rsid w:val="00916925"/>
    <w:rsid w:val="009400F0"/>
    <w:rsid w:val="00943203"/>
    <w:rsid w:val="0094578E"/>
    <w:rsid w:val="00945B0B"/>
    <w:rsid w:val="0095076A"/>
    <w:rsid w:val="009622DB"/>
    <w:rsid w:val="00966643"/>
    <w:rsid w:val="00972068"/>
    <w:rsid w:val="00972AC1"/>
    <w:rsid w:val="00980E04"/>
    <w:rsid w:val="00981DAB"/>
    <w:rsid w:val="00986E97"/>
    <w:rsid w:val="00994460"/>
    <w:rsid w:val="009B7416"/>
    <w:rsid w:val="009C259B"/>
    <w:rsid w:val="009C64AF"/>
    <w:rsid w:val="009D7958"/>
    <w:rsid w:val="009E3362"/>
    <w:rsid w:val="009E33AE"/>
    <w:rsid w:val="009E64B1"/>
    <w:rsid w:val="009E6FE9"/>
    <w:rsid w:val="009F5F32"/>
    <w:rsid w:val="009F61B5"/>
    <w:rsid w:val="009F73E8"/>
    <w:rsid w:val="00A03812"/>
    <w:rsid w:val="00A03B69"/>
    <w:rsid w:val="00A0571F"/>
    <w:rsid w:val="00A122AF"/>
    <w:rsid w:val="00A1342C"/>
    <w:rsid w:val="00A31209"/>
    <w:rsid w:val="00A350E2"/>
    <w:rsid w:val="00A35EDF"/>
    <w:rsid w:val="00A44F71"/>
    <w:rsid w:val="00A45952"/>
    <w:rsid w:val="00A51FEA"/>
    <w:rsid w:val="00A52F09"/>
    <w:rsid w:val="00A54D6F"/>
    <w:rsid w:val="00A56DD8"/>
    <w:rsid w:val="00A61B3B"/>
    <w:rsid w:val="00A61CB8"/>
    <w:rsid w:val="00A637EB"/>
    <w:rsid w:val="00A769B2"/>
    <w:rsid w:val="00A86C47"/>
    <w:rsid w:val="00A91523"/>
    <w:rsid w:val="00A93FB8"/>
    <w:rsid w:val="00A95408"/>
    <w:rsid w:val="00A96C28"/>
    <w:rsid w:val="00AA4E53"/>
    <w:rsid w:val="00AB3A0C"/>
    <w:rsid w:val="00AB44B7"/>
    <w:rsid w:val="00AB5758"/>
    <w:rsid w:val="00AC1621"/>
    <w:rsid w:val="00AC4D80"/>
    <w:rsid w:val="00AE03F6"/>
    <w:rsid w:val="00AE2D28"/>
    <w:rsid w:val="00AE5AF2"/>
    <w:rsid w:val="00AF147D"/>
    <w:rsid w:val="00B00EB1"/>
    <w:rsid w:val="00B053F7"/>
    <w:rsid w:val="00B07B7A"/>
    <w:rsid w:val="00B11900"/>
    <w:rsid w:val="00B218C6"/>
    <w:rsid w:val="00B42CAF"/>
    <w:rsid w:val="00B44BA1"/>
    <w:rsid w:val="00B4511C"/>
    <w:rsid w:val="00B462DA"/>
    <w:rsid w:val="00B60CB5"/>
    <w:rsid w:val="00B64D8D"/>
    <w:rsid w:val="00B7409C"/>
    <w:rsid w:val="00B956A4"/>
    <w:rsid w:val="00BA1E8A"/>
    <w:rsid w:val="00BA5E28"/>
    <w:rsid w:val="00BB0FCF"/>
    <w:rsid w:val="00BB3AC8"/>
    <w:rsid w:val="00BB4E2F"/>
    <w:rsid w:val="00BC0C5D"/>
    <w:rsid w:val="00BC0C65"/>
    <w:rsid w:val="00BD19CD"/>
    <w:rsid w:val="00BD4F9B"/>
    <w:rsid w:val="00BD7084"/>
    <w:rsid w:val="00BD7CB3"/>
    <w:rsid w:val="00BE3A61"/>
    <w:rsid w:val="00BF0580"/>
    <w:rsid w:val="00BF070E"/>
    <w:rsid w:val="00BF0C78"/>
    <w:rsid w:val="00BF1260"/>
    <w:rsid w:val="00BF5520"/>
    <w:rsid w:val="00BF65F1"/>
    <w:rsid w:val="00C07731"/>
    <w:rsid w:val="00C07F8C"/>
    <w:rsid w:val="00C13EFE"/>
    <w:rsid w:val="00C14105"/>
    <w:rsid w:val="00C20F17"/>
    <w:rsid w:val="00C2130A"/>
    <w:rsid w:val="00C2241B"/>
    <w:rsid w:val="00C23FDD"/>
    <w:rsid w:val="00C336C3"/>
    <w:rsid w:val="00C37293"/>
    <w:rsid w:val="00C45DC0"/>
    <w:rsid w:val="00C51CDF"/>
    <w:rsid w:val="00C632E7"/>
    <w:rsid w:val="00C8403A"/>
    <w:rsid w:val="00C849AF"/>
    <w:rsid w:val="00C8711C"/>
    <w:rsid w:val="00C900CD"/>
    <w:rsid w:val="00C97418"/>
    <w:rsid w:val="00CA1480"/>
    <w:rsid w:val="00CA58AA"/>
    <w:rsid w:val="00CA5AAD"/>
    <w:rsid w:val="00CA63CF"/>
    <w:rsid w:val="00CC1742"/>
    <w:rsid w:val="00CC1EE0"/>
    <w:rsid w:val="00CC6595"/>
    <w:rsid w:val="00CC6B76"/>
    <w:rsid w:val="00CC737E"/>
    <w:rsid w:val="00CD1A3F"/>
    <w:rsid w:val="00CE11AC"/>
    <w:rsid w:val="00CE4985"/>
    <w:rsid w:val="00CF4717"/>
    <w:rsid w:val="00CF7E23"/>
    <w:rsid w:val="00D0222C"/>
    <w:rsid w:val="00D10CEB"/>
    <w:rsid w:val="00D132D6"/>
    <w:rsid w:val="00D1379A"/>
    <w:rsid w:val="00D22E62"/>
    <w:rsid w:val="00D24180"/>
    <w:rsid w:val="00D26C77"/>
    <w:rsid w:val="00D279A2"/>
    <w:rsid w:val="00D32D72"/>
    <w:rsid w:val="00D35960"/>
    <w:rsid w:val="00D42254"/>
    <w:rsid w:val="00D44486"/>
    <w:rsid w:val="00D52A4E"/>
    <w:rsid w:val="00D565C3"/>
    <w:rsid w:val="00D60219"/>
    <w:rsid w:val="00D617A3"/>
    <w:rsid w:val="00D663EE"/>
    <w:rsid w:val="00D70102"/>
    <w:rsid w:val="00D84FF9"/>
    <w:rsid w:val="00D865ED"/>
    <w:rsid w:val="00DB01B8"/>
    <w:rsid w:val="00DB460B"/>
    <w:rsid w:val="00DB6D58"/>
    <w:rsid w:val="00DC01A6"/>
    <w:rsid w:val="00DC2847"/>
    <w:rsid w:val="00DD3916"/>
    <w:rsid w:val="00DD4381"/>
    <w:rsid w:val="00DD7EDC"/>
    <w:rsid w:val="00DE596C"/>
    <w:rsid w:val="00DF1385"/>
    <w:rsid w:val="00E070DE"/>
    <w:rsid w:val="00E071BA"/>
    <w:rsid w:val="00E22A9B"/>
    <w:rsid w:val="00E23924"/>
    <w:rsid w:val="00E31E7F"/>
    <w:rsid w:val="00E32FFE"/>
    <w:rsid w:val="00E56743"/>
    <w:rsid w:val="00E632C2"/>
    <w:rsid w:val="00E73495"/>
    <w:rsid w:val="00E76C0D"/>
    <w:rsid w:val="00E96A32"/>
    <w:rsid w:val="00EA5F61"/>
    <w:rsid w:val="00EB0C38"/>
    <w:rsid w:val="00EB0FEF"/>
    <w:rsid w:val="00EB1162"/>
    <w:rsid w:val="00EB2268"/>
    <w:rsid w:val="00EB472F"/>
    <w:rsid w:val="00EC64C3"/>
    <w:rsid w:val="00EE40B6"/>
    <w:rsid w:val="00EF06CC"/>
    <w:rsid w:val="00EF2887"/>
    <w:rsid w:val="00F02C0A"/>
    <w:rsid w:val="00F14202"/>
    <w:rsid w:val="00F23DE6"/>
    <w:rsid w:val="00F31B6D"/>
    <w:rsid w:val="00F3497B"/>
    <w:rsid w:val="00F379E1"/>
    <w:rsid w:val="00F37EA3"/>
    <w:rsid w:val="00F4481A"/>
    <w:rsid w:val="00F51491"/>
    <w:rsid w:val="00F526AB"/>
    <w:rsid w:val="00F53CA2"/>
    <w:rsid w:val="00F55420"/>
    <w:rsid w:val="00F60516"/>
    <w:rsid w:val="00F62B8B"/>
    <w:rsid w:val="00F63772"/>
    <w:rsid w:val="00F638D8"/>
    <w:rsid w:val="00F705DD"/>
    <w:rsid w:val="00F70749"/>
    <w:rsid w:val="00F708B1"/>
    <w:rsid w:val="00F726A7"/>
    <w:rsid w:val="00F74199"/>
    <w:rsid w:val="00F745BA"/>
    <w:rsid w:val="00F812A2"/>
    <w:rsid w:val="00F87DEF"/>
    <w:rsid w:val="00F904A3"/>
    <w:rsid w:val="00F9081E"/>
    <w:rsid w:val="00F94ABE"/>
    <w:rsid w:val="00F94E87"/>
    <w:rsid w:val="00FB4F5C"/>
    <w:rsid w:val="00FC2027"/>
    <w:rsid w:val="00FC2800"/>
    <w:rsid w:val="00FC2B92"/>
    <w:rsid w:val="00FD0964"/>
    <w:rsid w:val="00FD0F5D"/>
    <w:rsid w:val="00FD179B"/>
    <w:rsid w:val="00FD3481"/>
    <w:rsid w:val="00FF19D8"/>
    <w:rsid w:val="00FF3494"/>
    <w:rsid w:val="00FF5212"/>
    <w:rsid w:val="01613005"/>
    <w:rsid w:val="0A824D06"/>
    <w:rsid w:val="0C1A89B5"/>
    <w:rsid w:val="0D1371A3"/>
    <w:rsid w:val="0D4F36F8"/>
    <w:rsid w:val="0DCEBCF6"/>
    <w:rsid w:val="10131A21"/>
    <w:rsid w:val="10A37314"/>
    <w:rsid w:val="136379A6"/>
    <w:rsid w:val="159E3A41"/>
    <w:rsid w:val="1B7162FF"/>
    <w:rsid w:val="1D4635CE"/>
    <w:rsid w:val="1DC5A67D"/>
    <w:rsid w:val="1E046CB2"/>
    <w:rsid w:val="1F0395EE"/>
    <w:rsid w:val="202049D6"/>
    <w:rsid w:val="216FB86A"/>
    <w:rsid w:val="2766AD5A"/>
    <w:rsid w:val="2B84E4F6"/>
    <w:rsid w:val="2C80D297"/>
    <w:rsid w:val="2CF98838"/>
    <w:rsid w:val="2ED033BE"/>
    <w:rsid w:val="35A354B1"/>
    <w:rsid w:val="3C6AC422"/>
    <w:rsid w:val="3CF058DF"/>
    <w:rsid w:val="3E56581B"/>
    <w:rsid w:val="42342A55"/>
    <w:rsid w:val="42ECD327"/>
    <w:rsid w:val="4ACCF4DC"/>
    <w:rsid w:val="4D19834C"/>
    <w:rsid w:val="4D2D3D5D"/>
    <w:rsid w:val="516E233A"/>
    <w:rsid w:val="52138420"/>
    <w:rsid w:val="58BCA0C9"/>
    <w:rsid w:val="59449BFD"/>
    <w:rsid w:val="5F968A65"/>
    <w:rsid w:val="6083E33E"/>
    <w:rsid w:val="60D99CD5"/>
    <w:rsid w:val="60E589A9"/>
    <w:rsid w:val="648B006A"/>
    <w:rsid w:val="64F27C90"/>
    <w:rsid w:val="6AA4D502"/>
    <w:rsid w:val="6D994708"/>
    <w:rsid w:val="72136AB5"/>
    <w:rsid w:val="72C68056"/>
    <w:rsid w:val="744E83CD"/>
    <w:rsid w:val="7A3C3B67"/>
    <w:rsid w:val="7D9880F2"/>
    <w:rsid w:val="7F1CD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3551"/>
  <w15:chartTrackingRefBased/>
  <w15:docId w15:val="{AB70246D-E533-460F-A914-43666F6A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409C"/>
    <w:pPr>
      <w:spacing w:after="180" w:line="274" w:lineRule="auto"/>
    </w:pPr>
  </w:style>
  <w:style w:type="paragraph" w:styleId="Heading1">
    <w:name w:val="heading 1"/>
    <w:basedOn w:val="Normal"/>
    <w:next w:val="Normal"/>
    <w:link w:val="Heading1Char"/>
    <w:uiPriority w:val="9"/>
    <w:qFormat/>
    <w:rsid w:val="007E36E0"/>
    <w:pPr>
      <w:shd w:val="clear" w:color="auto" w:fill="00467F"/>
      <w:outlineLvl w:val="0"/>
    </w:pPr>
    <w:rPr>
      <w:rFonts w:ascii="ITC Avant Garde Std Bk" w:hAnsi="ITC Avant Garde Std Bk"/>
      <w:b/>
      <w:bCs/>
      <w:sz w:val="28"/>
      <w:szCs w:val="28"/>
    </w:rPr>
  </w:style>
  <w:style w:type="paragraph" w:styleId="Heading2">
    <w:name w:val="heading 2"/>
    <w:basedOn w:val="Heading1"/>
    <w:next w:val="Normal"/>
    <w:link w:val="Heading2Char"/>
    <w:uiPriority w:val="9"/>
    <w:unhideWhenUsed/>
    <w:qFormat/>
    <w:rsid w:val="00430457"/>
    <w:pPr>
      <w:outlineLvl w:val="1"/>
    </w:pPr>
  </w:style>
  <w:style w:type="paragraph" w:styleId="Heading3">
    <w:name w:val="heading 3"/>
    <w:basedOn w:val="Normal"/>
    <w:next w:val="Normal"/>
    <w:link w:val="Heading3Char"/>
    <w:uiPriority w:val="9"/>
    <w:unhideWhenUsed/>
    <w:qFormat/>
    <w:rsid w:val="00F55420"/>
    <w:pPr>
      <w:keepNext/>
      <w:keepLines/>
      <w:spacing w:before="20" w:after="0" w:line="240" w:lineRule="auto"/>
      <w:outlineLvl w:val="2"/>
    </w:pPr>
    <w:rPr>
      <w:rFonts w:eastAsiaTheme="majorEastAsia" w:cstheme="majorBidi"/>
      <w:b/>
      <w:bCs/>
      <w:color w:val="0E2841" w:themeColor="text2"/>
      <w:sz w:val="24"/>
    </w:rPr>
  </w:style>
  <w:style w:type="paragraph" w:styleId="Heading4">
    <w:name w:val="heading 4"/>
    <w:basedOn w:val="Normal"/>
    <w:next w:val="Normal"/>
    <w:link w:val="Heading4Char"/>
    <w:uiPriority w:val="9"/>
    <w:semiHidden/>
    <w:unhideWhenUsed/>
    <w:qFormat/>
    <w:rsid w:val="00F55420"/>
    <w:pPr>
      <w:keepNext/>
      <w:keepLines/>
      <w:spacing w:before="200" w:after="0"/>
      <w:outlineLvl w:val="3"/>
    </w:pPr>
    <w:rPr>
      <w:rFonts w:asciiTheme="majorHAnsi" w:hAnsiTheme="majorHAnsi" w:eastAsiaTheme="majorEastAsia"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F55420"/>
    <w:pPr>
      <w:keepNext/>
      <w:keepLines/>
      <w:spacing w:before="200" w:after="0"/>
      <w:outlineLvl w:val="4"/>
    </w:pPr>
    <w:rPr>
      <w:rFonts w:asciiTheme="majorHAnsi" w:hAnsiTheme="majorHAnsi" w:eastAsiaTheme="majorEastAsia" w:cstheme="majorBidi"/>
      <w:color w:val="000000"/>
    </w:rPr>
  </w:style>
  <w:style w:type="paragraph" w:styleId="Heading6">
    <w:name w:val="heading 6"/>
    <w:basedOn w:val="Normal"/>
    <w:next w:val="Normal"/>
    <w:link w:val="Heading6Char"/>
    <w:uiPriority w:val="9"/>
    <w:semiHidden/>
    <w:unhideWhenUsed/>
    <w:qFormat/>
    <w:rsid w:val="00F55420"/>
    <w:pPr>
      <w:keepNext/>
      <w:keepLines/>
      <w:spacing w:before="200" w:after="0"/>
      <w:outlineLvl w:val="5"/>
    </w:pPr>
    <w:rPr>
      <w:rFonts w:asciiTheme="majorHAnsi" w:hAnsiTheme="majorHAnsi" w:eastAsiaTheme="majorEastAsia" w:cstheme="majorBidi"/>
      <w:i/>
      <w:iCs/>
      <w:color w:val="000000" w:themeColor="text1"/>
    </w:rPr>
  </w:style>
  <w:style w:type="paragraph" w:styleId="Heading7">
    <w:name w:val="heading 7"/>
    <w:basedOn w:val="Normal"/>
    <w:next w:val="Normal"/>
    <w:link w:val="Heading7Char"/>
    <w:uiPriority w:val="9"/>
    <w:semiHidden/>
    <w:unhideWhenUsed/>
    <w:qFormat/>
    <w:rsid w:val="00F55420"/>
    <w:pPr>
      <w:keepNext/>
      <w:keepLines/>
      <w:spacing w:before="200" w:after="0"/>
      <w:outlineLvl w:val="6"/>
    </w:pPr>
    <w:rPr>
      <w:rFonts w:asciiTheme="majorHAnsi" w:hAnsiTheme="majorHAnsi" w:eastAsiaTheme="majorEastAsia" w:cstheme="majorBidi"/>
      <w:i/>
      <w:iCs/>
      <w:color w:val="0E2841" w:themeColor="text2"/>
    </w:rPr>
  </w:style>
  <w:style w:type="paragraph" w:styleId="Heading8">
    <w:name w:val="heading 8"/>
    <w:basedOn w:val="Normal"/>
    <w:next w:val="Normal"/>
    <w:link w:val="Heading8Char"/>
    <w:uiPriority w:val="9"/>
    <w:semiHidden/>
    <w:unhideWhenUsed/>
    <w:qFormat/>
    <w:rsid w:val="00F55420"/>
    <w:pPr>
      <w:keepNext/>
      <w:keepLines/>
      <w:spacing w:before="200" w:after="0"/>
      <w:outlineLvl w:val="7"/>
    </w:pPr>
    <w:rPr>
      <w:rFonts w:asciiTheme="majorHAnsi" w:hAnsiTheme="majorHAnsi" w:eastAsiaTheme="majorEastAsia" w:cstheme="majorBidi"/>
      <w:color w:val="000000"/>
      <w:sz w:val="20"/>
      <w:szCs w:val="20"/>
    </w:rPr>
  </w:style>
  <w:style w:type="paragraph" w:styleId="Heading9">
    <w:name w:val="heading 9"/>
    <w:basedOn w:val="Normal"/>
    <w:next w:val="Normal"/>
    <w:link w:val="Heading9Char"/>
    <w:uiPriority w:val="9"/>
    <w:semiHidden/>
    <w:unhideWhenUsed/>
    <w:qFormat/>
    <w:rsid w:val="00F55420"/>
    <w:pPr>
      <w:keepNext/>
      <w:keepLines/>
      <w:spacing w:before="200" w:after="0"/>
      <w:outlineLvl w:val="8"/>
    </w:pPr>
    <w:rPr>
      <w:rFonts w:asciiTheme="majorHAnsi" w:hAnsiTheme="majorHAnsi" w:eastAsiaTheme="majorEastAsia" w:cstheme="majorBidi"/>
      <w:i/>
      <w:iCs/>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E36E0"/>
    <w:rPr>
      <w:rFonts w:ascii="ITC Avant Garde Std Bk" w:hAnsi="ITC Avant Garde Std Bk"/>
      <w:b/>
      <w:bCs/>
      <w:sz w:val="28"/>
      <w:szCs w:val="28"/>
      <w:shd w:val="clear" w:color="auto" w:fill="00467F"/>
    </w:rPr>
  </w:style>
  <w:style w:type="character" w:styleId="Heading2Char" w:customStyle="1">
    <w:name w:val="Heading 2 Char"/>
    <w:basedOn w:val="DefaultParagraphFont"/>
    <w:link w:val="Heading2"/>
    <w:uiPriority w:val="9"/>
    <w:rsid w:val="00430457"/>
    <w:rPr>
      <w:rFonts w:ascii="ITC Avant Garde Std Bk" w:hAnsi="ITC Avant Garde Std Bk"/>
      <w:b/>
      <w:bCs/>
      <w:sz w:val="28"/>
      <w:szCs w:val="28"/>
      <w:shd w:val="clear" w:color="auto" w:fill="00467F"/>
    </w:rPr>
  </w:style>
  <w:style w:type="character" w:styleId="Heading3Char" w:customStyle="1">
    <w:name w:val="Heading 3 Char"/>
    <w:basedOn w:val="DefaultParagraphFont"/>
    <w:link w:val="Heading3"/>
    <w:uiPriority w:val="9"/>
    <w:rsid w:val="00F55420"/>
    <w:rPr>
      <w:rFonts w:eastAsiaTheme="majorEastAsia" w:cstheme="majorBidi"/>
      <w:b/>
      <w:bCs/>
      <w:color w:val="0E2841" w:themeColor="text2"/>
      <w:sz w:val="24"/>
    </w:rPr>
  </w:style>
  <w:style w:type="character" w:styleId="Heading4Char" w:customStyle="1">
    <w:name w:val="Heading 4 Char"/>
    <w:basedOn w:val="DefaultParagraphFont"/>
    <w:link w:val="Heading4"/>
    <w:uiPriority w:val="9"/>
    <w:semiHidden/>
    <w:rsid w:val="00F55420"/>
    <w:rPr>
      <w:rFonts w:asciiTheme="majorHAnsi" w:hAnsiTheme="majorHAnsi" w:eastAsiaTheme="majorEastAsia" w:cstheme="majorBidi"/>
      <w:b/>
      <w:bCs/>
      <w:i/>
      <w:iCs/>
      <w:color w:val="262626" w:themeColor="text1" w:themeTint="D9"/>
    </w:rPr>
  </w:style>
  <w:style w:type="character" w:styleId="Heading5Char" w:customStyle="1">
    <w:name w:val="Heading 5 Char"/>
    <w:basedOn w:val="DefaultParagraphFont"/>
    <w:link w:val="Heading5"/>
    <w:uiPriority w:val="9"/>
    <w:semiHidden/>
    <w:rsid w:val="00F55420"/>
    <w:rPr>
      <w:rFonts w:asciiTheme="majorHAnsi" w:hAnsiTheme="majorHAnsi" w:eastAsiaTheme="majorEastAsia" w:cstheme="majorBidi"/>
      <w:color w:val="000000"/>
    </w:rPr>
  </w:style>
  <w:style w:type="character" w:styleId="Heading6Char" w:customStyle="1">
    <w:name w:val="Heading 6 Char"/>
    <w:basedOn w:val="DefaultParagraphFont"/>
    <w:link w:val="Heading6"/>
    <w:uiPriority w:val="9"/>
    <w:semiHidden/>
    <w:rsid w:val="00F55420"/>
    <w:rPr>
      <w:rFonts w:asciiTheme="majorHAnsi" w:hAnsiTheme="majorHAnsi" w:eastAsiaTheme="majorEastAsia" w:cstheme="majorBidi"/>
      <w:i/>
      <w:iCs/>
      <w:color w:val="000000" w:themeColor="text1"/>
    </w:rPr>
  </w:style>
  <w:style w:type="character" w:styleId="Heading7Char" w:customStyle="1">
    <w:name w:val="Heading 7 Char"/>
    <w:basedOn w:val="DefaultParagraphFont"/>
    <w:link w:val="Heading7"/>
    <w:uiPriority w:val="9"/>
    <w:semiHidden/>
    <w:rsid w:val="00F55420"/>
    <w:rPr>
      <w:rFonts w:asciiTheme="majorHAnsi" w:hAnsiTheme="majorHAnsi" w:eastAsiaTheme="majorEastAsia" w:cstheme="majorBidi"/>
      <w:i/>
      <w:iCs/>
      <w:color w:val="0E2841" w:themeColor="text2"/>
    </w:rPr>
  </w:style>
  <w:style w:type="character" w:styleId="Heading8Char" w:customStyle="1">
    <w:name w:val="Heading 8 Char"/>
    <w:basedOn w:val="DefaultParagraphFont"/>
    <w:link w:val="Heading8"/>
    <w:uiPriority w:val="9"/>
    <w:semiHidden/>
    <w:rsid w:val="00F55420"/>
    <w:rPr>
      <w:rFonts w:asciiTheme="majorHAnsi" w:hAnsiTheme="majorHAnsi" w:eastAsiaTheme="majorEastAsia" w:cstheme="majorBidi"/>
      <w:color w:val="000000"/>
      <w:sz w:val="20"/>
      <w:szCs w:val="20"/>
    </w:rPr>
  </w:style>
  <w:style w:type="character" w:styleId="Heading9Char" w:customStyle="1">
    <w:name w:val="Heading 9 Char"/>
    <w:basedOn w:val="DefaultParagraphFont"/>
    <w:link w:val="Heading9"/>
    <w:uiPriority w:val="9"/>
    <w:semiHidden/>
    <w:rsid w:val="00F55420"/>
    <w:rPr>
      <w:rFonts w:asciiTheme="majorHAnsi" w:hAnsiTheme="majorHAnsi" w:eastAsiaTheme="majorEastAsia" w:cstheme="majorBidi"/>
      <w:i/>
      <w:iCs/>
      <w:color w:val="000000"/>
      <w:sz w:val="20"/>
      <w:szCs w:val="20"/>
    </w:rPr>
  </w:style>
  <w:style w:type="paragraph" w:styleId="Title">
    <w:name w:val="Title"/>
    <w:basedOn w:val="Normal"/>
    <w:next w:val="Normal"/>
    <w:link w:val="TitleChar"/>
    <w:uiPriority w:val="10"/>
    <w:qFormat/>
    <w:rsid w:val="00F55420"/>
    <w:pPr>
      <w:spacing w:after="120" w:line="240" w:lineRule="auto"/>
      <w:contextualSpacing/>
    </w:pPr>
    <w:rPr>
      <w:rFonts w:asciiTheme="majorHAnsi" w:hAnsiTheme="majorHAnsi" w:eastAsiaTheme="majorEastAsia" w:cstheme="majorBidi"/>
      <w:color w:val="0E2841" w:themeColor="text2"/>
      <w:spacing w:val="30"/>
      <w:kern w:val="28"/>
      <w:sz w:val="72"/>
      <w:szCs w:val="52"/>
      <w14:ligatures w14:val="standard"/>
      <w14:numForm w14:val="oldStyle"/>
    </w:rPr>
  </w:style>
  <w:style w:type="character" w:styleId="TitleChar" w:customStyle="1">
    <w:name w:val="Title Char"/>
    <w:basedOn w:val="DefaultParagraphFont"/>
    <w:link w:val="Title"/>
    <w:uiPriority w:val="10"/>
    <w:rsid w:val="00F55420"/>
    <w:rPr>
      <w:rFonts w:asciiTheme="majorHAnsi" w:hAnsiTheme="majorHAnsi" w:eastAsiaTheme="majorEastAsia" w:cstheme="majorBidi"/>
      <w:color w:val="0E2841"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F55420"/>
    <w:pPr>
      <w:numPr>
        <w:ilvl w:val="1"/>
      </w:numPr>
    </w:pPr>
    <w:rPr>
      <w:rFonts w:eastAsiaTheme="majorEastAsia" w:cstheme="majorBidi"/>
      <w:iCs/>
      <w:color w:val="153D63" w:themeColor="text2" w:themeTint="E6"/>
      <w:sz w:val="32"/>
      <w:szCs w:val="24"/>
      <w14:ligatures w14:val="standard"/>
    </w:rPr>
  </w:style>
  <w:style w:type="character" w:styleId="SubtitleChar" w:customStyle="1">
    <w:name w:val="Subtitle Char"/>
    <w:basedOn w:val="DefaultParagraphFont"/>
    <w:link w:val="Subtitle"/>
    <w:uiPriority w:val="11"/>
    <w:rsid w:val="00F55420"/>
    <w:rPr>
      <w:rFonts w:eastAsiaTheme="majorEastAsia" w:cstheme="majorBidi"/>
      <w:iCs/>
      <w:color w:val="153D63" w:themeColor="text2" w:themeTint="E6"/>
      <w:sz w:val="32"/>
      <w:szCs w:val="24"/>
      <w14:ligatures w14:val="standard"/>
    </w:rPr>
  </w:style>
  <w:style w:type="paragraph" w:styleId="Quote">
    <w:name w:val="Quote"/>
    <w:basedOn w:val="Normal"/>
    <w:next w:val="Normal"/>
    <w:link w:val="QuoteChar"/>
    <w:uiPriority w:val="29"/>
    <w:qFormat/>
    <w:rsid w:val="00F55420"/>
    <w:pPr>
      <w:pBdr>
        <w:left w:val="single" w:color="156082" w:themeColor="accent1" w:sz="48" w:space="13"/>
      </w:pBdr>
      <w:spacing w:after="0" w:line="360" w:lineRule="auto"/>
    </w:pPr>
    <w:rPr>
      <w:rFonts w:asciiTheme="majorHAnsi" w:hAnsiTheme="majorHAnsi" w:eastAsiaTheme="minorEastAsia"/>
      <w:b/>
      <w:i/>
      <w:iCs/>
      <w:color w:val="156082" w:themeColor="accent1"/>
      <w:sz w:val="24"/>
    </w:rPr>
  </w:style>
  <w:style w:type="character" w:styleId="QuoteChar" w:customStyle="1">
    <w:name w:val="Quote Char"/>
    <w:basedOn w:val="DefaultParagraphFont"/>
    <w:link w:val="Quote"/>
    <w:uiPriority w:val="29"/>
    <w:rsid w:val="00F55420"/>
    <w:rPr>
      <w:rFonts w:asciiTheme="majorHAnsi" w:hAnsiTheme="majorHAnsi" w:eastAsiaTheme="minorEastAsia"/>
      <w:b/>
      <w:i/>
      <w:iCs/>
      <w:color w:val="156082" w:themeColor="accent1"/>
      <w:sz w:val="24"/>
    </w:rPr>
  </w:style>
  <w:style w:type="paragraph" w:styleId="ListParagraph">
    <w:name w:val="List Paragraph"/>
    <w:basedOn w:val="Normal"/>
    <w:uiPriority w:val="34"/>
    <w:qFormat/>
    <w:rsid w:val="00F55420"/>
    <w:pPr>
      <w:spacing w:line="240" w:lineRule="auto"/>
      <w:ind w:left="720" w:hanging="288"/>
      <w:contextualSpacing/>
    </w:pPr>
    <w:rPr>
      <w:color w:val="0E2841" w:themeColor="text2"/>
    </w:rPr>
  </w:style>
  <w:style w:type="character" w:styleId="IntenseEmphasis">
    <w:name w:val="Intense Emphasis"/>
    <w:basedOn w:val="DefaultParagraphFont"/>
    <w:uiPriority w:val="21"/>
    <w:qFormat/>
    <w:rsid w:val="00F55420"/>
    <w:rPr>
      <w:b/>
      <w:bCs/>
      <w:i/>
      <w:iCs/>
      <w:color w:val="0E2841" w:themeColor="text2"/>
    </w:rPr>
  </w:style>
  <w:style w:type="paragraph" w:styleId="IntenseQuote">
    <w:name w:val="Intense Quote"/>
    <w:basedOn w:val="Normal"/>
    <w:next w:val="Normal"/>
    <w:link w:val="IntenseQuoteChar"/>
    <w:uiPriority w:val="30"/>
    <w:qFormat/>
    <w:rsid w:val="00F55420"/>
    <w:pPr>
      <w:pBdr>
        <w:left w:val="single" w:color="E97132" w:themeColor="accent2" w:sz="48" w:space="13"/>
      </w:pBdr>
      <w:spacing w:before="240" w:after="120" w:line="300" w:lineRule="auto"/>
    </w:pPr>
    <w:rPr>
      <w:rFonts w:eastAsiaTheme="minorEastAsia"/>
      <w:b/>
      <w:bCs/>
      <w:i/>
      <w:iCs/>
      <w:color w:val="E97132" w:themeColor="accent2"/>
      <w:sz w:val="26"/>
      <w14:ligatures w14:val="standard"/>
      <w14:numForm w14:val="oldStyle"/>
    </w:rPr>
  </w:style>
  <w:style w:type="character" w:styleId="IntenseQuoteChar" w:customStyle="1">
    <w:name w:val="Intense Quote Char"/>
    <w:basedOn w:val="DefaultParagraphFont"/>
    <w:link w:val="IntenseQuote"/>
    <w:uiPriority w:val="30"/>
    <w:rsid w:val="00F55420"/>
    <w:rPr>
      <w:rFonts w:eastAsiaTheme="minorEastAsia"/>
      <w:b/>
      <w:bCs/>
      <w:i/>
      <w:iCs/>
      <w:color w:val="E97132" w:themeColor="accent2"/>
      <w:sz w:val="26"/>
      <w14:ligatures w14:val="standard"/>
      <w14:numForm w14:val="oldStyle"/>
    </w:rPr>
  </w:style>
  <w:style w:type="character" w:styleId="IntenseReference">
    <w:name w:val="Intense Reference"/>
    <w:basedOn w:val="DefaultParagraphFont"/>
    <w:uiPriority w:val="32"/>
    <w:qFormat/>
    <w:rsid w:val="00F55420"/>
    <w:rPr>
      <w:rFonts w:asciiTheme="minorHAnsi" w:hAnsiTheme="minorHAnsi"/>
      <w:b/>
      <w:bCs/>
      <w:smallCaps/>
      <w:color w:val="0E2841" w:themeColor="text2"/>
      <w:spacing w:val="5"/>
      <w:sz w:val="22"/>
      <w:u w:val="single"/>
    </w:rPr>
  </w:style>
  <w:style w:type="paragraph" w:styleId="Header">
    <w:name w:val="header"/>
    <w:basedOn w:val="Normal"/>
    <w:link w:val="HeaderChar"/>
    <w:uiPriority w:val="99"/>
    <w:unhideWhenUsed/>
    <w:rsid w:val="007C4137"/>
    <w:pPr>
      <w:tabs>
        <w:tab w:val="center" w:pos="4680"/>
        <w:tab w:val="right" w:pos="9360"/>
      </w:tabs>
    </w:pPr>
  </w:style>
  <w:style w:type="character" w:styleId="HeaderChar" w:customStyle="1">
    <w:name w:val="Header Char"/>
    <w:basedOn w:val="DefaultParagraphFont"/>
    <w:link w:val="Header"/>
    <w:uiPriority w:val="99"/>
    <w:rsid w:val="007C4137"/>
  </w:style>
  <w:style w:type="paragraph" w:styleId="Footer">
    <w:name w:val="footer"/>
    <w:basedOn w:val="Normal"/>
    <w:link w:val="FooterChar"/>
    <w:uiPriority w:val="99"/>
    <w:unhideWhenUsed/>
    <w:rsid w:val="007C4137"/>
    <w:pPr>
      <w:tabs>
        <w:tab w:val="center" w:pos="4680"/>
        <w:tab w:val="right" w:pos="9360"/>
      </w:tabs>
    </w:pPr>
  </w:style>
  <w:style w:type="character" w:styleId="FooterChar" w:customStyle="1">
    <w:name w:val="Footer Char"/>
    <w:basedOn w:val="DefaultParagraphFont"/>
    <w:link w:val="Footer"/>
    <w:uiPriority w:val="99"/>
    <w:rsid w:val="007C4137"/>
  </w:style>
  <w:style w:type="character" w:styleId="Hyperlink">
    <w:name w:val="Hyperlink"/>
    <w:basedOn w:val="DefaultParagraphFont"/>
    <w:uiPriority w:val="99"/>
    <w:unhideWhenUsed/>
    <w:rsid w:val="007C4137"/>
    <w:rPr>
      <w:color w:val="467886" w:themeColor="hyperlink"/>
      <w:u w:val="single"/>
    </w:rPr>
  </w:style>
  <w:style w:type="character" w:styleId="UnresolvedMention">
    <w:name w:val="Unresolved Mention"/>
    <w:basedOn w:val="DefaultParagraphFont"/>
    <w:uiPriority w:val="99"/>
    <w:semiHidden/>
    <w:unhideWhenUsed/>
    <w:rsid w:val="007C4137"/>
    <w:rPr>
      <w:color w:val="605E5C"/>
      <w:shd w:val="clear" w:color="auto" w:fill="E1DFDD"/>
    </w:rPr>
  </w:style>
  <w:style w:type="table" w:styleId="TableGrid">
    <w:name w:val="Table Grid"/>
    <w:basedOn w:val="TableNormal"/>
    <w:uiPriority w:val="39"/>
    <w:rsid w:val="00CA14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A1480"/>
    <w:rPr>
      <w:sz w:val="16"/>
      <w:szCs w:val="16"/>
    </w:rPr>
  </w:style>
  <w:style w:type="paragraph" w:styleId="CommentText">
    <w:name w:val="annotation text"/>
    <w:basedOn w:val="Normal"/>
    <w:link w:val="CommentTextChar"/>
    <w:uiPriority w:val="99"/>
    <w:unhideWhenUsed/>
    <w:rsid w:val="00CA1480"/>
    <w:pPr>
      <w:spacing w:after="160"/>
    </w:pPr>
    <w:rPr>
      <w:sz w:val="20"/>
      <w:szCs w:val="20"/>
    </w:rPr>
  </w:style>
  <w:style w:type="character" w:styleId="CommentTextChar" w:customStyle="1">
    <w:name w:val="Comment Text Char"/>
    <w:basedOn w:val="DefaultParagraphFont"/>
    <w:link w:val="CommentText"/>
    <w:uiPriority w:val="99"/>
    <w:rsid w:val="00CA1480"/>
    <w:rPr>
      <w:kern w:val="0"/>
      <w:sz w:val="20"/>
      <w:szCs w:val="20"/>
      <w14:ligatures w14:val="none"/>
    </w:rPr>
  </w:style>
  <w:style w:type="table" w:styleId="GridTable1Light-Accent1">
    <w:name w:val="Grid Table 1 Light Accent 1"/>
    <w:basedOn w:val="TableNormal"/>
    <w:uiPriority w:val="46"/>
    <w:rsid w:val="008D674B"/>
    <w:rPr>
      <w:rFonts w:eastAsiaTheme="minorEastAsia"/>
      <w:lang w:eastAsia="ja-JP"/>
    </w:r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EB0C38"/>
  </w:style>
  <w:style w:type="numbering" w:styleId="CurrentList1" w:customStyle="1">
    <w:name w:val="Current List1"/>
    <w:uiPriority w:val="99"/>
    <w:rsid w:val="007B040F"/>
    <w:pPr>
      <w:numPr>
        <w:numId w:val="8"/>
      </w:numPr>
    </w:pPr>
  </w:style>
  <w:style w:type="numbering" w:styleId="CurrentList2" w:customStyle="1">
    <w:name w:val="Current List2"/>
    <w:uiPriority w:val="99"/>
    <w:rsid w:val="007B040F"/>
    <w:pPr>
      <w:numPr>
        <w:numId w:val="9"/>
      </w:numPr>
    </w:pPr>
  </w:style>
  <w:style w:type="paragraph" w:styleId="Default" w:customStyle="1">
    <w:name w:val="Default"/>
    <w:rsid w:val="00222F79"/>
    <w:pPr>
      <w:autoSpaceDE w:val="0"/>
      <w:autoSpaceDN w:val="0"/>
      <w:adjustRightInd w:val="0"/>
    </w:pPr>
    <w:rPr>
      <w:rFonts w:ascii="Calibri" w:hAnsi="Calibri" w:cs="Calibri"/>
      <w:color w:val="000000"/>
    </w:rPr>
  </w:style>
  <w:style w:type="paragraph" w:styleId="Caption">
    <w:name w:val="caption"/>
    <w:basedOn w:val="Normal"/>
    <w:next w:val="Normal"/>
    <w:uiPriority w:val="35"/>
    <w:semiHidden/>
    <w:unhideWhenUsed/>
    <w:qFormat/>
    <w:rsid w:val="00F55420"/>
    <w:pPr>
      <w:spacing w:line="240" w:lineRule="auto"/>
    </w:pPr>
    <w:rPr>
      <w:rFonts w:eastAsiaTheme="minorEastAsia"/>
      <w:b/>
      <w:bCs/>
      <w:smallCaps/>
      <w:color w:val="0E2841" w:themeColor="text2"/>
      <w:spacing w:val="6"/>
      <w:szCs w:val="18"/>
    </w:rPr>
  </w:style>
  <w:style w:type="character" w:styleId="Strong">
    <w:name w:val="Strong"/>
    <w:basedOn w:val="DefaultParagraphFont"/>
    <w:uiPriority w:val="22"/>
    <w:qFormat/>
    <w:rsid w:val="00F55420"/>
    <w:rPr>
      <w:b/>
      <w:bCs/>
      <w:color w:val="153D63" w:themeColor="text2" w:themeTint="E6"/>
    </w:rPr>
  </w:style>
  <w:style w:type="character" w:styleId="Emphasis">
    <w:name w:val="Emphasis"/>
    <w:basedOn w:val="DefaultParagraphFont"/>
    <w:uiPriority w:val="20"/>
    <w:qFormat/>
    <w:rsid w:val="00F55420"/>
    <w:rPr>
      <w:b w:val="0"/>
      <w:i/>
      <w:iCs/>
      <w:color w:val="0E2841" w:themeColor="text2"/>
    </w:rPr>
  </w:style>
  <w:style w:type="paragraph" w:styleId="NoSpacing">
    <w:name w:val="No Spacing"/>
    <w:link w:val="NoSpacingChar"/>
    <w:uiPriority w:val="1"/>
    <w:qFormat/>
    <w:rsid w:val="00F55420"/>
    <w:pPr>
      <w:spacing w:after="0" w:line="240" w:lineRule="auto"/>
    </w:pPr>
  </w:style>
  <w:style w:type="character" w:styleId="NoSpacingChar" w:customStyle="1">
    <w:name w:val="No Spacing Char"/>
    <w:basedOn w:val="DefaultParagraphFont"/>
    <w:link w:val="NoSpacing"/>
    <w:uiPriority w:val="1"/>
    <w:rsid w:val="00F55420"/>
  </w:style>
  <w:style w:type="character" w:styleId="SubtleEmphasis">
    <w:name w:val="Subtle Emphasis"/>
    <w:basedOn w:val="DefaultParagraphFont"/>
    <w:uiPriority w:val="19"/>
    <w:qFormat/>
    <w:rsid w:val="00F55420"/>
    <w:rPr>
      <w:i/>
      <w:iCs/>
      <w:color w:val="000000"/>
    </w:rPr>
  </w:style>
  <w:style w:type="character" w:styleId="SubtleReference">
    <w:name w:val="Subtle Reference"/>
    <w:basedOn w:val="DefaultParagraphFont"/>
    <w:uiPriority w:val="31"/>
    <w:qFormat/>
    <w:rsid w:val="00F55420"/>
    <w:rPr>
      <w:smallCaps/>
      <w:color w:val="000000"/>
      <w:u w:val="single"/>
    </w:rPr>
  </w:style>
  <w:style w:type="character" w:styleId="BookTitle">
    <w:name w:val="Book Title"/>
    <w:basedOn w:val="DefaultParagraphFont"/>
    <w:uiPriority w:val="33"/>
    <w:qFormat/>
    <w:rsid w:val="00F55420"/>
    <w:rPr>
      <w:rFonts w:asciiTheme="majorHAnsi" w:hAnsiTheme="majorHAnsi"/>
      <w:b/>
      <w:bCs/>
      <w:caps w:val="0"/>
      <w:smallCaps/>
      <w:color w:val="0E2841" w:themeColor="text2"/>
      <w:spacing w:val="10"/>
      <w:sz w:val="22"/>
    </w:rPr>
  </w:style>
  <w:style w:type="paragraph" w:styleId="TOCHeading">
    <w:name w:val="TOC Heading"/>
    <w:basedOn w:val="Heading1"/>
    <w:next w:val="Normal"/>
    <w:uiPriority w:val="39"/>
    <w:unhideWhenUsed/>
    <w:qFormat/>
    <w:rsid w:val="00F55420"/>
    <w:pPr>
      <w:spacing w:before="480" w:line="264" w:lineRule="auto"/>
      <w:outlineLvl w:val="9"/>
    </w:pPr>
    <w:rPr>
      <w:b w:val="0"/>
    </w:rPr>
  </w:style>
  <w:style w:type="paragraph" w:styleId="PersonalName" w:customStyle="1">
    <w:name w:val="Personal Name"/>
    <w:basedOn w:val="Title"/>
    <w:qFormat/>
    <w:rsid w:val="00F55420"/>
    <w:rPr>
      <w:b/>
      <w:caps/>
      <w:color w:val="000000"/>
      <w:sz w:val="28"/>
      <w:szCs w:val="28"/>
    </w:rPr>
  </w:style>
  <w:style w:type="table" w:styleId="PlainTable3">
    <w:name w:val="Plain Table 3"/>
    <w:basedOn w:val="TableNormal"/>
    <w:uiPriority w:val="43"/>
    <w:rsid w:val="00F3497B"/>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49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yle1" w:customStyle="1">
    <w:name w:val="Style1"/>
    <w:basedOn w:val="Normal"/>
    <w:link w:val="Style1Char"/>
    <w:qFormat/>
    <w:rsid w:val="00F02C0A"/>
    <w:rPr>
      <w:b/>
      <w:bCs/>
    </w:rPr>
  </w:style>
  <w:style w:type="character" w:styleId="Style1Char" w:customStyle="1">
    <w:name w:val="Style1 Char"/>
    <w:basedOn w:val="DefaultParagraphFont"/>
    <w:link w:val="Style1"/>
    <w:rsid w:val="00F02C0A"/>
    <w:rPr>
      <w:b/>
      <w:bCs/>
    </w:rPr>
  </w:style>
  <w:style w:type="paragraph" w:styleId="TOC1">
    <w:name w:val="toc 1"/>
    <w:basedOn w:val="Normal"/>
    <w:next w:val="Normal"/>
    <w:autoRedefine/>
    <w:uiPriority w:val="39"/>
    <w:unhideWhenUsed/>
    <w:rsid w:val="00F62B8B"/>
    <w:pPr>
      <w:tabs>
        <w:tab w:val="right" w:leader="dot" w:pos="10790"/>
      </w:tabs>
      <w:spacing w:after="100"/>
    </w:pPr>
    <w:rPr>
      <w:rFonts w:ascii="Aptos" w:hAnsi="Aptos"/>
      <w:b/>
      <w:bCs/>
    </w:rPr>
  </w:style>
  <w:style w:type="paragraph" w:styleId="TOC2">
    <w:name w:val="toc 2"/>
    <w:basedOn w:val="Normal"/>
    <w:next w:val="Normal"/>
    <w:autoRedefine/>
    <w:uiPriority w:val="39"/>
    <w:unhideWhenUsed/>
    <w:rsid w:val="009B7416"/>
    <w:pPr>
      <w:spacing w:after="100" w:line="259" w:lineRule="auto"/>
      <w:ind w:left="220"/>
    </w:pPr>
    <w:rPr>
      <w:rFonts w:cs="Times New Roman" w:eastAsiaTheme="minorEastAsia"/>
    </w:rPr>
  </w:style>
  <w:style w:type="paragraph" w:styleId="TOC3">
    <w:name w:val="toc 3"/>
    <w:basedOn w:val="Normal"/>
    <w:next w:val="Normal"/>
    <w:autoRedefine/>
    <w:uiPriority w:val="39"/>
    <w:unhideWhenUsed/>
    <w:rsid w:val="009B7416"/>
    <w:pPr>
      <w:spacing w:after="100" w:line="259" w:lineRule="auto"/>
      <w:ind w:left="440"/>
    </w:pPr>
    <w:rPr>
      <w:rFonts w:cs="Times New Roman" w:eastAsiaTheme="minorEastAsia"/>
    </w:rPr>
  </w:style>
  <w:style w:type="character" w:styleId="eop" w:customStyle="1">
    <w:name w:val="eop"/>
    <w:basedOn w:val="DefaultParagraphFont"/>
    <w:uiPriority w:val="1"/>
    <w:rsid w:val="00E070DE"/>
    <w:rPr>
      <w:rFonts w:asciiTheme="minorHAnsi" w:hAnsiTheme="minorHAnsi" w:eastAsiaTheme="minorEastAsia" w:cstheme="minorBidi"/>
      <w:sz w:val="24"/>
      <w:szCs w:val="24"/>
    </w:rPr>
  </w:style>
  <w:style w:type="character" w:styleId="normaltextrun" w:customStyle="1">
    <w:name w:val="normaltextrun"/>
    <w:basedOn w:val="DefaultParagraphFont"/>
    <w:rsid w:val="00F62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60330">
      <w:bodyDiv w:val="1"/>
      <w:marLeft w:val="0"/>
      <w:marRight w:val="0"/>
      <w:marTop w:val="0"/>
      <w:marBottom w:val="0"/>
      <w:divBdr>
        <w:top w:val="none" w:sz="0" w:space="0" w:color="auto"/>
        <w:left w:val="none" w:sz="0" w:space="0" w:color="auto"/>
        <w:bottom w:val="none" w:sz="0" w:space="0" w:color="auto"/>
        <w:right w:val="none" w:sz="0" w:space="0" w:color="auto"/>
      </w:divBdr>
    </w:div>
    <w:div w:id="860243520">
      <w:bodyDiv w:val="1"/>
      <w:marLeft w:val="0"/>
      <w:marRight w:val="0"/>
      <w:marTop w:val="0"/>
      <w:marBottom w:val="0"/>
      <w:divBdr>
        <w:top w:val="none" w:sz="0" w:space="0" w:color="auto"/>
        <w:left w:val="none" w:sz="0" w:space="0" w:color="auto"/>
        <w:bottom w:val="none" w:sz="0" w:space="0" w:color="auto"/>
        <w:right w:val="none" w:sz="0" w:space="0" w:color="auto"/>
      </w:divBdr>
    </w:div>
    <w:div w:id="862592589">
      <w:bodyDiv w:val="1"/>
      <w:marLeft w:val="0"/>
      <w:marRight w:val="0"/>
      <w:marTop w:val="0"/>
      <w:marBottom w:val="0"/>
      <w:divBdr>
        <w:top w:val="none" w:sz="0" w:space="0" w:color="auto"/>
        <w:left w:val="none" w:sz="0" w:space="0" w:color="auto"/>
        <w:bottom w:val="none" w:sz="0" w:space="0" w:color="auto"/>
        <w:right w:val="none" w:sz="0" w:space="0" w:color="auto"/>
      </w:divBdr>
    </w:div>
    <w:div w:id="1537815151">
      <w:bodyDiv w:val="1"/>
      <w:marLeft w:val="0"/>
      <w:marRight w:val="0"/>
      <w:marTop w:val="0"/>
      <w:marBottom w:val="0"/>
      <w:divBdr>
        <w:top w:val="none" w:sz="0" w:space="0" w:color="auto"/>
        <w:left w:val="none" w:sz="0" w:space="0" w:color="auto"/>
        <w:bottom w:val="none" w:sz="0" w:space="0" w:color="auto"/>
        <w:right w:val="none" w:sz="0" w:space="0" w:color="auto"/>
      </w:divBdr>
    </w:div>
    <w:div w:id="1717241425">
      <w:bodyDiv w:val="1"/>
      <w:marLeft w:val="0"/>
      <w:marRight w:val="0"/>
      <w:marTop w:val="0"/>
      <w:marBottom w:val="0"/>
      <w:divBdr>
        <w:top w:val="none" w:sz="0" w:space="0" w:color="auto"/>
        <w:left w:val="none" w:sz="0" w:space="0" w:color="auto"/>
        <w:bottom w:val="none" w:sz="0" w:space="0" w:color="auto"/>
        <w:right w:val="none" w:sz="0" w:space="0" w:color="auto"/>
      </w:divBdr>
    </w:div>
    <w:div w:id="1847329556">
      <w:bodyDiv w:val="1"/>
      <w:marLeft w:val="0"/>
      <w:marRight w:val="0"/>
      <w:marTop w:val="0"/>
      <w:marBottom w:val="0"/>
      <w:divBdr>
        <w:top w:val="none" w:sz="0" w:space="0" w:color="auto"/>
        <w:left w:val="none" w:sz="0" w:space="0" w:color="auto"/>
        <w:bottom w:val="none" w:sz="0" w:space="0" w:color="auto"/>
        <w:right w:val="none" w:sz="0" w:space="0" w:color="auto"/>
      </w:divBdr>
      <w:divsChild>
        <w:div w:id="85537578">
          <w:marLeft w:val="0"/>
          <w:marRight w:val="0"/>
          <w:marTop w:val="0"/>
          <w:marBottom w:val="0"/>
          <w:divBdr>
            <w:top w:val="none" w:sz="0" w:space="0" w:color="auto"/>
            <w:left w:val="none" w:sz="0" w:space="0" w:color="auto"/>
            <w:bottom w:val="none" w:sz="0" w:space="0" w:color="auto"/>
            <w:right w:val="none" w:sz="0" w:space="0" w:color="auto"/>
          </w:divBdr>
        </w:div>
        <w:div w:id="466944470">
          <w:marLeft w:val="0"/>
          <w:marRight w:val="0"/>
          <w:marTop w:val="0"/>
          <w:marBottom w:val="0"/>
          <w:divBdr>
            <w:top w:val="none" w:sz="0" w:space="0" w:color="auto"/>
            <w:left w:val="none" w:sz="0" w:space="0" w:color="auto"/>
            <w:bottom w:val="none" w:sz="0" w:space="0" w:color="auto"/>
            <w:right w:val="none" w:sz="0" w:space="0" w:color="auto"/>
          </w:divBdr>
        </w:div>
        <w:div w:id="826088797">
          <w:marLeft w:val="0"/>
          <w:marRight w:val="0"/>
          <w:marTop w:val="0"/>
          <w:marBottom w:val="0"/>
          <w:divBdr>
            <w:top w:val="none" w:sz="0" w:space="0" w:color="auto"/>
            <w:left w:val="none" w:sz="0" w:space="0" w:color="auto"/>
            <w:bottom w:val="none" w:sz="0" w:space="0" w:color="auto"/>
            <w:right w:val="none" w:sz="0" w:space="0" w:color="auto"/>
          </w:divBdr>
          <w:divsChild>
            <w:div w:id="1641421230">
              <w:marLeft w:val="0"/>
              <w:marRight w:val="0"/>
              <w:marTop w:val="30"/>
              <w:marBottom w:val="30"/>
              <w:divBdr>
                <w:top w:val="none" w:sz="0" w:space="0" w:color="auto"/>
                <w:left w:val="none" w:sz="0" w:space="0" w:color="auto"/>
                <w:bottom w:val="none" w:sz="0" w:space="0" w:color="auto"/>
                <w:right w:val="none" w:sz="0" w:space="0" w:color="auto"/>
              </w:divBdr>
              <w:divsChild>
                <w:div w:id="1663490">
                  <w:marLeft w:val="0"/>
                  <w:marRight w:val="0"/>
                  <w:marTop w:val="0"/>
                  <w:marBottom w:val="0"/>
                  <w:divBdr>
                    <w:top w:val="none" w:sz="0" w:space="0" w:color="auto"/>
                    <w:left w:val="none" w:sz="0" w:space="0" w:color="auto"/>
                    <w:bottom w:val="none" w:sz="0" w:space="0" w:color="auto"/>
                    <w:right w:val="none" w:sz="0" w:space="0" w:color="auto"/>
                  </w:divBdr>
                  <w:divsChild>
                    <w:div w:id="2022318676">
                      <w:marLeft w:val="0"/>
                      <w:marRight w:val="0"/>
                      <w:marTop w:val="0"/>
                      <w:marBottom w:val="0"/>
                      <w:divBdr>
                        <w:top w:val="none" w:sz="0" w:space="0" w:color="auto"/>
                        <w:left w:val="none" w:sz="0" w:space="0" w:color="auto"/>
                        <w:bottom w:val="none" w:sz="0" w:space="0" w:color="auto"/>
                        <w:right w:val="none" w:sz="0" w:space="0" w:color="auto"/>
                      </w:divBdr>
                    </w:div>
                  </w:divsChild>
                </w:div>
                <w:div w:id="1469592716">
                  <w:marLeft w:val="0"/>
                  <w:marRight w:val="0"/>
                  <w:marTop w:val="0"/>
                  <w:marBottom w:val="0"/>
                  <w:divBdr>
                    <w:top w:val="none" w:sz="0" w:space="0" w:color="auto"/>
                    <w:left w:val="none" w:sz="0" w:space="0" w:color="auto"/>
                    <w:bottom w:val="none" w:sz="0" w:space="0" w:color="auto"/>
                    <w:right w:val="none" w:sz="0" w:space="0" w:color="auto"/>
                  </w:divBdr>
                  <w:divsChild>
                    <w:div w:id="2036223214">
                      <w:marLeft w:val="0"/>
                      <w:marRight w:val="0"/>
                      <w:marTop w:val="0"/>
                      <w:marBottom w:val="0"/>
                      <w:divBdr>
                        <w:top w:val="none" w:sz="0" w:space="0" w:color="auto"/>
                        <w:left w:val="none" w:sz="0" w:space="0" w:color="auto"/>
                        <w:bottom w:val="none" w:sz="0" w:space="0" w:color="auto"/>
                        <w:right w:val="none" w:sz="0" w:space="0" w:color="auto"/>
                      </w:divBdr>
                    </w:div>
                  </w:divsChild>
                </w:div>
                <w:div w:id="2079673193">
                  <w:marLeft w:val="0"/>
                  <w:marRight w:val="0"/>
                  <w:marTop w:val="0"/>
                  <w:marBottom w:val="0"/>
                  <w:divBdr>
                    <w:top w:val="none" w:sz="0" w:space="0" w:color="auto"/>
                    <w:left w:val="none" w:sz="0" w:space="0" w:color="auto"/>
                    <w:bottom w:val="none" w:sz="0" w:space="0" w:color="auto"/>
                    <w:right w:val="none" w:sz="0" w:space="0" w:color="auto"/>
                  </w:divBdr>
                  <w:divsChild>
                    <w:div w:id="19989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3593">
          <w:marLeft w:val="0"/>
          <w:marRight w:val="0"/>
          <w:marTop w:val="0"/>
          <w:marBottom w:val="0"/>
          <w:divBdr>
            <w:top w:val="none" w:sz="0" w:space="0" w:color="auto"/>
            <w:left w:val="none" w:sz="0" w:space="0" w:color="auto"/>
            <w:bottom w:val="none" w:sz="0" w:space="0" w:color="auto"/>
            <w:right w:val="none" w:sz="0" w:space="0" w:color="auto"/>
          </w:divBdr>
        </w:div>
      </w:divsChild>
    </w:div>
    <w:div w:id="1892106831">
      <w:bodyDiv w:val="1"/>
      <w:marLeft w:val="0"/>
      <w:marRight w:val="0"/>
      <w:marTop w:val="0"/>
      <w:marBottom w:val="0"/>
      <w:divBdr>
        <w:top w:val="none" w:sz="0" w:space="0" w:color="auto"/>
        <w:left w:val="none" w:sz="0" w:space="0" w:color="auto"/>
        <w:bottom w:val="none" w:sz="0" w:space="0" w:color="auto"/>
        <w:right w:val="none" w:sz="0" w:space="0" w:color="auto"/>
      </w:divBdr>
    </w:div>
    <w:div w:id="2125226586">
      <w:bodyDiv w:val="1"/>
      <w:marLeft w:val="0"/>
      <w:marRight w:val="0"/>
      <w:marTop w:val="0"/>
      <w:marBottom w:val="0"/>
      <w:divBdr>
        <w:top w:val="none" w:sz="0" w:space="0" w:color="auto"/>
        <w:left w:val="none" w:sz="0" w:space="0" w:color="auto"/>
        <w:bottom w:val="none" w:sz="0" w:space="0" w:color="auto"/>
        <w:right w:val="none" w:sz="0" w:space="0" w:color="auto"/>
      </w:divBdr>
      <w:divsChild>
        <w:div w:id="131215065">
          <w:marLeft w:val="0"/>
          <w:marRight w:val="0"/>
          <w:marTop w:val="0"/>
          <w:marBottom w:val="0"/>
          <w:divBdr>
            <w:top w:val="none" w:sz="0" w:space="0" w:color="auto"/>
            <w:left w:val="none" w:sz="0" w:space="0" w:color="auto"/>
            <w:bottom w:val="none" w:sz="0" w:space="0" w:color="auto"/>
            <w:right w:val="none" w:sz="0" w:space="0" w:color="auto"/>
          </w:divBdr>
          <w:divsChild>
            <w:div w:id="129517443">
              <w:marLeft w:val="0"/>
              <w:marRight w:val="0"/>
              <w:marTop w:val="30"/>
              <w:marBottom w:val="30"/>
              <w:divBdr>
                <w:top w:val="none" w:sz="0" w:space="0" w:color="auto"/>
                <w:left w:val="none" w:sz="0" w:space="0" w:color="auto"/>
                <w:bottom w:val="none" w:sz="0" w:space="0" w:color="auto"/>
                <w:right w:val="none" w:sz="0" w:space="0" w:color="auto"/>
              </w:divBdr>
              <w:divsChild>
                <w:div w:id="531918459">
                  <w:marLeft w:val="0"/>
                  <w:marRight w:val="0"/>
                  <w:marTop w:val="0"/>
                  <w:marBottom w:val="0"/>
                  <w:divBdr>
                    <w:top w:val="none" w:sz="0" w:space="0" w:color="auto"/>
                    <w:left w:val="none" w:sz="0" w:space="0" w:color="auto"/>
                    <w:bottom w:val="none" w:sz="0" w:space="0" w:color="auto"/>
                    <w:right w:val="none" w:sz="0" w:space="0" w:color="auto"/>
                  </w:divBdr>
                  <w:divsChild>
                    <w:div w:id="1613321686">
                      <w:marLeft w:val="0"/>
                      <w:marRight w:val="0"/>
                      <w:marTop w:val="0"/>
                      <w:marBottom w:val="0"/>
                      <w:divBdr>
                        <w:top w:val="none" w:sz="0" w:space="0" w:color="auto"/>
                        <w:left w:val="none" w:sz="0" w:space="0" w:color="auto"/>
                        <w:bottom w:val="none" w:sz="0" w:space="0" w:color="auto"/>
                        <w:right w:val="none" w:sz="0" w:space="0" w:color="auto"/>
                      </w:divBdr>
                    </w:div>
                  </w:divsChild>
                </w:div>
                <w:div w:id="832380646">
                  <w:marLeft w:val="0"/>
                  <w:marRight w:val="0"/>
                  <w:marTop w:val="0"/>
                  <w:marBottom w:val="0"/>
                  <w:divBdr>
                    <w:top w:val="none" w:sz="0" w:space="0" w:color="auto"/>
                    <w:left w:val="none" w:sz="0" w:space="0" w:color="auto"/>
                    <w:bottom w:val="none" w:sz="0" w:space="0" w:color="auto"/>
                    <w:right w:val="none" w:sz="0" w:space="0" w:color="auto"/>
                  </w:divBdr>
                  <w:divsChild>
                    <w:div w:id="1918241570">
                      <w:marLeft w:val="0"/>
                      <w:marRight w:val="0"/>
                      <w:marTop w:val="0"/>
                      <w:marBottom w:val="0"/>
                      <w:divBdr>
                        <w:top w:val="none" w:sz="0" w:space="0" w:color="auto"/>
                        <w:left w:val="none" w:sz="0" w:space="0" w:color="auto"/>
                        <w:bottom w:val="none" w:sz="0" w:space="0" w:color="auto"/>
                        <w:right w:val="none" w:sz="0" w:space="0" w:color="auto"/>
                      </w:divBdr>
                    </w:div>
                  </w:divsChild>
                </w:div>
                <w:div w:id="862787508">
                  <w:marLeft w:val="0"/>
                  <w:marRight w:val="0"/>
                  <w:marTop w:val="0"/>
                  <w:marBottom w:val="0"/>
                  <w:divBdr>
                    <w:top w:val="none" w:sz="0" w:space="0" w:color="auto"/>
                    <w:left w:val="none" w:sz="0" w:space="0" w:color="auto"/>
                    <w:bottom w:val="none" w:sz="0" w:space="0" w:color="auto"/>
                    <w:right w:val="none" w:sz="0" w:space="0" w:color="auto"/>
                  </w:divBdr>
                  <w:divsChild>
                    <w:div w:id="4059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96331">
          <w:marLeft w:val="0"/>
          <w:marRight w:val="0"/>
          <w:marTop w:val="0"/>
          <w:marBottom w:val="0"/>
          <w:divBdr>
            <w:top w:val="none" w:sz="0" w:space="0" w:color="auto"/>
            <w:left w:val="none" w:sz="0" w:space="0" w:color="auto"/>
            <w:bottom w:val="none" w:sz="0" w:space="0" w:color="auto"/>
            <w:right w:val="none" w:sz="0" w:space="0" w:color="auto"/>
          </w:divBdr>
        </w:div>
        <w:div w:id="757949133">
          <w:marLeft w:val="0"/>
          <w:marRight w:val="0"/>
          <w:marTop w:val="0"/>
          <w:marBottom w:val="0"/>
          <w:divBdr>
            <w:top w:val="none" w:sz="0" w:space="0" w:color="auto"/>
            <w:left w:val="none" w:sz="0" w:space="0" w:color="auto"/>
            <w:bottom w:val="none" w:sz="0" w:space="0" w:color="auto"/>
            <w:right w:val="none" w:sz="0" w:space="0" w:color="auto"/>
          </w:divBdr>
        </w:div>
        <w:div w:id="1183015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https://www.stjohns.edu/academics/schools/college-pharmacy-and-health-sciences/professional-development/cphs-continuing-education"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image" Target="media/image3.jpeg"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sjuit.formstack.com/forms/noncommercial" TargetMode="External" Id="rId17" /><Relationship Type="http://schemas.openxmlformats.org/officeDocument/2006/relationships/hyperlink" Target="https://www.polleverywhere.com/" TargetMode="External" Id="rId25" /><Relationship Type="http://schemas.openxmlformats.org/officeDocument/2006/relationships/customXml" Target="../customXml/item2.xml" Id="rId2" /><Relationship Type="http://schemas.openxmlformats.org/officeDocument/2006/relationships/hyperlink" Target="https://sjuit.formstack.com/forms/sjufinancialrelationshipform" TargetMode="External" Id="rId16" /><Relationship Type="http://schemas.openxmlformats.org/officeDocument/2006/relationships/image" Target="media/image2.jp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https://www.slido.com/" TargetMode="External" Id="rId24" /><Relationship Type="http://schemas.openxmlformats.org/officeDocument/2006/relationships/numbering" Target="numbering.xml" Id="rId5" /><Relationship Type="http://schemas.openxmlformats.org/officeDocument/2006/relationships/hyperlink" Target="https://sjuit.formstack.com/forms/ce_request_form" TargetMode="External" Id="rId15" /><Relationship Type="http://schemas.openxmlformats.org/officeDocument/2006/relationships/hyperlink" Target="https://tips.uark.edu/blooms-taxonomy-verb-chart/" TargetMode="External" Id="rId23" /><Relationship Type="http://schemas.openxmlformats.org/officeDocument/2006/relationships/glossaryDocument" Target="glossary/document.xml" Id="rId28" /><Relationship Type="http://schemas.openxmlformats.org/officeDocument/2006/relationships/endnotes" Target="endnotes.xml" Id="rId10" /><Relationship Type="http://schemas.openxmlformats.org/officeDocument/2006/relationships/hyperlink" Target="mailto:PharmacyCE@stjohns.ed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image" Target="media/image4.jpeg"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DA0C56B88AA244B60EA9C1D812BC57"/>
        <w:category>
          <w:name w:val="General"/>
          <w:gallery w:val="placeholder"/>
        </w:category>
        <w:types>
          <w:type w:val="bbPlcHdr"/>
        </w:types>
        <w:behaviors>
          <w:behavior w:val="content"/>
        </w:behaviors>
        <w:guid w:val="{9A3AB5A4-5FC1-204A-8E32-322168330DA8}"/>
      </w:docPartPr>
      <w:docPartBody>
        <w:p w:rsidR="006D7D40" w:rsidP="000A3664" w:rsidRDefault="000A3664">
          <w:pPr>
            <w:pStyle w:val="B3DA0C56B88AA244B60EA9C1D812BC57"/>
          </w:pPr>
          <w:r w:rsidRPr="009169C0">
            <w:rPr>
              <w:rStyle w:val="PlaceholderText"/>
            </w:rPr>
            <w:t>Click or tap here to enter text.</w:t>
          </w:r>
        </w:p>
      </w:docPartBody>
    </w:docPart>
    <w:docPart>
      <w:docPartPr>
        <w:name w:val="6CC5B76042941745B4CCA72933015B27"/>
        <w:category>
          <w:name w:val="General"/>
          <w:gallery w:val="placeholder"/>
        </w:category>
        <w:types>
          <w:type w:val="bbPlcHdr"/>
        </w:types>
        <w:behaviors>
          <w:behavior w:val="content"/>
        </w:behaviors>
        <w:guid w:val="{E6026173-23C6-964C-B92D-1CB0FB51ADD3}"/>
      </w:docPartPr>
      <w:docPartBody>
        <w:p w:rsidR="006D7D40" w:rsidP="000A3664" w:rsidRDefault="000A3664">
          <w:pPr>
            <w:pStyle w:val="6CC5B76042941745B4CCA72933015B27"/>
          </w:pPr>
          <w:r w:rsidRPr="009169C0">
            <w:rPr>
              <w:rStyle w:val="PlaceholderText"/>
            </w:rPr>
            <w:t>Click or tap here to enter text.</w:t>
          </w:r>
        </w:p>
      </w:docPartBody>
    </w:docPart>
    <w:docPart>
      <w:docPartPr>
        <w:name w:val="F39703A874817D46B1F832167BF10C42"/>
        <w:category>
          <w:name w:val="General"/>
          <w:gallery w:val="placeholder"/>
        </w:category>
        <w:types>
          <w:type w:val="bbPlcHdr"/>
        </w:types>
        <w:behaviors>
          <w:behavior w:val="content"/>
        </w:behaviors>
        <w:guid w:val="{EB88DA41-93C5-F746-8FCE-06E379A50075}"/>
      </w:docPartPr>
      <w:docPartBody>
        <w:p w:rsidR="006D7D40" w:rsidP="000A3664" w:rsidRDefault="000A3664">
          <w:pPr>
            <w:pStyle w:val="F39703A874817D46B1F832167BF10C42"/>
          </w:pPr>
          <w:r w:rsidRPr="009169C0">
            <w:rPr>
              <w:rStyle w:val="PlaceholderText"/>
            </w:rPr>
            <w:t>Click or tap here to enter text.</w:t>
          </w:r>
        </w:p>
      </w:docPartBody>
    </w:docPart>
    <w:docPart>
      <w:docPartPr>
        <w:name w:val="46D89834FD5D6A46A316F6327FF9C56A"/>
        <w:category>
          <w:name w:val="General"/>
          <w:gallery w:val="placeholder"/>
        </w:category>
        <w:types>
          <w:type w:val="bbPlcHdr"/>
        </w:types>
        <w:behaviors>
          <w:behavior w:val="content"/>
        </w:behaviors>
        <w:guid w:val="{FB71DFCB-65F1-E641-BBD7-8EC206E429C6}"/>
      </w:docPartPr>
      <w:docPartBody>
        <w:p w:rsidR="006D7D40" w:rsidP="000A3664" w:rsidRDefault="000A3664">
          <w:pPr>
            <w:pStyle w:val="46D89834FD5D6A46A316F6327FF9C56A"/>
          </w:pPr>
          <w:r w:rsidRPr="009169C0">
            <w:rPr>
              <w:rStyle w:val="PlaceholderText"/>
            </w:rPr>
            <w:t>Click or tap here to enter text.</w:t>
          </w:r>
        </w:p>
      </w:docPartBody>
    </w:docPart>
    <w:docPart>
      <w:docPartPr>
        <w:name w:val="1A4704C7733D924380C455A942AC58A2"/>
        <w:category>
          <w:name w:val="General"/>
          <w:gallery w:val="placeholder"/>
        </w:category>
        <w:types>
          <w:type w:val="bbPlcHdr"/>
        </w:types>
        <w:behaviors>
          <w:behavior w:val="content"/>
        </w:behaviors>
        <w:guid w:val="{C3CA88CD-842F-1547-AEB5-86ED63F02B3A}"/>
      </w:docPartPr>
      <w:docPartBody>
        <w:p w:rsidR="006D7D40" w:rsidP="000A3664" w:rsidRDefault="000A3664">
          <w:pPr>
            <w:pStyle w:val="1A4704C7733D924380C455A942AC58A2"/>
          </w:pPr>
          <w:r w:rsidRPr="009169C0">
            <w:rPr>
              <w:rStyle w:val="PlaceholderText"/>
            </w:rPr>
            <w:t>Click or tap here to enter text.</w:t>
          </w:r>
        </w:p>
      </w:docPartBody>
    </w:docPart>
    <w:docPart>
      <w:docPartPr>
        <w:name w:val="27EEB2501032854D9FF319B44CC05E34"/>
        <w:category>
          <w:name w:val="General"/>
          <w:gallery w:val="placeholder"/>
        </w:category>
        <w:types>
          <w:type w:val="bbPlcHdr"/>
        </w:types>
        <w:behaviors>
          <w:behavior w:val="content"/>
        </w:behaviors>
        <w:guid w:val="{F5EC87D8-35A4-694D-9C10-22D69C5245AA}"/>
      </w:docPartPr>
      <w:docPartBody>
        <w:p w:rsidR="006D7D40" w:rsidP="000A3664" w:rsidRDefault="000A3664">
          <w:pPr>
            <w:pStyle w:val="27EEB2501032854D9FF319B44CC05E34"/>
          </w:pPr>
          <w:r w:rsidRPr="009169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Times New Roman"/>
    <w:charset w:val="4D"/>
    <w:family w:val="decorative"/>
    <w:pitch w:val="variable"/>
    <w:sig w:usb0="00000001"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ITC Avant Garde Std Bk">
    <w:altName w:val="Calibri"/>
    <w:charset w:val="00"/>
    <w:family w:val="swiss"/>
    <w:pitch w:val="variable"/>
    <w:sig w:usb0="00000003" w:usb1="00000000" w:usb2="00000000" w:usb3="00000000" w:csb0="00000001"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64"/>
    <w:rsid w:val="000A3664"/>
    <w:rsid w:val="000E7655"/>
    <w:rsid w:val="0020342A"/>
    <w:rsid w:val="00300895"/>
    <w:rsid w:val="003068EC"/>
    <w:rsid w:val="003D5173"/>
    <w:rsid w:val="004E6B03"/>
    <w:rsid w:val="004F07AD"/>
    <w:rsid w:val="0050151E"/>
    <w:rsid w:val="00542641"/>
    <w:rsid w:val="00550C61"/>
    <w:rsid w:val="00582C07"/>
    <w:rsid w:val="005B2579"/>
    <w:rsid w:val="005F270D"/>
    <w:rsid w:val="006604AD"/>
    <w:rsid w:val="006A77F5"/>
    <w:rsid w:val="006D7D40"/>
    <w:rsid w:val="008B7A4F"/>
    <w:rsid w:val="008D4EB1"/>
    <w:rsid w:val="008F5FFC"/>
    <w:rsid w:val="009035E6"/>
    <w:rsid w:val="00A91523"/>
    <w:rsid w:val="00A93FB8"/>
    <w:rsid w:val="00C37293"/>
    <w:rsid w:val="00C51CDF"/>
    <w:rsid w:val="00C71098"/>
    <w:rsid w:val="00DC00B7"/>
    <w:rsid w:val="00E048B4"/>
    <w:rsid w:val="00E23924"/>
    <w:rsid w:val="00ED7CB6"/>
    <w:rsid w:val="00F1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664"/>
    <w:rPr>
      <w:color w:val="808080"/>
    </w:rPr>
  </w:style>
  <w:style w:type="paragraph" w:customStyle="1" w:styleId="B3DA0C56B88AA244B60EA9C1D812BC57">
    <w:name w:val="B3DA0C56B88AA244B60EA9C1D812BC57"/>
    <w:rsid w:val="000A3664"/>
  </w:style>
  <w:style w:type="paragraph" w:customStyle="1" w:styleId="6CC5B76042941745B4CCA72933015B27">
    <w:name w:val="6CC5B76042941745B4CCA72933015B27"/>
    <w:rsid w:val="000A3664"/>
  </w:style>
  <w:style w:type="paragraph" w:customStyle="1" w:styleId="F39703A874817D46B1F832167BF10C42">
    <w:name w:val="F39703A874817D46B1F832167BF10C42"/>
    <w:rsid w:val="000A3664"/>
  </w:style>
  <w:style w:type="paragraph" w:customStyle="1" w:styleId="46D89834FD5D6A46A316F6327FF9C56A">
    <w:name w:val="46D89834FD5D6A46A316F6327FF9C56A"/>
    <w:rsid w:val="000A3664"/>
  </w:style>
  <w:style w:type="paragraph" w:customStyle="1" w:styleId="1A4704C7733D924380C455A942AC58A2">
    <w:name w:val="1A4704C7733D924380C455A942AC58A2"/>
    <w:rsid w:val="000A3664"/>
  </w:style>
  <w:style w:type="paragraph" w:customStyle="1" w:styleId="27EEB2501032854D9FF319B44CC05E34">
    <w:name w:val="27EEB2501032854D9FF319B44CC05E34"/>
    <w:rsid w:val="000A3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8B277E1C5A5488EA35D2E203110C1" ma:contentTypeVersion="9" ma:contentTypeDescription="Create a new document." ma:contentTypeScope="" ma:versionID="f01355cd5b120b735f165eb1f4b8dd21">
  <xsd:schema xmlns:xsd="http://www.w3.org/2001/XMLSchema" xmlns:xs="http://www.w3.org/2001/XMLSchema" xmlns:p="http://schemas.microsoft.com/office/2006/metadata/properties" xmlns:ns2="a9632e5a-3419-4bd1-9245-d4e3c1eef7ac" targetNamespace="http://schemas.microsoft.com/office/2006/metadata/properties" ma:root="true" ma:fieldsID="1761cca4bc3d4c1785e907448d969d81" ns2:_="">
    <xsd:import namespace="a9632e5a-3419-4bd1-9245-d4e3c1eef7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2e5a-3419-4bd1-9245-d4e3c1eef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855b73f-84f6-4072-806b-ac2250f2702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632e5a-3419-4bd1-9245-d4e3c1eef7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1027A-0B87-405E-B4CE-E5CE6783B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32e5a-3419-4bd1-9245-d4e3c1eef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EE422-708E-432C-9E1E-1704AA60D102}">
  <ds:schemaRefs>
    <ds:schemaRef ds:uri="http://schemas.microsoft.com/sharepoint/v3/contenttype/forms"/>
  </ds:schemaRefs>
</ds:datastoreItem>
</file>

<file path=customXml/itemProps3.xml><?xml version="1.0" encoding="utf-8"?>
<ds:datastoreItem xmlns:ds="http://schemas.openxmlformats.org/officeDocument/2006/customXml" ds:itemID="{B638BC3E-F309-41F9-AD3B-43C001440074}">
  <ds:schemaRefs>
    <ds:schemaRef ds:uri="http://schemas.microsoft.com/office/2006/metadata/properties"/>
    <ds:schemaRef ds:uri="http://schemas.microsoft.com/office/infopath/2007/PartnerControls"/>
    <ds:schemaRef ds:uri="a9632e5a-3419-4bd1-9245-d4e3c1eef7ac"/>
  </ds:schemaRefs>
</ds:datastoreItem>
</file>

<file path=customXml/itemProps4.xml><?xml version="1.0" encoding="utf-8"?>
<ds:datastoreItem xmlns:ds="http://schemas.openxmlformats.org/officeDocument/2006/customXml" ds:itemID="{A882BD86-051F-684F-B93A-029ED323E9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See</dc:creator>
  <cp:keywords/>
  <dc:description/>
  <cp:lastModifiedBy>Sharon See</cp:lastModifiedBy>
  <cp:revision>52</cp:revision>
  <cp:lastPrinted>2025-06-11T20:59:00Z</cp:lastPrinted>
  <dcterms:created xsi:type="dcterms:W3CDTF">2025-06-10T00:56:00Z</dcterms:created>
  <dcterms:modified xsi:type="dcterms:W3CDTF">2025-06-11T19:32:00Z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bf8f2326-ee29-4588-a490-4be257377c23</vt:lpwstr>
  </property>
  <property fmtid="{D5CDD505-2E9C-101B-9397-08002B2CF9AE}" pid="3" name="ContentTypeId">
    <vt:lpwstr>0x010100B238B277E1C5A5488EA35D2E203110C1</vt:lpwstr>
  </property>
  <property fmtid="{D5CDD505-2E9C-101B-9397-08002B2CF9AE}" pid="4" name="MediaServiceImageTags">
    <vt:lpwstr/>
  </property>
</Properties>
</file>